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244" w:rsidRPr="00C34671" w:rsidRDefault="005A3244" w:rsidP="00FF27CC">
      <w:pPr>
        <w:spacing w:after="0"/>
        <w:ind w:left="5670" w:right="567"/>
        <w:jc w:val="right"/>
        <w:rPr>
          <w:rFonts w:ascii="Arial" w:hAnsi="Arial" w:cs="Arial"/>
        </w:rPr>
      </w:pPr>
      <w:r w:rsidRPr="00C34671">
        <w:rPr>
          <w:rFonts w:ascii="Arial" w:hAnsi="Arial" w:cs="Arial"/>
        </w:rPr>
        <w:t xml:space="preserve">Приложение </w:t>
      </w:r>
      <w:r w:rsidR="00CC0961" w:rsidRPr="00C34671">
        <w:rPr>
          <w:rFonts w:ascii="Arial" w:hAnsi="Arial" w:cs="Arial"/>
        </w:rPr>
        <w:t>2</w:t>
      </w:r>
    </w:p>
    <w:p w:rsidR="00C34671" w:rsidRPr="00C34671" w:rsidRDefault="004A7838" w:rsidP="00FF27CC">
      <w:pPr>
        <w:spacing w:after="0"/>
        <w:ind w:left="5670" w:right="567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  <w:r w:rsidR="005A3244" w:rsidRPr="00C34671">
        <w:rPr>
          <w:rFonts w:ascii="Arial" w:hAnsi="Arial" w:cs="Arial"/>
        </w:rPr>
        <w:t>к постановлению администрации</w:t>
      </w:r>
    </w:p>
    <w:p w:rsidR="00C34671" w:rsidRPr="00C34671" w:rsidRDefault="005A3244" w:rsidP="00FF27CC">
      <w:pPr>
        <w:spacing w:after="0"/>
        <w:ind w:left="5670" w:right="567"/>
        <w:jc w:val="right"/>
        <w:rPr>
          <w:rFonts w:ascii="Arial" w:hAnsi="Arial" w:cs="Arial"/>
        </w:rPr>
      </w:pPr>
      <w:r w:rsidRPr="00C34671">
        <w:rPr>
          <w:rFonts w:ascii="Arial" w:hAnsi="Arial" w:cs="Arial"/>
        </w:rPr>
        <w:t xml:space="preserve"> </w:t>
      </w:r>
      <w:proofErr w:type="spellStart"/>
      <w:r w:rsidRPr="00C34671">
        <w:rPr>
          <w:rFonts w:ascii="Arial" w:hAnsi="Arial" w:cs="Arial"/>
        </w:rPr>
        <w:t>Клетнянского</w:t>
      </w:r>
      <w:proofErr w:type="spellEnd"/>
      <w:r w:rsidRPr="00C34671">
        <w:rPr>
          <w:rFonts w:ascii="Arial" w:hAnsi="Arial" w:cs="Arial"/>
        </w:rPr>
        <w:t xml:space="preserve"> района </w:t>
      </w:r>
    </w:p>
    <w:p w:rsidR="005A3244" w:rsidRPr="00C34671" w:rsidRDefault="004A7838" w:rsidP="00FF27CC">
      <w:pPr>
        <w:spacing w:after="0"/>
        <w:ind w:left="5670" w:right="567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5A3244" w:rsidRPr="00C34671">
        <w:rPr>
          <w:rFonts w:ascii="Arial" w:hAnsi="Arial" w:cs="Arial"/>
        </w:rPr>
        <w:t xml:space="preserve">от </w:t>
      </w:r>
      <w:r w:rsidR="00C34671" w:rsidRPr="00C34671">
        <w:rPr>
          <w:rFonts w:ascii="Arial" w:hAnsi="Arial" w:cs="Arial"/>
        </w:rPr>
        <w:t xml:space="preserve">  </w:t>
      </w:r>
      <w:r w:rsidR="00AC30D9">
        <w:rPr>
          <w:rFonts w:ascii="Arial" w:hAnsi="Arial" w:cs="Arial"/>
        </w:rPr>
        <w:t>октября</w:t>
      </w:r>
      <w:r w:rsidR="004F2537" w:rsidRPr="00C34671">
        <w:rPr>
          <w:rFonts w:ascii="Arial" w:hAnsi="Arial" w:cs="Arial"/>
        </w:rPr>
        <w:t xml:space="preserve"> </w:t>
      </w:r>
      <w:r w:rsidR="005A3244" w:rsidRPr="00C34671">
        <w:rPr>
          <w:rFonts w:ascii="Arial" w:hAnsi="Arial" w:cs="Arial"/>
        </w:rPr>
        <w:t>202</w:t>
      </w:r>
      <w:r w:rsidR="00C34671" w:rsidRPr="00C34671">
        <w:rPr>
          <w:rFonts w:ascii="Arial" w:hAnsi="Arial" w:cs="Arial"/>
        </w:rPr>
        <w:t>6</w:t>
      </w:r>
      <w:r w:rsidR="005A3244" w:rsidRPr="00C34671">
        <w:rPr>
          <w:rFonts w:ascii="Arial" w:hAnsi="Arial" w:cs="Arial"/>
        </w:rPr>
        <w:t xml:space="preserve"> года №</w:t>
      </w:r>
    </w:p>
    <w:p w:rsidR="00DE288F" w:rsidRPr="00C5059E" w:rsidRDefault="00DE288F" w:rsidP="00DE737B">
      <w:pPr>
        <w:spacing w:after="0"/>
        <w:ind w:left="5670" w:right="170"/>
        <w:rPr>
          <w:rFonts w:ascii="Times New Roman" w:hAnsi="Times New Roman" w:cs="Times New Roman"/>
        </w:rPr>
      </w:pPr>
    </w:p>
    <w:p w:rsidR="00A00D32" w:rsidRDefault="00C34671" w:rsidP="00DE737B">
      <w:pPr>
        <w:spacing w:after="0" w:line="240" w:lineRule="auto"/>
        <w:ind w:right="17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C34671">
        <w:rPr>
          <w:rFonts w:ascii="Arial" w:eastAsia="Times New Roman" w:hAnsi="Arial" w:cs="Arial"/>
          <w:sz w:val="32"/>
          <w:szCs w:val="32"/>
          <w:lang w:eastAsia="ru-RU"/>
        </w:rPr>
        <w:t xml:space="preserve">РАСХОДЫ БЮДЖЕТА КЛЕТНЯНСКОГО МУНИЦИПАЛЬНОГО РАЙОНА БРЯНСКОЙ ОБЛАСТИ ПО ВЕДОМСТВЕННОЙ  СТРУКТУРЕ ЗА </w:t>
      </w:r>
      <w:r w:rsidR="00AC30D9">
        <w:rPr>
          <w:rFonts w:ascii="Arial" w:eastAsia="Times New Roman" w:hAnsi="Arial" w:cs="Arial"/>
          <w:sz w:val="32"/>
          <w:szCs w:val="32"/>
          <w:lang w:eastAsia="ru-RU"/>
        </w:rPr>
        <w:t>9 МЕСЯЦЕВ</w:t>
      </w:r>
    </w:p>
    <w:p w:rsidR="00C34671" w:rsidRPr="00C34671" w:rsidRDefault="00C34671" w:rsidP="00DE737B">
      <w:pPr>
        <w:spacing w:after="0" w:line="240" w:lineRule="auto"/>
        <w:ind w:right="17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C34671">
        <w:rPr>
          <w:rFonts w:ascii="Arial" w:eastAsia="Times New Roman" w:hAnsi="Arial" w:cs="Arial"/>
          <w:sz w:val="32"/>
          <w:szCs w:val="32"/>
          <w:lang w:eastAsia="ru-RU"/>
        </w:rPr>
        <w:t xml:space="preserve"> 2026 ГОДА</w:t>
      </w:r>
    </w:p>
    <w:p w:rsidR="005A3244" w:rsidRPr="00C34671" w:rsidRDefault="005A3244" w:rsidP="00DE737B">
      <w:pPr>
        <w:spacing w:after="0"/>
        <w:ind w:right="170"/>
        <w:jc w:val="right"/>
        <w:rPr>
          <w:rFonts w:ascii="Arial" w:hAnsi="Arial" w:cs="Arial"/>
          <w:sz w:val="24"/>
          <w:szCs w:val="24"/>
        </w:rPr>
      </w:pPr>
      <w:r w:rsidRPr="00C34671">
        <w:rPr>
          <w:rFonts w:ascii="Arial" w:hAnsi="Arial" w:cs="Arial"/>
          <w:sz w:val="24"/>
          <w:szCs w:val="24"/>
        </w:rPr>
        <w:t>рублей</w:t>
      </w:r>
    </w:p>
    <w:tbl>
      <w:tblPr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69"/>
        <w:gridCol w:w="567"/>
        <w:gridCol w:w="425"/>
        <w:gridCol w:w="425"/>
        <w:gridCol w:w="992"/>
        <w:gridCol w:w="567"/>
        <w:gridCol w:w="1418"/>
        <w:gridCol w:w="1417"/>
        <w:gridCol w:w="1418"/>
        <w:gridCol w:w="850"/>
      </w:tblGrid>
      <w:tr w:rsidR="00CE7E53" w:rsidRPr="00CE7E53" w:rsidTr="001D0E95">
        <w:trPr>
          <w:trHeight w:val="855"/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E7E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Гл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CE7E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Рз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CE7E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C346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Утверждено на 202</w:t>
            </w:r>
            <w:r w:rsidR="00C34671"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  <w:r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C346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Уточненная бюджетная роспись на 202</w:t>
            </w:r>
            <w:r w:rsidR="00C34671"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  <w:r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AC30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Кассовое исполнение за </w:t>
            </w:r>
            <w:r w:rsidR="00AC30D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 месяцев </w:t>
            </w:r>
            <w:r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202</w:t>
            </w:r>
            <w:r w:rsidR="00C34671"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  <w:r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года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E7E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Процент исполнения к росписи</w:t>
            </w:r>
          </w:p>
        </w:tc>
      </w:tr>
      <w:tr w:rsidR="00CE7E53" w:rsidRPr="00CE7E53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4CD0" w:rsidRPr="00CE7E53" w:rsidRDefault="00714CD0" w:rsidP="00714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CE7E53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Клетнянского</w:t>
            </w:r>
            <w:proofErr w:type="spell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430 418 799,59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426 189 524,39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165 760 198,81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47 809 707,00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48 671 645,49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31 457 286,79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41 786 328,00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42 648 266,49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27 344 387,74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государственных полномочий Брянской области в сфере деятельности по профилактике безнадзорности и  правонарушений несовершеннолетних, организации  деятельности  административных комиссий и определения перечня должностных лиц  органов местного самоуправления, уполномоченных составлять протоколы об административных правонарушениях (осуществление отдельных государственных полномочий Брянской области в сфере деятельности по профилактике безнадзорности и  правонарушений несовершеннолетних)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766 676,00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766 676,00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539 659,41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747 400,00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747 400,00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532 115,10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747 400,00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747 400,00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532 115,10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Закупка товаров, работ и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51 4 01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12021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19 276,00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7 544,31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19 276,00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19 276,00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7 544,31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государственных полномочий Брянской области в сфере деятельности по профилактике безнадзорности и  правонарушений несовершеннолетних, организации  деятельности  административных комиссий и определения перечня должностных лиц  органов местного самоуправления, уполномоченных составлять протоколы об административных правонарушениях (осуществление отдельных государственных полномочий Брянской области по организации  деятельности  административных комиссий)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766 676,00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766 676,00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333 133,24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300 477,68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300 477,68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62 576,00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62 576,00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32 655,56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62 576,00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62 576,00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32 655,56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Осуществление отдельных государственных полномочий Брянской области в сфере деятельности по профилактике безнадзорности и  правонарушений несовершеннолетних, организации  деятельности  административных комиссий и определения перечня должностных лиц  органов местного самоуправления, уполномоченных составлять протоколы об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административных правонарушениях (осуществление отдельных государственных полномочий Брянской области по определению перечня должностных лиц  органов местного самоуправления, уполномоченных составлять протоколы об административных правонарушениях)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51 4 01 12023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Установление регулируемых тарифов на регулярные перевозки пассажиров и багажа автомобильным транспортом и городским наземным электрическим транспортом по муниципальным маршрутам регулярных перевозок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76 668,00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76 668,00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13 805,33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54 850,00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13 805,33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54 850,00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13 805,33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21 818,00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21 818,00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21 818,00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21 818,00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полномочий в области охраны труда и уведомительной регистрации территориальных соглашений и коллективных договоров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383 338,00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383 338,00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192 234,86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151 126,95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151 126,95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94 838,00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94 838,00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41 107,91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51 4 01 17900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94 838,00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94 838,00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41 107,91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2 348 200,00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2 348 200,00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1 534 691,03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2 348 200,00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2 348 200,00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1 534 691,03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2 348 200,00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2 348 200,00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1 534 691,03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37 159 970,00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37 159 970,00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23 683 633,68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31 483 200,00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31 483 200,00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19 703 271,62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31 483 200,00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31 483 200,00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19 703 271,62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5 578 470,00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5 578 470,00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3 904 195,06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5 578 470,00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5 578 470,00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3 904 195,06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76 167,00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76 167,00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76 980,75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76 980,75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76 980,75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Опубликование нормативных правовых актов муниципальных образований и иной официальной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23 910,95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23 910,95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23 910,95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Членские взносы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переданных полномочий по решению отдельных вопросов местного значения поселений в соответствии с заключенными соглашениями в части формирования архивных фондов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Реализация переданных полномочий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 решению отдельных вопросов местного значения поселений в соответствии с заключенными соглашениями в части осуществления муниципального земельного контроля в границах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жилищного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Закупка товаров, работ и услуг для обеспечения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Реализация переданных полномочий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 решению отдельных вопросов местного значения поселений в соответствии с заключенными соглашениями в части осуществления муниципального контроля на автомобильном транспорте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городском наземном электрическом транспорте и в дорожном хозяйстве в границах населенных пунктов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Реализация переданных полномочий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 решению отдельных вопросов местного значения поселений в соответствии с заключенными соглашениями в части осуществления муниципального контроля в сфере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благоустройства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51 4 01 84460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Достижение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70 0 00 55490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861 938,49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861 938,49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70 0 00 55490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861 938,49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861 938,49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70 0 00 55490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861 938,49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861 938,49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Осуществление полномочий по составлению (изменению) списков кандидатов в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51 4 04 51200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51 4 04 51200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51 4 04 51200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43 979,00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5 979 400,00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5 979 400,00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4 068 920,05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Повышение энергетической эффективности и обеспечения энергосбережения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51 4 01 83260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51 4 01 83260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51 4 01 83260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Оценка имущества, признание прав и регулирование отношений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51 4 02 80900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51 4 02 80900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51 4 02 80900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Эксплуатация и содержание имущества, находящегося в муниципальной собственности, арендованного недвижимого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51 4 02 80930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262 430,05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51 4 02 80930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262 430,05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51 4 02 80930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262 430,05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Многофункциональные центры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51 4 03 80710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5 044 100,00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5 044 100,00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3 602 990,00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51 4 03 80710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5 044 100,00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5 044 100,00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3 602 990,00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51 4 03 80710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5 044 100,00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5 044 100,00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3 602 990,00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71,4</w:t>
            </w:r>
          </w:p>
        </w:tc>
      </w:tr>
      <w:tr w:rsidR="001D0E95" w:rsidRPr="001D0E95" w:rsidTr="00780556">
        <w:trPr>
          <w:trHeight w:val="43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1 119 810,00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1 119 810,00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813 857,56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72,7</w:t>
            </w:r>
          </w:p>
        </w:tc>
      </w:tr>
      <w:tr w:rsidR="001D0E95" w:rsidRPr="001D0E95" w:rsidTr="00780556">
        <w:trPr>
          <w:trHeight w:val="557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1 119 810,00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1 119 810,00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813 857,56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51 4 04 51180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1 119 810,00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1 119 810,00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813 857,56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51 4 04 51180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940 709,00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940 709,00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728 785,82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51 4 04 51180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940 709,00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940 709,00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728 785,82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51 4 04 51180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179 101,00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179 101,00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85 071,74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51 4 04 51180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179 101,00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179 101,00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85 071,74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6 969 400,00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6 969 400,00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4 358 490,17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6 969 400,00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6 969 400,00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4 358 490,17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Единые дежурно-диспетчерские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5 939 100,00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5 939 100,00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3 963 316,57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4 467 100,00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4 467 100,00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2 962 015,75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4 467 100,00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4 467 100,00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2 962 015,75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1 463 100,00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1 463 100,00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994 419,82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1 463 100,00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1 463 100,00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994 419,82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6 881,00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6 881,00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Оповещение населения об опасностях, возникающих при ведении военных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действий и возникновении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1 030 300,00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1 030 300,00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395 173,60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38,4</w:t>
            </w:r>
          </w:p>
        </w:tc>
      </w:tr>
      <w:tr w:rsidR="001D0E95" w:rsidRPr="001D0E95" w:rsidTr="00780556">
        <w:trPr>
          <w:trHeight w:val="617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1 030 300,00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1 030 300,00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395 173,60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51 4 05 81200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1 030 300,00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1 030 300,00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395 173,60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38,4</w:t>
            </w:r>
          </w:p>
        </w:tc>
      </w:tr>
      <w:tr w:rsidR="001D0E95" w:rsidRPr="001D0E95" w:rsidTr="00780556">
        <w:trPr>
          <w:trHeight w:val="26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200 856 685,61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200 856 685,61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8 987 585,99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307 240,00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307 240,00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191 160,00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Организация проведения на территории Брянской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оборудования и содержания скотомогильников (биотермических ям) 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51 4 06 12510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307 240,00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307 240,00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191 160,00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51 4 06 12510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307 240,00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307 240,00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191 160,00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51 4 06 12510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307 240,00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307 240,00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191 160,00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20 880,00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Содержание, текущий и капитальный ремонт и обеспечение безопасности гидротехнических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51 4 25 83300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20 880,00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51 4 25 83300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20 880,00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51 4 25 83300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20 880,00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6 666 000,00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6 666 000,00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4 455 750,00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обеспечению функционирования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51 4 07 81190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82 667,20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51 4 07 81190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82 667,20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51 4 07 81190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82 667,20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Организация транспортного обслуживания населения по муниципальным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маршрутам регулярных перевозок по регулируемым тарифам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51 4 07 81990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6 503 500,00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6 503 500,00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4 341 339,80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51 4 07 81990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6 503 500,00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6 503 500,00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4 341 339,80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51 4 07 81990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6 503 500,00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6 503 500,00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4 341 339,80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Уплата налогов, сборов и иных обязательных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51 4 07 83360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31 743,00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51 4 07 83360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31 743,00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51 4 07 83360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31 743,00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193 800 545,61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193 800 545,61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4 319 795,99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Развитие транспортной инфраструктуры на сельских территориях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27 L3720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184 405 364,27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184 405 364,27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27 L3720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184 405 364,27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184 405 364,27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27 L3720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184 405 364,27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184 405 364,27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780556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  <w:r w:rsidR="001D0E95"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сохранности автомобильных дорог местного значения и условий безопасности движения по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08 9Д040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2 315 580,53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2 315 580,53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47 973,92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08 9Д040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2 315 580,53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2 315 580,53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47 973,92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08 9Д040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2 315 580,53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2 315 580,53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47 973,92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переданных полномочий по решению отдельных вопросов местного значения муниципальных районов в соответствии с заключенными соглашениями на дорожную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поселений, а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также осуществление иных полномочий в области использования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 xml:space="preserve">автомобильных дорог и осуществления дорожной деятельности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08 9Д180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7 079 600,81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7 079 600,81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4 271 822,07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08 9Д180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7 079 600,81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7 079 600,81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4 271 822,07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08 9Д180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7 079 600,81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7 079 600,81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4 271 822,07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1 522 199,38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1 522 199,38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1 203 178,37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79,0</w:t>
            </w:r>
          </w:p>
        </w:tc>
      </w:tr>
      <w:tr w:rsidR="001D0E95" w:rsidRPr="001D0E95" w:rsidTr="00780556">
        <w:trPr>
          <w:trHeight w:val="33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665 945,77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665 945,77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481 461,13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Уплата взносов на капитальный ремонт многоквартирных домов за объекты муниципальной казны и имущества, закрепленного за органами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51 4 02 81830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210 041,88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210 041,88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136 219,14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51 4 02 81830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210 041,88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210 041,88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136 219,14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51 4 02 81830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210 041,88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210 041,88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136 219,14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в сфере жилищного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51 4 09 81750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342 555,09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342 555,09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269 676,47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51 4 09 81750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126 489,06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126 489,06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53 610,44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51 4 09 81750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126 489,06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126 489,06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53 610,44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51 4 09 81750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216 066,03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216 066,03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216 066,03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51 4 09 81750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216 066,03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216 066,03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216 066,03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Реализация переданных полномочий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 решению отдельных вопросов местного значения муниципальных районов в соответствии с заключенными соглашениями в части обеспечения проживающих в поселении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 нуждающихся в жилых помещениях малоимущих граждан жилыми помещениями, организация содержания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51 4 09 83760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113 348,80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113 348,80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75 565,52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51 4 09 83760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113 348,80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113 348,80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75 565,52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51 4 09 83760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113 348,80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113 348,80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75 565,52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780556">
        <w:trPr>
          <w:trHeight w:val="3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95 962,61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95 962,61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67 334,76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в сфере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51 4 09 81740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95 962,61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95 962,61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67 334,76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51 4 09 81740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95 962,61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95 962,61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67 334,76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51 4 09 81740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95 962,61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95 962,61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67 334,76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760 291,00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760 291,00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654 382,48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мероприятий по обеспечению сохранности воинских захоронений на территории Российской Федерации (Восстановление (ремонт, реставрация, благоустройство) воинских захоронений)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28 L2032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760 291,00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760 291,00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654 382,48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28 L2032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760 291,00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760 291,00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654 382,48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28 L2032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760 291,00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760 291,00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654 382,48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в сфере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51 4 23 83280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51 4 23 83280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51 4 23 83280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623 554,22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12 027 200,00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12 027 200,00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8 431 361,00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12 027 200,00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12 027 200,00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8 431 361,00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Организации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51 4 11 80320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11 876 300,00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11 876 300,00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8 330 861,00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51 4 11 80320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11 876 300,00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11 876 300,00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8 330 861,00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51 4 11 80320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11 876 300,00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11 876 300,00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8 330 861,00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развитию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51 4 11 82330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51 4 11 82330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51 4 11 82330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Осуществление отдельных полномочий в сфере образования (предоставление мер социальной поддержки педагогическим работникам и специалистам образовательных организаций (за исключением педагогических работников), работающим в сельских населенных пунктах и поселках городского типа на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территории Брянской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51 4 12 14723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51 4 12 14723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51 4 12 14723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68,2</w:t>
            </w:r>
          </w:p>
        </w:tc>
      </w:tr>
      <w:tr w:rsidR="001D0E95" w:rsidRPr="001D0E95" w:rsidTr="00780556">
        <w:trPr>
          <w:trHeight w:val="35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39 079 936,00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39 079 936,00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28 512 402,54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73,0</w:t>
            </w:r>
          </w:p>
        </w:tc>
      </w:tr>
      <w:tr w:rsidR="001D0E95" w:rsidRPr="001D0E95" w:rsidTr="00780556">
        <w:trPr>
          <w:trHeight w:val="40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39 074 936,00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39 074 936,00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28 512 402,54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Модернизация региональных и (или)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1 Я5 55130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3 464 952,53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3 464 952,53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2 980 058,60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1 Я5 55130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3 464 952,53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3 464 952,53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2 980 058,60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Субсидии бюджетным учреждениям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1 Я5 55130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3 464 952,53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3 464 952,53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2 980 058,60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Предоставление мер социальной поддержки по оплате жилья и коммунальных услуг отдельным категориям граждан, работающих в учреждениях культуры, находящихся в сельской местности или поселках городского типа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51 4 13 14210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51 4 13 14210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51 4 13 14210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13 820 800,00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13 820 800,00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9 979 900,00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13 820 800,00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13 820 800,00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9 979 900,00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13 820 800,00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13 820 800,00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9 979 900,00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Дворцы и дома культуры, клубы, выставочные залы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13 022 100,00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13 022 100,00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10 139 500,00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13 022 100,00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13 022 100,00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10 139 500,00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13 022 100,00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13 022 100,00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10 139 500,00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развитию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2 012 600,00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2 012 600,00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1 703 772,22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109 761,10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109 761,10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1 877 100,00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1 877 100,00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1 594 011,12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1 877 100,00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1 877 100,00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1 594 011,12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комплексной безопасности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535 126,00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535 126,00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535 126,00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535 126,00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535 126,00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535 126,00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Реализация переданных полномочий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 решению отдельных вопросов местного значения поселений в соответствии с заключенными соглашениями по созданию условий для организации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досуга и обеспечения жителей поселений услугами организаций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51 4 14 84260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5 600 000,00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3 172 600,00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51 4 14 84260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381 500,00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51 4 14 84260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381 500,00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51 4 14 84260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5 218 500,00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5 218 500,00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3 004 600,00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51 4 14 84260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5 218 500,00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5 218 500,00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3 004 600,00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Государственная поддержка отрасли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Субсидии бюджетным учреждениям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14 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171 471,72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охране, сохранению и популяризации культурного наследия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51 4 15 82410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325 485,75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325 485,75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51 4 15 82410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325 485,75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325 485,75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51 4 15 82410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325 485,75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325 485,75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Противодействие злоупотреблению наркотиками и их незаконному обороту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51 4 16 81150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51 4 16 81150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Иные закупки товаров, работ и услуг для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51 4 16 81150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  <w:r w:rsidR="0078055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34 040 410,92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34 040 410,92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13 442 515,94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39,5</w:t>
            </w:r>
          </w:p>
        </w:tc>
      </w:tr>
      <w:tr w:rsidR="001D0E95" w:rsidRPr="001D0E95" w:rsidTr="00780556">
        <w:trPr>
          <w:trHeight w:val="3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5 195 250,00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5 195 250,00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3 799 874,14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Выплата муниципальных пенсий (доплат к государственным пенсиям)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51 4 17 82450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5 195 250,00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5 195 250,00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3 799 874,14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51 4 17 82450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5 195 250,00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5 195 250,00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3 799 874,14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51 4 17 82450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5 195 250,00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5 195 250,00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3 799 874,14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73,1</w:t>
            </w:r>
          </w:p>
        </w:tc>
      </w:tr>
      <w:tr w:rsidR="001D0E95" w:rsidRPr="001D0E95" w:rsidTr="00780556">
        <w:trPr>
          <w:trHeight w:val="41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28 785 160,92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28 785 160,92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9 582 641,80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государственных полномочий Брянской области по обеспечению дополнительных гарантий прав на жилое помещение детей-сирот и детей, оставшихся без попечения родителей, лиц из числа детей-сирот и детей, оставшихся без попечения родителей (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18 Д0820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22 377 519,12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22 377 519,12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3 175 000,00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18 Д0820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9 390 282,00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9 390 282,00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18 Д0820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9 390 282,00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9 390 282,00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18 Д0820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12 987 237,12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12 987 237,12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3 175 000,00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18 Д0820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12 987 237,12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12 987 237,12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3 175 000,00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19 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19 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19 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6 407 641,80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Резервный фонд местной администрации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86 369 896,46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81 278 682,77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68 553 520,45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84,3</w:t>
            </w:r>
          </w:p>
        </w:tc>
      </w:tr>
      <w:tr w:rsidR="001D0E95" w:rsidRPr="001D0E95" w:rsidTr="00780556">
        <w:trPr>
          <w:trHeight w:val="34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86 369 896,46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81 278 682,77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68 553 520,45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Строительство (реконструкция) объектов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26  SИ120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70 972 446,46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65 881 232,77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63 528 476,07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26  SИ120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70 972 446,46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65 881 232,77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63 528 476,07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2 26  SИ120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70 972 446,46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65 881 232,77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63 528 476,07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Спортивно-оздоровительные комплексы и центры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14 318 200,00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14 318 200,00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4 641 008,66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103 360,00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103 360,00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4 537 648,66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4 537 648,66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Строительство (реконструкция) объектов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развитию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219 332,91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219 332,91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601 250,00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219 332,91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51 4 20 82320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Реализация переданных полномочий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 решению отдельных вопросов местного значения поселений в соответствии с заключенными соглашениями по обеспечению условий для развития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на территории поселения физической культуры, школьного спорта и массового спорта, организации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51 4 20 84290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164 702,81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Закупка товаров, работ и услуг для обеспечения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51 4 20 84290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164 702,81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51 4 20 84290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164 702,81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Управление образования администрации </w:t>
            </w:r>
            <w:proofErr w:type="spell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Клетнянского</w:t>
            </w:r>
            <w:proofErr w:type="spell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303 580 292,11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303 528 212,11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203 444 008,56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67,0</w:t>
            </w:r>
          </w:p>
        </w:tc>
      </w:tr>
      <w:tr w:rsidR="001D0E95" w:rsidRPr="001D0E95" w:rsidTr="00780556">
        <w:trPr>
          <w:trHeight w:val="30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279 230 175,15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279 178 095,15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190 838 575,04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68,4</w:t>
            </w:r>
          </w:p>
        </w:tc>
      </w:tr>
      <w:tr w:rsidR="001D0E95" w:rsidRPr="001D0E95" w:rsidTr="00780556">
        <w:trPr>
          <w:trHeight w:val="3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66 834 798,13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66 834 798,13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44 828 161,51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полномочий в сфере образования (финансовое обеспечение государственных гарантий реализации прав на получение общедоступного и бесплатного дошкольного образования в образовательных организациях (муниципальных дошкольных образовательных организациях, муниципальных общеобразовательных организациях, реализующих образовательные программы дошкольного образования, частных дошкольных образовательных организациях и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 и реализующих образовательные программы дошкольного образования)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53 970 368,00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53 970 368,00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35 606 311,13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53 970 368,00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53 970 368,00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35 606 311,13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53 970 368,00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53 970 368,00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35 606 311,13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11 166 700,00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11 166 700,00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7 711 370,00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11 166 700,00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11 166 700,00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7 711 370,00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11 166 700,00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11 166 700,00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7 711 370,00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развитию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1 135 730,13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1 135 730,13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1 127 227,38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1 135 730,13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1 135 730,13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1 127 227,38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1 135 730,13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1 135 730,13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1 127 227,38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комплексной безопасности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59 253,00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59 253,00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59 253,00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полномочий в сфере образования (предоставление мер социальной поддержки педагогическим работникам и специалистам образовательных организаций (за исключением педагогических работников), работающим в сельских населенных пунктах и поселках городского типа на территории Брянской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177 454 055,02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177 401 975,02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123 066 959,18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598 920,00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546 840,00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362 580,37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598 920,00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546 840,00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362 580,37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598 920,00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546 840,00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362 580,37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1 121 186,05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1 121 186,05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700 790,85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1 121 186,05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1 121 186,05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700 790,85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1 121 186,05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1 121 186,05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700 790,85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13 592 880,00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13 592 880,00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10 109 923,09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13 592 880,00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13 592 880,00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10 109 923,09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1 Ю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53030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13 592 880,00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13 592 880,00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10 109 923,09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полномочий в сфере образования (финансовое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общеобразовательных организациях)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116 366 368,00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116 366 368,00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80 087 480,43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116 366 368,00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116 366 368,00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80 087 480,43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116 366 368,00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116 366 368,00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80 087 480,43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Общеобразовательные организации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24 103 400,00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24 103 400,00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15 372 521,12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24 103 400,00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24 103 400,00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15 372 521,12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24 103 400,00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24 103 400,00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15 372 521,12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развитию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1 220 321,64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1 220 321,64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737 191,26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1 220 321,64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1 220 321,64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737 191,26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1 220 321,64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1 220 321,64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737 191,26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Организация временного трудоустройства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 xml:space="preserve">несовершеннолетних граждан в возрасте от 14 до 18 лет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205 012,00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комплексной безопасности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908 328,39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908 328,39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591 356,00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908 328,39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908 328,39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591 356,00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908 328,39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908 328,39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591 356,00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4 657 379,71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4 657 379,71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2 240 902,16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4 657 379,71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4 657 379,71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2 240 902,16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4 657 379,71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4 657 379,71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2 240 902,16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Предоставление бесплатного питания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обучающимся</w:t>
            </w:r>
            <w:proofErr w:type="gram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 муниципальных общеобразовательных организациях из многодетных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S4840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2 765 876,00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2 765 876,00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1 181 767,67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S4840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2 765 876,00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2 765 876,00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1 181 767,67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S4840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2 765 876,00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2 765 876,00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1 181 767,67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полномочий в сфере образования (предоставление мер социальной поддержки педагогическим работникам и специалистам образовательных организаций (за исключением педагогических работников), работающим в сельских населенных пунктах и поселках городского типа на территории Брянской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1 623 600,00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1 623 600,00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1 186 700,00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1 623 600,00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1 623 600,00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1 186 700,00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1 623 600,00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1 623 600,00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1 186 700,00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Отдельные мероприятия по развитию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05 S4820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05 S4820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05 S4820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9 620 423,23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проведению оздоровительной кампании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06 S4790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670 311,00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06 S4790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670 311,00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06 S4790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670 311,00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21 332,50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работе с семьей, детьми и молодежью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52 4 07 82360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21 332,50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52 4 07 82360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21 332,50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52 4 07 82360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21 332,50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34 799 022,00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34 799 022,00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22 922 121,85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Организация и осуществление деятельности по опеке и попечительству (содержание органов по опеке и попечительству)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52 4 01 16721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1 533 352,00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1 533 352,00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967 445,42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52 4 01 16721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1 433 400,00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1 433 400,00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929 181,50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52 4 01 16721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1 433 400,00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1 433 400,00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929 181,50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52 4 01 16721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99 952,00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99 952,00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38 263,92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52 4 01 16721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99 952,00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99 952,00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38 263,92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1 990 500,00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1 990 500,00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1 343 018,22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1 990 500,00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1 990 500,00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1 343 018,22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1 990 500,00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1 990 500,00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1 343 018,22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Учреждения, обеспечивающие деятельность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31 275 170,00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31 275 170,00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20 611 658,21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29 921 400,00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29 921 400,00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19 928 979,41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29 921 400,00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29 921 400,00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19 928 979,41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1 330 900,00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1 330 900,00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665 586,80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1 330 900,00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1 330 900,00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665 586,80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22 870,00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22 870,00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17 092,00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52 4 01 80720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22 870,00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22 870,00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17 092,00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74,7</w:t>
            </w:r>
          </w:p>
        </w:tc>
      </w:tr>
      <w:tr w:rsidR="001D0E95" w:rsidRPr="001D0E95" w:rsidTr="00780556">
        <w:trPr>
          <w:trHeight w:val="27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11 532 626,00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11 532 626,00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5 944 886,40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1 411 200,00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1 411 200,00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1 041 600,00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полномочий в сфере образования (предоставление мер социальной поддержки педагогическим работникам и специалистам образовательных организаций (за исключением педагогических работников), работающим в сельских населенных пунктах и поселках городского типа на территории Брянской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1 411 200,00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1 411 200,00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1 041 600,00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1 411 200,00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1 411 200,00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1 041 600,00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1 411 200,00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1 411 200,00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1 041 600,00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73,8</w:t>
            </w:r>
          </w:p>
        </w:tc>
      </w:tr>
      <w:tr w:rsidR="001D0E95" w:rsidRPr="001D0E95" w:rsidTr="00780556">
        <w:trPr>
          <w:trHeight w:val="39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10 067 426,00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10 067 426,00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4 892 286,40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48,6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Компенсация части родительской платы за присмотр и уход за детьми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1 178 278,00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1 178 278,00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539 354,82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1 178 278,00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1 178 278,00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539 354,82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52 4 02 14780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1 178 278,00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1 178 278,00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539 354,82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сохранности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Организация и осуществление деятельности по опеке и попечительству (выплата ежемесячных денежных средств на содержание и проезд ребенка, переданного на воспитание в семью опекуна (попечителя), приемную семью, вознаграждения приемным родителям)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8 761 148,00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8 761 148,00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4 320 031,58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8 761 148,00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8 761 148,00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4 320 031,58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49,3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4 781 666,00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4 781 666,00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2 664 962,38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3 979 482,00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3 979 482,00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1 655 069,20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Организация и осуществление деятельности по опеке и попечительству (подготовка лиц, желающих принять на воспитание в свою семью ребенка, оставшегося без попечения родителей; подготовка граждан выразивших желание стать опекунами или попечителями совершеннолетних недееспособных или не полностью дееспособных граждан)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52 4 08 16722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20,4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Физическая культура и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12 817 490,96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12 817 490,96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6 660 547,12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52,0</w:t>
            </w:r>
          </w:p>
        </w:tc>
      </w:tr>
      <w:tr w:rsidR="001D0E95" w:rsidRPr="001D0E95" w:rsidTr="00780556">
        <w:trPr>
          <w:trHeight w:val="39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252 480,00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252 480,00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173 504,00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развитию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52 4 07 82300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252 480,00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252 480,00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173 504,00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52 4 07 82300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252 480,00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252 480,00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173 504,00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52 4 07 82300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252 480,00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252 480,00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173 504,00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68,7</w:t>
            </w:r>
          </w:p>
        </w:tc>
      </w:tr>
      <w:tr w:rsidR="001D0E95" w:rsidRPr="001D0E95" w:rsidTr="00780556">
        <w:trPr>
          <w:trHeight w:val="317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12 565 010,96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12 565 010,96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6 487 043,12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Организации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9 445 900,00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9 445 900,00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5 573 394,36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9 445 900,00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9 445 900,00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5 573 394,36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52 4 02 80320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9 445 900,00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9 445 900,00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5 573 394,36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Мероприятия по развитию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2 980 288,29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2 980 288,29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801 826,09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2 980 288,29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2 980 288,29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801 826,09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52 4 02 82330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2 980 288,29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2 980 288,29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801 826,09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Развитие материально-технической базы муниципальных образовательных организаций в сфере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S7670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S7670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02 S7670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66 822,67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Осуществление отдельных полномочий в сфере образования (предоставление мер социальной поддержки педагогическим работникам и специалистам образовательных организаций (за исключением педагогических работников), работающим в сельских населенных пунктах и поселках городского типа на территории Брянской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52 4 03 14723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 xml:space="preserve">Финансовое управление администрации </w:t>
            </w:r>
            <w:proofErr w:type="spell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Клетнянского</w:t>
            </w:r>
            <w:proofErr w:type="spell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19 741 439,09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20 034 160,60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13 143 380,38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11 245 939,09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11 538 660,60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6 771 758,38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10 305 939,09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10 598 660,60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6 771 758,38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10 303 539,09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10 303 539,09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6 479 036,87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10 029 200,00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10 029 200,00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6 326 667,68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10 029 200,00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10 029 200,00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6 326 667,68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63,1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274 339,09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274 339,09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152 369,19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53 4 01 80040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274 339,09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274 339,09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152 369,19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55,5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внутреннего муниципального финансового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53 4 01 84400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53 4 01 84400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53 4 01 84400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Достижение </w:t>
            </w:r>
            <w:proofErr w:type="gram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70 0 00 55490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292 721,51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292 721,51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70 0 00 55490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292 721,51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292 721,51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Расходы на выплаты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70 0 00 </w:t>
            </w: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55490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292 721,51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292 721,51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Резервный фонд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8 495 500,00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8 495 500,00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6 371 622,00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746 622,00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Реализация государственных полномочий Брянской области по расчету и предоставлению дотаций на выравнивание бюджетной обеспеченности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53 4 02 15840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746 622,00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53 4 02 15840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746 622,00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53 4 02 15840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995 500,00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746 622,00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5 625 000,00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53 4 02 83020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5 625 000,00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53 4 02 83020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5 625 000,00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53 4 02 83020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5 625 000,00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Клетнянский</w:t>
            </w:r>
            <w:proofErr w:type="spell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районный Совет народных депутатов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420 383,30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420 383,30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420 383,30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420 383,30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64,9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593 700,00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593 700,00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396 069,77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593 700,00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593 700,00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396 069,77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66,7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24 313,53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24 313,53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44,8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Контрольно-счетная палата </w:t>
            </w:r>
            <w:proofErr w:type="spellStart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Клетнянского</w:t>
            </w:r>
            <w:proofErr w:type="spellEnd"/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муниципального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1 294 200,00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1 294 200,00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882 073,18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1 294 200,00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1 294 200,00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882 073,18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1 294 200,00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1 294 200,00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882 073,18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68,2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Обеспечение деятельности руководителя контрольно-счетного органа муниципального образования и его заместителей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1 271 700,00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1 271 700,00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872 973,18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1 271 700,00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1 271 700,00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872 973,18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1 271 700,00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1 271 700,00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872 973,18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внешнего муниципального финансового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01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70 0 00 84200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70 0 00 84200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70 0 00 84200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50,6</w:t>
            </w:r>
          </w:p>
        </w:tc>
      </w:tr>
      <w:tr w:rsidR="001D0E95" w:rsidRPr="001D0E95" w:rsidTr="001D0E95">
        <w:trPr>
          <w:trHeight w:val="22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755 682 730,79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751 694 097,10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383 650 044,23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0E95" w:rsidRPr="001D0E95" w:rsidRDefault="001D0E95" w:rsidP="001D0E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0E9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51,0</w:t>
            </w:r>
          </w:p>
        </w:tc>
      </w:tr>
    </w:tbl>
    <w:p w:rsidR="0069376A" w:rsidRPr="00694105" w:rsidRDefault="0069376A">
      <w:pPr>
        <w:rPr>
          <w:rFonts w:ascii="Arial" w:hAnsi="Arial" w:cs="Arial"/>
          <w:sz w:val="16"/>
          <w:szCs w:val="16"/>
        </w:rPr>
      </w:pPr>
    </w:p>
    <w:sectPr w:rsidR="0069376A" w:rsidRPr="00694105" w:rsidSect="00DE737B">
      <w:pgSz w:w="11906" w:h="16838"/>
      <w:pgMar w:top="567" w:right="39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EC9"/>
    <w:rsid w:val="00022FA7"/>
    <w:rsid w:val="00055011"/>
    <w:rsid w:val="001D0E95"/>
    <w:rsid w:val="00213B00"/>
    <w:rsid w:val="003E07C5"/>
    <w:rsid w:val="004A7838"/>
    <w:rsid w:val="004F2537"/>
    <w:rsid w:val="00593F5D"/>
    <w:rsid w:val="005A3244"/>
    <w:rsid w:val="0069376A"/>
    <w:rsid w:val="00694105"/>
    <w:rsid w:val="007036E0"/>
    <w:rsid w:val="00714CD0"/>
    <w:rsid w:val="00780556"/>
    <w:rsid w:val="0080538B"/>
    <w:rsid w:val="008372AD"/>
    <w:rsid w:val="008A57B6"/>
    <w:rsid w:val="008A5EC9"/>
    <w:rsid w:val="00935FAB"/>
    <w:rsid w:val="0093607D"/>
    <w:rsid w:val="009659C0"/>
    <w:rsid w:val="0096654C"/>
    <w:rsid w:val="0098175C"/>
    <w:rsid w:val="009854B8"/>
    <w:rsid w:val="00A00D32"/>
    <w:rsid w:val="00A20A05"/>
    <w:rsid w:val="00A2608D"/>
    <w:rsid w:val="00A46EB4"/>
    <w:rsid w:val="00AC30D9"/>
    <w:rsid w:val="00AF040E"/>
    <w:rsid w:val="00B174AB"/>
    <w:rsid w:val="00BB56CB"/>
    <w:rsid w:val="00BC77D5"/>
    <w:rsid w:val="00BE6FC9"/>
    <w:rsid w:val="00C0772B"/>
    <w:rsid w:val="00C34671"/>
    <w:rsid w:val="00CC0961"/>
    <w:rsid w:val="00CE7E53"/>
    <w:rsid w:val="00D43B14"/>
    <w:rsid w:val="00DE288F"/>
    <w:rsid w:val="00DE737B"/>
    <w:rsid w:val="00EF0465"/>
    <w:rsid w:val="00F51029"/>
    <w:rsid w:val="00F617FE"/>
    <w:rsid w:val="00FF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5F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35FAB"/>
    <w:rPr>
      <w:color w:val="800080"/>
      <w:u w:val="single"/>
    </w:rPr>
  </w:style>
  <w:style w:type="paragraph" w:customStyle="1" w:styleId="xl66">
    <w:name w:val="xl66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935F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3">
    <w:name w:val="xl73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4">
    <w:name w:val="xl74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5">
    <w:name w:val="xl75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6">
    <w:name w:val="xl76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7">
    <w:name w:val="xl77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9">
    <w:name w:val="xl79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0">
    <w:name w:val="xl80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1">
    <w:name w:val="xl81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2">
    <w:name w:val="xl82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3">
    <w:name w:val="xl83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4">
    <w:name w:val="xl84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5">
    <w:name w:val="xl85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6">
    <w:name w:val="xl86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7">
    <w:name w:val="xl87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8">
    <w:name w:val="xl88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9">
    <w:name w:val="xl89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0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0961"/>
    <w:rPr>
      <w:rFonts w:ascii="Tahoma" w:hAnsi="Tahoma" w:cs="Tahoma"/>
      <w:sz w:val="16"/>
      <w:szCs w:val="16"/>
    </w:rPr>
  </w:style>
  <w:style w:type="paragraph" w:customStyle="1" w:styleId="font5">
    <w:name w:val="font5"/>
    <w:basedOn w:val="a"/>
    <w:rsid w:val="003E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font6">
    <w:name w:val="font6"/>
    <w:basedOn w:val="a"/>
    <w:rsid w:val="003E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0">
    <w:name w:val="xl90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3E07C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3E07C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3E07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3E07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3E07C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3E07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3E07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5F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35FAB"/>
    <w:rPr>
      <w:color w:val="800080"/>
      <w:u w:val="single"/>
    </w:rPr>
  </w:style>
  <w:style w:type="paragraph" w:customStyle="1" w:styleId="xl66">
    <w:name w:val="xl66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935F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3">
    <w:name w:val="xl73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4">
    <w:name w:val="xl74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5">
    <w:name w:val="xl75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6">
    <w:name w:val="xl76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7">
    <w:name w:val="xl77"/>
    <w:basedOn w:val="a"/>
    <w:rsid w:val="00935F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79">
    <w:name w:val="xl79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0">
    <w:name w:val="xl80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1">
    <w:name w:val="xl81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2">
    <w:name w:val="xl82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3">
    <w:name w:val="xl83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4">
    <w:name w:val="xl84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5">
    <w:name w:val="xl85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6">
    <w:name w:val="xl86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7">
    <w:name w:val="xl87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8">
    <w:name w:val="xl88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xl89">
    <w:name w:val="xl89"/>
    <w:basedOn w:val="a"/>
    <w:rsid w:val="0093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0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0961"/>
    <w:rPr>
      <w:rFonts w:ascii="Tahoma" w:hAnsi="Tahoma" w:cs="Tahoma"/>
      <w:sz w:val="16"/>
      <w:szCs w:val="16"/>
    </w:rPr>
  </w:style>
  <w:style w:type="paragraph" w:customStyle="1" w:styleId="font5">
    <w:name w:val="font5"/>
    <w:basedOn w:val="a"/>
    <w:rsid w:val="003E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font6">
    <w:name w:val="font6"/>
    <w:basedOn w:val="a"/>
    <w:rsid w:val="003E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0">
    <w:name w:val="xl90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3E07C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3E07C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3E07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3E07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3E07C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3E07C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3E07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3E07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3E07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27</Pages>
  <Words>9491</Words>
  <Characters>54099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Svetlana-W8</cp:lastModifiedBy>
  <cp:revision>30</cp:revision>
  <cp:lastPrinted>2026-07-27T14:37:00Z</cp:lastPrinted>
  <dcterms:created xsi:type="dcterms:W3CDTF">2023-04-17T13:13:00Z</dcterms:created>
  <dcterms:modified xsi:type="dcterms:W3CDTF">2026-10-15T07:24:00Z</dcterms:modified>
</cp:coreProperties>
</file>