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244" w:rsidRPr="00C34671" w:rsidRDefault="005A3244" w:rsidP="00FF27CC">
      <w:pPr>
        <w:spacing w:after="0"/>
        <w:ind w:left="5670" w:right="567"/>
        <w:jc w:val="right"/>
        <w:rPr>
          <w:rFonts w:ascii="Arial" w:hAnsi="Arial" w:cs="Arial"/>
        </w:rPr>
      </w:pPr>
      <w:r w:rsidRPr="00C34671">
        <w:rPr>
          <w:rFonts w:ascii="Arial" w:hAnsi="Arial" w:cs="Arial"/>
        </w:rPr>
        <w:t xml:space="preserve">Приложение </w:t>
      </w:r>
      <w:r w:rsidR="00CC0961" w:rsidRPr="00C34671">
        <w:rPr>
          <w:rFonts w:ascii="Arial" w:hAnsi="Arial" w:cs="Arial"/>
        </w:rPr>
        <w:t>2</w:t>
      </w:r>
    </w:p>
    <w:p w:rsidR="00C34671" w:rsidRPr="00C34671" w:rsidRDefault="004A7838" w:rsidP="00FF27CC">
      <w:pPr>
        <w:spacing w:after="0"/>
        <w:ind w:left="5670" w:right="567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</w:t>
      </w:r>
      <w:r w:rsidR="005A3244" w:rsidRPr="00C34671">
        <w:rPr>
          <w:rFonts w:ascii="Arial" w:hAnsi="Arial" w:cs="Arial"/>
        </w:rPr>
        <w:t>к постановлению администрации</w:t>
      </w:r>
    </w:p>
    <w:p w:rsidR="00C34671" w:rsidRPr="00C34671" w:rsidRDefault="005A3244" w:rsidP="00FF27CC">
      <w:pPr>
        <w:spacing w:after="0"/>
        <w:ind w:left="5670" w:right="567"/>
        <w:jc w:val="right"/>
        <w:rPr>
          <w:rFonts w:ascii="Arial" w:hAnsi="Arial" w:cs="Arial"/>
        </w:rPr>
      </w:pPr>
      <w:r w:rsidRPr="00C34671">
        <w:rPr>
          <w:rFonts w:ascii="Arial" w:hAnsi="Arial" w:cs="Arial"/>
        </w:rPr>
        <w:t xml:space="preserve"> Клетнянского района </w:t>
      </w:r>
    </w:p>
    <w:p w:rsidR="005A3244" w:rsidRPr="00C34671" w:rsidRDefault="004A7838" w:rsidP="00FF27CC">
      <w:pPr>
        <w:spacing w:after="0"/>
        <w:ind w:left="5670" w:right="567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5A3244" w:rsidRPr="00C34671">
        <w:rPr>
          <w:rFonts w:ascii="Arial" w:hAnsi="Arial" w:cs="Arial"/>
        </w:rPr>
        <w:t xml:space="preserve">от </w:t>
      </w:r>
      <w:r w:rsidR="00C34671" w:rsidRPr="00C34671">
        <w:rPr>
          <w:rFonts w:ascii="Arial" w:hAnsi="Arial" w:cs="Arial"/>
        </w:rPr>
        <w:t xml:space="preserve">  </w:t>
      </w:r>
      <w:r w:rsidR="00B174AB">
        <w:rPr>
          <w:rFonts w:ascii="Arial" w:hAnsi="Arial" w:cs="Arial"/>
        </w:rPr>
        <w:t>июля</w:t>
      </w:r>
      <w:r w:rsidR="004F2537" w:rsidRPr="00C34671">
        <w:rPr>
          <w:rFonts w:ascii="Arial" w:hAnsi="Arial" w:cs="Arial"/>
        </w:rPr>
        <w:t xml:space="preserve"> </w:t>
      </w:r>
      <w:r w:rsidR="005A3244" w:rsidRPr="00C34671">
        <w:rPr>
          <w:rFonts w:ascii="Arial" w:hAnsi="Arial" w:cs="Arial"/>
        </w:rPr>
        <w:t>202</w:t>
      </w:r>
      <w:r w:rsidR="00C34671" w:rsidRPr="00C34671">
        <w:rPr>
          <w:rFonts w:ascii="Arial" w:hAnsi="Arial" w:cs="Arial"/>
        </w:rPr>
        <w:t>6</w:t>
      </w:r>
      <w:r w:rsidR="005A3244" w:rsidRPr="00C34671">
        <w:rPr>
          <w:rFonts w:ascii="Arial" w:hAnsi="Arial" w:cs="Arial"/>
        </w:rPr>
        <w:t xml:space="preserve"> года №</w:t>
      </w:r>
    </w:p>
    <w:p w:rsidR="00DE288F" w:rsidRPr="00C5059E" w:rsidRDefault="00DE288F" w:rsidP="00DE737B">
      <w:pPr>
        <w:spacing w:after="0"/>
        <w:ind w:left="5670" w:right="170"/>
        <w:rPr>
          <w:rFonts w:ascii="Times New Roman" w:hAnsi="Times New Roman" w:cs="Times New Roman"/>
        </w:rPr>
      </w:pPr>
    </w:p>
    <w:p w:rsidR="00A00D32" w:rsidRDefault="00C34671" w:rsidP="00DE737B">
      <w:pPr>
        <w:spacing w:after="0" w:line="240" w:lineRule="auto"/>
        <w:ind w:right="170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C34671">
        <w:rPr>
          <w:rFonts w:ascii="Arial" w:eastAsia="Times New Roman" w:hAnsi="Arial" w:cs="Arial"/>
          <w:sz w:val="32"/>
          <w:szCs w:val="32"/>
          <w:lang w:eastAsia="ru-RU"/>
        </w:rPr>
        <w:t xml:space="preserve">РАСХОДЫ БЮДЖЕТА КЛЕТНЯНСКОГО МУНИЦИПАЛЬНОГО РАЙОНА БРЯНСКОЙ ОБЛАСТИ ПО ВЕДОМСТВЕННОЙ  СТРУКТУРЕ ЗА I </w:t>
      </w:r>
      <w:r w:rsidR="00A00D32">
        <w:rPr>
          <w:rFonts w:ascii="Arial" w:eastAsia="Times New Roman" w:hAnsi="Arial" w:cs="Arial"/>
          <w:sz w:val="32"/>
          <w:szCs w:val="32"/>
          <w:lang w:eastAsia="ru-RU"/>
        </w:rPr>
        <w:t>ПОЛУГОДИЕ</w:t>
      </w:r>
    </w:p>
    <w:p w:rsidR="00C34671" w:rsidRPr="00C34671" w:rsidRDefault="00C34671" w:rsidP="00DE737B">
      <w:pPr>
        <w:spacing w:after="0" w:line="240" w:lineRule="auto"/>
        <w:ind w:right="170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C34671">
        <w:rPr>
          <w:rFonts w:ascii="Arial" w:eastAsia="Times New Roman" w:hAnsi="Arial" w:cs="Arial"/>
          <w:sz w:val="32"/>
          <w:szCs w:val="32"/>
          <w:lang w:eastAsia="ru-RU"/>
        </w:rPr>
        <w:t xml:space="preserve"> 2026 ГОДА</w:t>
      </w:r>
    </w:p>
    <w:p w:rsidR="005A3244" w:rsidRPr="00C34671" w:rsidRDefault="005A3244" w:rsidP="00DE737B">
      <w:pPr>
        <w:spacing w:after="0"/>
        <w:ind w:right="170"/>
        <w:jc w:val="right"/>
        <w:rPr>
          <w:rFonts w:ascii="Arial" w:hAnsi="Arial" w:cs="Arial"/>
          <w:sz w:val="24"/>
          <w:szCs w:val="24"/>
        </w:rPr>
      </w:pPr>
      <w:r w:rsidRPr="00C34671">
        <w:rPr>
          <w:rFonts w:ascii="Arial" w:hAnsi="Arial" w:cs="Arial"/>
          <w:sz w:val="24"/>
          <w:szCs w:val="24"/>
        </w:rPr>
        <w:t>рублей</w:t>
      </w:r>
    </w:p>
    <w:tbl>
      <w:tblPr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269"/>
        <w:gridCol w:w="567"/>
        <w:gridCol w:w="425"/>
        <w:gridCol w:w="425"/>
        <w:gridCol w:w="851"/>
        <w:gridCol w:w="567"/>
        <w:gridCol w:w="1559"/>
        <w:gridCol w:w="1417"/>
        <w:gridCol w:w="1418"/>
        <w:gridCol w:w="850"/>
      </w:tblGrid>
      <w:tr w:rsidR="00CE7E53" w:rsidRPr="00CE7E53" w:rsidTr="00DE737B">
        <w:trPr>
          <w:trHeight w:val="855"/>
          <w:tblHeader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D0" w:rsidRPr="00CE7E53" w:rsidRDefault="00714CD0" w:rsidP="00714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E7E5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D0" w:rsidRPr="00CE7E53" w:rsidRDefault="00714CD0" w:rsidP="00714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E7E5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D0" w:rsidRPr="00CE7E53" w:rsidRDefault="00714CD0" w:rsidP="00714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E7E5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D0" w:rsidRPr="00CE7E53" w:rsidRDefault="00714CD0" w:rsidP="00714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E7E5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D0" w:rsidRPr="00CE7E53" w:rsidRDefault="00714CD0" w:rsidP="00714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E7E5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D0" w:rsidRPr="00CE7E53" w:rsidRDefault="00714CD0" w:rsidP="00714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E7E5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D0" w:rsidRPr="00CE7E53" w:rsidRDefault="00714CD0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E7E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Утверждено на 202</w:t>
            </w:r>
            <w:r w:rsidR="00C34671" w:rsidRPr="00CE7E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  <w:r w:rsidRPr="00CE7E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D0" w:rsidRPr="00CE7E53" w:rsidRDefault="00714CD0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E7E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Уточненная бюджетная роспись на 202</w:t>
            </w:r>
            <w:r w:rsidR="00C34671" w:rsidRPr="00CE7E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  <w:r w:rsidRPr="00CE7E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D0" w:rsidRPr="00CE7E53" w:rsidRDefault="00714CD0" w:rsidP="00DE73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E7E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Кассовое исполнение за 1 </w:t>
            </w:r>
            <w:r w:rsidR="00DE737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полугодие</w:t>
            </w:r>
            <w:r w:rsidRPr="00CE7E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202</w:t>
            </w:r>
            <w:r w:rsidR="00C34671" w:rsidRPr="00CE7E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  <w:r w:rsidRPr="00CE7E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года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D0" w:rsidRPr="00CE7E53" w:rsidRDefault="00714CD0" w:rsidP="00714C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E7E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Процент исполнения к росписи</w:t>
            </w:r>
          </w:p>
        </w:tc>
      </w:tr>
      <w:tr w:rsidR="00CE7E53" w:rsidRPr="00CE7E53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CD0" w:rsidRPr="00CE7E53" w:rsidRDefault="00714CD0" w:rsidP="00714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CE7E53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4CD0" w:rsidRPr="00CE7E53" w:rsidRDefault="00714CD0" w:rsidP="00714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CE7E53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4CD0" w:rsidRPr="00CE7E53" w:rsidRDefault="00714CD0" w:rsidP="00714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CE7E53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4CD0" w:rsidRPr="00CE7E53" w:rsidRDefault="00714CD0" w:rsidP="00714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CE7E53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CD0" w:rsidRPr="00CE7E53" w:rsidRDefault="00714CD0" w:rsidP="00714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CE7E53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4CD0" w:rsidRPr="00CE7E53" w:rsidRDefault="00714CD0" w:rsidP="00714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CE7E53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CD0" w:rsidRPr="00CE7E53" w:rsidRDefault="00714CD0" w:rsidP="00714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CE7E53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CD0" w:rsidRPr="00CE7E53" w:rsidRDefault="00714CD0" w:rsidP="00714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CE7E53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CD0" w:rsidRPr="00CE7E53" w:rsidRDefault="00714CD0" w:rsidP="00714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CE7E53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4CD0" w:rsidRPr="00CE7E53" w:rsidRDefault="00714CD0" w:rsidP="00714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CE7E53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0" w:name="_GoBack" w:colFirst="0" w:colLast="0"/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Клетнянского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421 864 074,63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434 629 997,14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108 579 704,17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47 809 707,00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47 809 707,00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20 220 282,23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42,3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41 786 328,00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41 786 328,00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17 395 425,18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41,6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отдельных государственных полномочий Брянской области в сфере деятельности по профилактике безнадзорности и  правонарушений несовершеннолетних, организации  деятельности  административных комиссий и определения перечня должностных лиц  органов местного самоуправления, уполномоченных составлять протоколы об административных правонарушениях (осуществление отдельных государственных полномочий Брянской области в сфере деятельности по профилактике безнадзорности и  правонарушений несовершеннолетних)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766 676,00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766 676,00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329 510,17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747 400,00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747 400,00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324 732,46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43,4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747 400,00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747 400,00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324 732,46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43,4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Закупка товаров, работ и </w:t>
            </w: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51 4 01 </w:t>
            </w: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19 276,00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19 276,00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4 777,71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24,8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19 276,00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19 276,00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4 777,71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24,8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отдельных государственных полномочий Брянской области в сфере деятельности по профилактике безнадзорности и  правонарушений несовершеннолетних, организации  деятельности  административных комиссий и определения перечня должностных лиц  органов местного самоуправления, уполномоченных составлять протоколы об административных правонарушениях (осуществление отдельных государственных полномочий Брянской области по организации  деятельности  административных комиссий)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766 676,00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766 676,00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202 901,89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26,5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704 100,00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704 100,00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176 729,37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25,1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704 100,00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704 100,00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176 729,37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25,1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62 576,00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62 576,00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26 172,52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41,8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62 576,00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62 576,00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26 172,52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41,8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Осуществление отдельных государственных полномочий Брянской области в сфере деятельности по профилактике безнадзорности и  правонарушений несовершеннолетних, организации  деятельности  административных комиссий и определения перечня должностных лиц  органов местного самоуправления, уполномоченных составлять протоколы об </w:t>
            </w: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административных правонарушениях (осуществление отдельных государственных полномочий Брянской области по определению перечня должностных лиц  органов местного самоуправления, уполномоченных составлять протоколы об административных правонарушениях)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Установление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51 4 01 17390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76 668,00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76 668,00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51 4 01 17390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54 850,00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54 850,00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51 4 01 17390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54 850,00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54 850,00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51 4 01 17390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21 818,00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21 818,00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51 4 01 17390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21 818,00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21 818,00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отдельных полномочий в области охраны труда и уведомительной регистрации территориальных соглашений и коллективных договоров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51 4 01 17900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383 338,00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383 338,00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151 636,84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39,6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51 4 01 17900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128 480,73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44,5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51 4 01 17900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128 480,73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44,5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51 4 01 17900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94 838,00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94 838,00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23 156,11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24,4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51 4 01 17900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94 838,00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94 838,00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23 156,11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24,4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2 348 200,00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2 348 200,00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991 747,25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42,2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01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2 348 200,00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2 348 200,00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991 747,25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42,2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2 348 200,00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2 348 200,00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991 747,25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42,2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01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37 159 970,00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37 159 970,00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15 580 395,08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41,9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31 483 200,00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31 483 200,00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12 174 414,76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38,7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31 483 200,00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31 483 200,00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12 174 414,76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38,7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5 578 470,00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5 578 470,00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3 353 821,32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60,1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5 578 470,00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5 578 470,00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3 353 821,32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60,1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52 159,00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53,1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52 159,00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53,1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Информационное освещение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56 922,95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56,9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56 922,95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56,9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56 922,95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56,9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Опубликование нормативных правовых актов муниципальных образований и иной официальной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1 911,00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1 911,00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1 911,00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Членские взносы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51 4 01 81410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51 4 01 81410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51 4 01 81410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формирования архивных фондов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51 4 01 84220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51 4 01 84220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51 4 01 84220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муниципального земельного контроля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51 4 01 84230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51 4 01 84230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51 4 01 84230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муниципального жилищного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51 4 01 84440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Закупка товаров, работ и услуг для обеспечения </w:t>
            </w: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51 4 01 84440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51 4 01 84440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51 4 01 84450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51 4 01 84450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51 4 01 84450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муниципального контроля в сфере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51 4 01 84460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28,6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51 4 01 84460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28,6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51 4 01 84460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28,6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43 979,00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43 979,00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43 979,00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51 4 04 51200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43 979,00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43 979,00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43 979,00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51 4 04 51200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43 979,00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43 979,00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43 979,00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51 4 04 51200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43 979,00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43 979,00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43 979,00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5 979 400,00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5 979 400,00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2 780 878,05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46,5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Повышение энергетической эффективности и обеспечения </w:t>
            </w: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энергосбережения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51 4 01 83260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51 4 01 83260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51 4 01 83260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593F5D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Оценка имущества, признание прав и регулирование отношений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01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51 4 02 80900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547 500,00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547 500,00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10,6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51 4 02 80900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547 500,00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547 500,00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10,6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51 4 02 80900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547 500,00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547 500,00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10,6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Эксплуатация и содержание имущества, находящегося в муниципальной собственности, арендованного недвижимого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51 4 02 80930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352 300,00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262 430,05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74,5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51 4 02 80930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352 300,00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262 430,05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74,5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51 4 02 80930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352 300,00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262 430,05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74,5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Многофункциональные центры предоставления государственных и муниципальных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51 4 03 80710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5 044 100,00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5 044 100,00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2 460 448,00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48,8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51 4 03 80710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5 044 100,00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5 044 100,00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2 460 448,00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48,8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51 4 03 80710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5 044 100,00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5 044 100,00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2 460 448,00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48,8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1 119 810,00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1 119 810,00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540 271,14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48,2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1 119 810,00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1 119 810,00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540 271,14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48,2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51 4 04 51180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1 119 810,00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1 119 810,00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540 271,14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48,2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51 4 04 51180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940 709,00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940 709,00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463 281,52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49,2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Расходы на выплаты персоналу государственных </w:t>
            </w: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51 4 04 51180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940 709,00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940 709,00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463 281,52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49,2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51 4 04 51180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179 101,00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179 101,00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76 989,62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51 4 04 51180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179 101,00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179 101,00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76 989,62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6 969 400,00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6 969 400,00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2 827 702,51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40,6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6 969 400,00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6 969 400,00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2 827 702,51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40,6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Единые дежурно-диспетчерские службы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51 4 05 80700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5 939 100,00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5 939 100,00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2 627 381,51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44,2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51 4 05 80700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4 467 100,00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4 467 100,00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1 899 570,87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42,5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51 4 05 80700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4 467 100,00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4 467 100,00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1 899 570,87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42,5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51 4 05 80700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1 463 100,00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1 463 100,00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722 949,64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49,4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51 4 05 80700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1 463 100,00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1 463 100,00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722 949,64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49,4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51 4 05 80700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4 861,00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54,6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51 4 05 80700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4 861,00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54,6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Оповещение населения об опасностях, возникающих при ведении военных действий и возникновении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51 4 05 81200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1 030 300,00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1 030 300,00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200 321,00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19,4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51 4 05 81200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1 030 300,00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1 030 300,00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200 321,00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19,4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51 4 05 81200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1 030 300,00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1 030 300,00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200 321,00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19,4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183 084 250,42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200 794 685,61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5 584 598,36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2,8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307 240,00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307 240,00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61 980,00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20,2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Организация проведения на территории Брянской области мероприятий по предупреждению и ликвидации болезней животных, их лечению, защите населения от болезней, общих для человека и животных, в </w:t>
            </w: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части оборудования и содержания скотомогильников (биотермических ям) и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51 4 06 12510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307 240,00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307 240,00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61 980,00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20,2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51 4 06 12510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307 240,00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307 240,00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61 980,00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20,2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51 4 06 12510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307 240,00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307 240,00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61 980,00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20,2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Содержание, текущий и капитальный ремонт и обеспечение безопасности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51 4 25 83300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51 4 25 83300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51 4 25 83300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6 666 000,00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6 666 000,00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2 774 297,40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41,6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обеспечению функционирования комплекса "Безопасный город"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51 4 07 81190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51 667,00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41,7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51 4 07 81190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51 667,00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41,7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51 4 07 81190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51 667,00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41,7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51 4 07 81990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6 503 500,00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6 503 500,00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2 701 057,40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41,5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51 4 07 81990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6 503 500,00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6 503 500,00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2 701 057,40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41,5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51 4 07 81990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6 503 500,00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6 503 500,00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2 701 057,40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41,5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налогов, сборов и иных обязательных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51 4 07 83360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21 573,00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51 4 07 83360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21 573,00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51 4 07 83360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21 573,00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176 090 110,42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193 800 545,61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2 748 320,96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1,4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Развитие транспортной инфраструктуры на </w:t>
            </w: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сельских территориях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2 27 L3720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166 694 929,08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184 405 364,27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2 27 L3720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166 694 929,08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184 405 364,27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2 27 L3720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166 694 929,08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184 405 364,27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593F5D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сохранности автомобильных дорог местного значения и условий безопасности движения по ним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08 9Д040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2 315 580,53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2 315 580,53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47 973,92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08 9Д040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2 315 580,53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2 315 580,53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47 973,92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08 9Д040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2 315 580,53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2 315 580,53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47 973,92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</w:t>
            </w:r>
          </w:p>
        </w:tc>
      </w:tr>
      <w:tr w:rsidR="00B174AB" w:rsidRPr="00694105" w:rsidTr="00DE737B">
        <w:trPr>
          <w:trHeight w:val="5067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поселений, а также осуществление иных полномочий в области использования автомобильных дорог и осуществления дорожной деятельности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08 9Д180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7 079 600,81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7 079 600,81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2 700 347,04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38,1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08 9Д180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7 079 600,81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7 079 600,81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2 700 347,04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38,1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08 9Д180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7 079 600,81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7 079 600,81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2 700 347,04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38,1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1 449 320,76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1 449 320,76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1 104 875,13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76,2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593 067,15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593 067,15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402 511,33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67,9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взносов на капитальный ремонт многоквартирных домов за объекты муниципальной казны и имущества, закрепленного за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51 4 02 81830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210 041,88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210 041,88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85 606,41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40,8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51 4 02 81830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210 041,88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210 041,88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85 606,41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40,8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Иные закупки товаров, </w:t>
            </w: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51 4 02 </w:t>
            </w: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210 041,88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210 041,88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85 606,41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40,8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Мероприятия в сфере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51 4 09 81750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269 676,47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269 676,47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269 676,47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51 4 09 81750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53 610,44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53 610,44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53 610,44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51 4 09 81750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53 610,44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53 610,44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53 610,44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51 4 09 81750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216 066,03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216 066,03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216 066,03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51 4 09 81750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216 066,03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216 066,03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216 066,03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</w:t>
            </w:r>
          </w:p>
        </w:tc>
      </w:tr>
      <w:tr w:rsidR="00B174AB" w:rsidRPr="00694105" w:rsidTr="00DE737B">
        <w:trPr>
          <w:trHeight w:val="2629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 и нуждающихся в жилых помещениях малоимущих граждан жилыми помещениями, организация содержания муниципального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51 4 09 83760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113 348,80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113 348,80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47 228,45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41,7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51 4 09 83760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113 348,80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113 348,80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47 228,45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41,7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51 4 09 83760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113 348,80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113 348,80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47 228,45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41,7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95 962,61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95 962,61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47 981,32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в сфере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51 4 09 81740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95 962,61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95 962,61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47 981,32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51 4 09 81740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95 962,61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95 962,61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47 981,32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51 4 09 81740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95 962,61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95 962,61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47 981,32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760 291,00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760 291,00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654 382,48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86,1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Реализация мероприятий по обеспечению сохранности воинских захоронений на территории Российской Федерации (Восстановление (ремонт, реставрация, благоустройство) воинских захоронений)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2 28 L2032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760 291,00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760 291,00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654 382,48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86,1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2 28 L2032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760 291,00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760 291,00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654 382,48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86,1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2 28 L2032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760 291,00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760 291,00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654 382,48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86,1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623 554,22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623 554,22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Другие вопросы в области </w:t>
            </w: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охраны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623 554,22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623 554,22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Мероприятия в сфере охраны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51 4 23 83280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623 554,22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623 554,22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51 4 23 83280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623 554,22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623 554,22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51 4 23 83280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623 554,22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623 554,22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12 027 200,00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12 027 200,00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6 462 574,00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53,7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12 027 200,00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12 027 200,00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6 462 574,00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53,7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Организации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51 4 11 80320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11 876 300,00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11 876 300,00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6 392 074,00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53,8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51 4 11 80320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11 876 300,00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11 876 300,00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6 392 074,00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53,8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51 4 11 80320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11 876 300,00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11 876 300,00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6 392 074,00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53,8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развитию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51 4 11 82330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55,6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51 4 11 82330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55,6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51 4 11 82330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55,6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отдельных полномочий в сфере образования (предоставление мер социальной поддержки педагогическим работникам и 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территории Брянской области)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51 4 12 14723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45,5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51 4 12 14723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45,5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51 4 12 14723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45,5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39 079 936,47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39 079 936,47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16 508 548,82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42,2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39 074 936,47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39 074 936,47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16 508 548,82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42,2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Модернизация региональных и (или) муниципальных учреждений культуры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1 Я5 55130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4 000 079,00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4 000 079,00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1 Я5 55130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4 000 079,00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4 000 079,00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Субсидии бюджетным учреждениям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1 Я5 55130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4 000 079,00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4 000 079,00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593F5D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Предоставление мер </w:t>
            </w: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социальной поддержки по оплате жилья и коммунальных услуг отдельным категориям граждан, работающих в учреждениях культуры, находящихся в сельской местности или поселках городского типа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51 4 13 </w:t>
            </w: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14210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122 400,00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122 400,00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43,4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51 4 13 14210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122 400,00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122 400,00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43,4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51 4 13 14210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122 400,00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122 400,00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43,4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Библиотеки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51 4 14 80450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13 820 800,00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13 820 800,00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6 589 900,00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47,7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51 4 14 80450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13 820 800,00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13 820 800,00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6 589 900,00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47,7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51 4 14 80450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13 820 800,00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13 820 800,00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6 589 900,00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47,7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Дворцы и дома культуры, клубы, выставочные залы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51 4 14 80480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13 022 100,00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13 022 100,00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7 005 000,00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53,8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51 4 14 80480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13 022 100,00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13 022 100,00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7 005 000,00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53,8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51 4 14 80480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13 022 100,00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13 022 100,00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7 005 000,00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53,8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развитию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51 4 14 82400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2 012 600,00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2 012 600,00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148 077,10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51 4 14 82400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135 500,00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89 577,10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66,1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51 4 14 82400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135 500,00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89 577,10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66,1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51 4 14 82400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1 877 100,00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1 877 100,00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58 500,00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51 4 14 82400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1 877 100,00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1 877 100,00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58 500,00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51 4 14 84260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5 600 000,00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5 600 000,00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2 256 000,00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40,3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51 4 14 84260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103 000,00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51 4 14 84260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103 000,00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51 4 14 84260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5 218 500,00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5 218 500,00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2 153 000,00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41,3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51 4 14 84260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5 218 500,00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5 218 500,00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2 153 000,00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41,3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Государственная поддержка отрасли культуры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L5190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171 471,72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171 471,72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171 471,72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L5190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171 471,72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171 471,72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171 471,72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Субсидии бюджетным учреждениям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L5190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171 471,72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171 471,72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171 471,72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охране, сохранению и популяризации культурного наследия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51 4 15 82410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325 485,75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325 485,75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285 000,00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87,6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51 4 15 82410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325 485,75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325 485,75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285 000,00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87,6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51 4 15 82410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325 485,75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325 485,75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285 000,00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87,6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Другие вопросы в области культуры, кинематографии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Противодействие злоупотреблению наркотиками и их незаконному обороту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51 4 16 81150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51 4 16 81150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51 4 16 81150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593F5D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33 547 722,22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33 582 722,22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8 533 841,04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25,4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5 195 250,00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5 195 250,00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2 523 887,94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48,6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Выплата муниципальных пенсий (доплат к государственным пенсиям)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51 4 17 82450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5 195 250,00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5 195 250,00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2 523 887,94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48,6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51 4 17 82450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5 195 250,00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5 195 250,00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2 523 887,94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48,6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51 4 17 82450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5 195 250,00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5 195 250,00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2 523 887,94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48,6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28 327 472,22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28 327 472,22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5 949 953,10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отдельных государственных полномочий Брянской области по обеспечению дополнительных гарантий прав на жилое помещение детей-сирот и детей, оставшихся без попечения родителей, лиц из числа детей-сирот и детей, оставшихся без попечения родителей (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18 Д0820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22 377 519,12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22 377 519,12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18 Д0820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9 390 282,00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9 390 282,00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18 Д0820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9 390 282,00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9 390 282,00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Капитальные вложения в объекты государственной </w:t>
            </w: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18 Д0820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12 987 237,12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12 987 237,12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18 Д0820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12 987 237,12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12 987 237,12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19 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5 949 953,10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5 949 953,10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5 949 953,10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19 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5 949 953,10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5 949 953,10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5 949 953,10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19 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5 949 953,10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5 949 953,10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5 949 953,10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Резервный фонд местной администрации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96 153 173,54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91 173 660,86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46 797 010,94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51,3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96 153 173,54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91 173 660,86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46 797 010,94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51,3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Строительство (реконструкция) объектов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2 26  SИ120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81 056 973,54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76 077 460,86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46 226 738,13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60,8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2 26  SИ120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81 056 973,54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76 077 460,86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46 226 738,13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60,8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2 26  SИ120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81 056 973,54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76 077 460,86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46 226 738,13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60,8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Спортивно-оздоровительные комплексы и центры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51 4 20 80600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14 318 200,00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14 318 200,00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310 176,00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51 4 20 80600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218 200,00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103 360,00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51 4 20 80600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218 200,00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103 360,00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51 4 20 80600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206 816,00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51 4 20 80600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206 816,00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Строительство (реконструкция) объектов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51 4 20 82200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51 4 20 82200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51 4 20 82200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593F5D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развитию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51 4 20 82300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152 167,91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50,7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51 4 20 82300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152 167,91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50,7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Иные закупки товаров, работ и услуг для обеспечения </w:t>
            </w: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51 4 20 82300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152 167,91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50,7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Реализация мероприятий по поэтапному внедрению Всероссийского физкультурно-спортивного комплекса "Готов к труду и обороне" (ГТО)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51 4 20 82320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51 4 20 82320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51 4 20 82320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593F5D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по обеспечению условий для развития на территории поселения физической культуры, школьного спорта и массового спорта, организации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51 4 20 84290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107 928,90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40,3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51 4 20 84290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107 928,90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40,3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51 4 20 84290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107 928,90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40,3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Управление образования администрации Клетнянского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302 438 202,27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302 504 356,71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155 380 996,00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51,4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278 144 907,98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278 144 907,98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146 330 176,48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52,6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66 365 646,91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66 365 646,91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31 308 428,27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47,2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Осуществление отдельных полномочий в сфере образования (финансовое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(муниципальных дошкольных образовательных организациях, муниципальных общеобразовательных организациях, реализующих образовательные программы дошкольного образования, частных дошкольных образовательных организациях и частных общеобразовательных </w:t>
            </w: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организациях, осуществляющих образовательную деятельность по имеющим государственную аккредитацию основным общеобразовательным программам и реализующих образовательные программы дошкольного образования)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52 4 02 14722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53 970 368,00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53 970 368,00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24 213 282,11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44,9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52 4 02 14722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53 970 368,00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53 970 368,00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24 213 282,11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44,9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52 4 02 14722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53 970 368,00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53 970 368,00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24 213 282,11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44,9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11 166 700,00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11 166 700,00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6 216 270,00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55,7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11 166 700,00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11 166 700,00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6 216 270,00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55,7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11 166 700,00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11 166 700,00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6 216 270,00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55,7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развитию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666 578,91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666 578,91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658 076,16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98,7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666 578,91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666 578,91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658 076,16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98,7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666 578,91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666 578,91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658 076,16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98,7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комплексной безопасности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4 800,00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4 800,00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4 800,00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отдельных полномочий в сфере образования (предоставление мер социальной поддержки педагогическим работникам и 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территории Брянской области)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216 000,00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216 000,00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216 000,00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176 837 939,07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176 837 939,07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99 584 251,09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56,3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1 Ю6 50500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598 920,00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598 920,00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289 741,31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48,4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1 Ю6 50500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598 920,00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598 920,00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289 741,31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48,4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1 Ю6 50500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598 920,00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598 920,00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289 741,31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48,4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1 Ю6 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1 121 186,05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1 121 186,05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588 308,46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52,5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1 Ю6 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1 121 186,05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1 121 186,05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588 308,46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52,5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1 Ю6 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1 121 186,05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1 121 186,05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588 308,46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52,5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1 Ю6 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13 592 880,00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13 592 880,00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7 840 368,14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57,7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1 Ю6 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13 592 880,00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13 592 880,00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7 840 368,14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57,7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1 Ю6 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13 592 880,00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13 592 880,00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7 840 368,14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57,7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Осуществление отдельных полномочий в сфере образования (финансовое обеспечение государственных гарантий </w:t>
            </w: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реализации прав на получение общедоступного и бесплатного начального общего, основного общего, среднего общего образования в общеобразовательных организациях)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52 4 02 14721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116 366 368,00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116 366 368,00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64 347 264,89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55,3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52 4 02 14721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116 366 368,00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116 366 368,00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64 347 264,89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55,3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52 4 02 14721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116 366 368,00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116 366 368,00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64 347 264,89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55,3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Общеобразовательные организации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52 4 02 80310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24 103 400,00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24 103 400,00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11 731 571,08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48,7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52 4 02 80310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24 103 400,00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24 103 400,00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11 731 571,08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48,7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52 4 02 80310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24 103 400,00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24 103 400,00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11 731 571,08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48,7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развитию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786 034,09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786 034,09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637 191,26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81,1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786 034,09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786 034,09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637 191,26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81,1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786 034,09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786 034,09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637 191,26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81,1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Организация временного трудоустройства несовершеннолетних граждан в возрасте от 14 до 18 лет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205 012,00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205 012,00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205 012,00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205 012,00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205 012,00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205 012,00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205 012,00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205 012,00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205 012,00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комплексной безопасности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726 500,00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726 499,99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398 342,00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54,8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726 500,00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726 499,99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398 342,00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54,8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726 500,00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726 499,99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398 342,00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54,8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4 657 379,71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4 657 379,71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1 634 902,16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35,1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4 657 379,71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4 657 379,71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1 634 902,16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35,1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4 657 379,71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4 657 379,71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1 634 902,16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35,1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Предоставление бесплатного питания обучающимся в </w:t>
            </w: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муниципальных общеобразовательных организациях из многодетных семей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S4840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2 765 876,00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2 765 876,00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1 181 767,67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42,7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S4840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2 765 876,00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2 765 876,00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1 181 767,67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42,7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S4840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2 765 876,00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2 765 876,00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1 181 767,67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42,7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отдельных полномочий в сфере образования (предоставление мер социальной поддержки педагогическим работникам и 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территории Брянской области)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1 623 600,00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1 623 600,00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792 800,00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48,8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1 623 600,00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1 623 600,00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792 800,00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48,8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1 623 600,00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1 623 600,00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792 800,00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48,8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Отдельные мероприятия по развитию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05 S4820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9 620 423,22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9 620 423,23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9 620 423,23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05 S4820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9 620 423,22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9 620 423,23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9 620 423,23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05 S4820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9 620 423,22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9 620 423,23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9 620 423,23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проведению оздоровительной кампании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06 S4790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670 360,00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670 360,00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316 558,89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47,2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06 S4790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670 360,00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670 360,00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316 558,89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47,2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06 S4790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670 360,00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670 360,00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316 558,89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47,2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142 300,00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21 332,50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работе с семьей, детьми и молодежью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52 4 07 82360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142 300,00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21 332,50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52 4 07 82360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142 300,00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21 332,50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52 4 07 82360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142 300,00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21 332,50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34 799 022,00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34 799 022,00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15 416 164,62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44,3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Организация и осуществление деятельности по опеке и попечительству </w:t>
            </w: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(содержание органов по опеке и попечительству)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52 4 01 16721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1 533 352,00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1 533 352,00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589 103,81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38,4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52 4 01 16721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1 433 400,00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1 433 400,00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569 536,11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39,7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52 4 01 16721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1 433 400,00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1 433 400,00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569 536,11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39,7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52 4 01 16721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99 952,00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99 952,00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19 567,70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19,6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52 4 01 16721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99 952,00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99 952,00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19 567,70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19,6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1 990 500,00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1 990 500,00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844 153,20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1 990 500,00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1 990 500,00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844 153,20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1 990 500,00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1 990 500,00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844 153,20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Учреждения, обеспечивающие деятельность органов местного самоуправления 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52 4 01 80720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31 275 170,00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31 275 170,00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13 982 907,61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44,7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52 4 01 80720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29 921 400,00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29 921 400,00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13 601 850,07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45,5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52 4 01 80720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29 921 400,00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29 921 400,00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13 601 850,07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45,5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52 4 01 80720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1 330 900,00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1 330 900,00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369 663,54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27,8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52 4 01 80720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1 330 900,00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1 330 900,00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369 663,54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27,8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Иные бюджетные </w:t>
            </w: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52 4 01 </w:t>
            </w: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22 870,00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22 870,00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11 394,00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49,8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52 4 01 80720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22 870,00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22 870,00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11 394,00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49,8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11 532 626,00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11 532 626,00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3 968 997,54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34,4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1 411 200,00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1 411 200,00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696 500,00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49,4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отдельных полномочий в сфере образования (предоставление мер социальной поддержки педагогическим работникам и 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территории Брянской области)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1 411 200,00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1 411 200,00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696 500,00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49,4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1 411 200,00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1 411 200,00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696 500,00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49,4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1 411 200,00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1 411 200,00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696 500,00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49,4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10 067 426,00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10 067 426,00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3 261 497,54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32,4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Компенсация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52 4 02 14780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1 178 278,00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1 178 278,00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378 386,98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32,1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52 4 02 14780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1 178 278,00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1 178 278,00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378 386,98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32,1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52 4 02 14780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1 178 278,00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1 178 278,00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378 386,98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32,1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сохранности жилых помещений, закрепленных за детьми-сиротами и детьми, оставшимися без попечения родителей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52 4 08 16710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16,4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52 4 08 16710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16,4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52 4 08 16710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16,4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и осуществление деятельности по опеке и попечительству (выплата ежемесячных денежных средств на содержание и проезд ребенка, переданного на воспитание в семью опекуна (попечителя), приемную семью, вознаграждения приемным родителям)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52 4 08 16723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8 761 148,00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8 761 148,00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2 862 110,56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32,7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52 4 08 16723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8 761 148,00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8 761 148,00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2 862 110,56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32,7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Публичные нормативные </w:t>
            </w: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52 4 08 </w:t>
            </w: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16723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4 781 666,00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4 781 666,00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1 748 911,06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36,6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52 4 08 16723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3 979 482,00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3 979 482,00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1 113 199,50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20,4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и осуществление деятельности по опеке и попечительству (подготовка лиц, желающих принять на воспитание в свою семью ребенка, оставшегося без попечения родителей; подготовка граждан выразивших желание стать опекунами или попечителями совершеннолетних недееспособных или не полностью дееспособных граждан)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52 4 08 16722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20,4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52 4 08 16722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20,4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52 4 08 16722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20,4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12 760 668,29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12 826 822,73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5 081 821,98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39,6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252 480,00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252 480,00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170 504,00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67,5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развитию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52 4 07 82300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252 480,00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252 480,00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170 504,00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67,5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52 4 07 82300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252 480,00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252 480,00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170 504,00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67,5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52 4 07 82300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252 480,00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252 480,00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170 504,00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67,5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12 508 188,29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12 574 342,73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4 911 317,98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39,1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Организации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9 445 900,00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9 445 900,00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4 713 579,00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49,9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9 445 900,00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9 445 900,00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4 713 579,00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49,9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9 445 900,00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9 445 900,00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4 713 579,00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49,9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развитию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2 980 288,29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2 980 288,29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100 916,31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2 980 288,29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2 980 288,29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100 916,31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2 980 288,29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2 980 288,29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100 916,31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Развитие материально-технической базы муниципальных образовательных организаций в сфере физической культуры и </w:t>
            </w: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S7670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76 154,44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66 822,67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87,7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S7670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76 154,44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66 822,67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87,7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S7670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76 154,44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66 822,67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87,7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отдельных полномочий в сфере образования (предоставление мер социальной поддержки педагогическим работникам и 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территории Брянской области)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41,7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41,7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41,7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Финансовое управление администрации Клетнянского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19 776 439,09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19 741 439,09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8 328 448,51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42,2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11 280 939,09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11 245 939,09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4 080 700,51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36,3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10 305 939,09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10 305 939,09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4 080 700,51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39,6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01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10 303 539,09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10 303 539,09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4 080 700,51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39,6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10 029 200,00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10 029 200,00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3 988 770,37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39,8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10 029 200,00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10 029 200,00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3 988 770,37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39,8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274 339,09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274 339,09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91 930,14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33,5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274 339,09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274 339,09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91 930,14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33,5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Реализация переданных полномочий по решению отдельных вопросов местного значения </w:t>
            </w: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поселений в соответствии с заключенными соглашениями в части осуществления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53 4 01 84400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53 4 01 84400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53 4 01 84400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975 000,00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Резервный фонд местной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975 000,00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975 000,00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975 000,00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593F5D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8 495 500,00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8 495 500,00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4 247 748,00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995 500,00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497 748,00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Реализация государственных полномочий Брянской области по расчету и предоставлению дотаций на выравнивание бюджетной обеспеченности поселений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53 4 02 15840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995 500,00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497 748,00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53 4 02 15840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995 500,00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497 748,00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Дотации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53 4 02 15840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995 500,00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497 748,00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7 500 000,00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7 500 000,00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3 750 000,00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Поддержка мер по обеспечению сбалансированности бюджетов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53 4 02 83020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7 500 000,00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7 500 000,00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3 750 000,00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53 4 02 83020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7 500 000,00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7 500 000,00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3 750 000,00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53 4 02 83020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7 500 000,00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7 500 000,00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3 750 000,00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Клетнянский районный Совет народных депутатов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265 521,24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265 521,24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265 521,24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01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265 521,24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Расходы на выплаты персоналу в целях </w:t>
            </w: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593 700,00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593 700,00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246 465,16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41,5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593 700,00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593 700,00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246 465,16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41,5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19 056,08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35,1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19 056,08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35,1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Контрольно-счетная палата Клетнянского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1 294 200,00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1 294 200,00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623 807,53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48,2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1 294 200,00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1 294 200,00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623 807,53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48,2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1 294 200,00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1 294 200,00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623 807,53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48,2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деятельности руководителя контрольно-счетного органа муниципального образования и его заместителей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1 271 700,00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1 271 700,00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614 707,53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48,3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01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1 271 700,00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1 271 700,00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614 707,53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48,3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1 271 700,00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1 271 700,00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614 707,53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48,3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</w:t>
            </w: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01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70 0 00 84200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50,6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70 0 00 84200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50,6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70 0 00 84200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50,6</w:t>
            </w:r>
          </w:p>
        </w:tc>
      </w:tr>
      <w:tr w:rsidR="00B174AB" w:rsidRPr="00694105" w:rsidTr="00DE737B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9659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B17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746 020 915,99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758 817 992,94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273 178 477,45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74AB" w:rsidRPr="00694105" w:rsidRDefault="00B174AB" w:rsidP="00A46E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410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36,0</w:t>
            </w:r>
          </w:p>
        </w:tc>
      </w:tr>
      <w:bookmarkEnd w:id="0"/>
    </w:tbl>
    <w:p w:rsidR="0069376A" w:rsidRPr="00694105" w:rsidRDefault="0069376A">
      <w:pPr>
        <w:rPr>
          <w:rFonts w:ascii="Arial" w:hAnsi="Arial" w:cs="Arial"/>
          <w:sz w:val="16"/>
          <w:szCs w:val="16"/>
        </w:rPr>
      </w:pPr>
    </w:p>
    <w:sectPr w:rsidR="0069376A" w:rsidRPr="00694105" w:rsidSect="00DE737B">
      <w:pgSz w:w="11906" w:h="16838"/>
      <w:pgMar w:top="567" w:right="39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EC9"/>
    <w:rsid w:val="00022FA7"/>
    <w:rsid w:val="00055011"/>
    <w:rsid w:val="00213B00"/>
    <w:rsid w:val="003E07C5"/>
    <w:rsid w:val="004A7838"/>
    <w:rsid w:val="004F2537"/>
    <w:rsid w:val="00593F5D"/>
    <w:rsid w:val="005A3244"/>
    <w:rsid w:val="0069376A"/>
    <w:rsid w:val="00694105"/>
    <w:rsid w:val="007036E0"/>
    <w:rsid w:val="00714CD0"/>
    <w:rsid w:val="0080538B"/>
    <w:rsid w:val="008372AD"/>
    <w:rsid w:val="008A57B6"/>
    <w:rsid w:val="008A5EC9"/>
    <w:rsid w:val="00935FAB"/>
    <w:rsid w:val="0093607D"/>
    <w:rsid w:val="009659C0"/>
    <w:rsid w:val="0096654C"/>
    <w:rsid w:val="0098175C"/>
    <w:rsid w:val="009854B8"/>
    <w:rsid w:val="00A00D32"/>
    <w:rsid w:val="00A20A05"/>
    <w:rsid w:val="00A2608D"/>
    <w:rsid w:val="00A46EB4"/>
    <w:rsid w:val="00AF040E"/>
    <w:rsid w:val="00B174AB"/>
    <w:rsid w:val="00BB56CB"/>
    <w:rsid w:val="00BC77D5"/>
    <w:rsid w:val="00BE6FC9"/>
    <w:rsid w:val="00C0772B"/>
    <w:rsid w:val="00C34671"/>
    <w:rsid w:val="00CC0961"/>
    <w:rsid w:val="00CE7E53"/>
    <w:rsid w:val="00D43B14"/>
    <w:rsid w:val="00DE288F"/>
    <w:rsid w:val="00DE737B"/>
    <w:rsid w:val="00EF0465"/>
    <w:rsid w:val="00F51029"/>
    <w:rsid w:val="00F617FE"/>
    <w:rsid w:val="00FF2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5FA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35FAB"/>
    <w:rPr>
      <w:color w:val="800080"/>
      <w:u w:val="single"/>
    </w:rPr>
  </w:style>
  <w:style w:type="paragraph" w:customStyle="1" w:styleId="xl66">
    <w:name w:val="xl66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935FA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3">
    <w:name w:val="xl7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4">
    <w:name w:val="xl7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5">
    <w:name w:val="xl7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6">
    <w:name w:val="xl7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7">
    <w:name w:val="xl7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9">
    <w:name w:val="xl7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0">
    <w:name w:val="xl80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1">
    <w:name w:val="xl81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2">
    <w:name w:val="xl8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3">
    <w:name w:val="xl8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4">
    <w:name w:val="xl8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5">
    <w:name w:val="xl8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6">
    <w:name w:val="xl8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7">
    <w:name w:val="xl87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8">
    <w:name w:val="xl8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9">
    <w:name w:val="xl8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C0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0961"/>
    <w:rPr>
      <w:rFonts w:ascii="Tahoma" w:hAnsi="Tahoma" w:cs="Tahoma"/>
      <w:sz w:val="16"/>
      <w:szCs w:val="16"/>
    </w:rPr>
  </w:style>
  <w:style w:type="paragraph" w:customStyle="1" w:styleId="font5">
    <w:name w:val="font5"/>
    <w:basedOn w:val="a"/>
    <w:rsid w:val="003E0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font6">
    <w:name w:val="font6"/>
    <w:basedOn w:val="a"/>
    <w:rsid w:val="003E0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90">
    <w:name w:val="xl90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3E07C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3E07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3E07C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3E07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3E07C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3E07C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3E07C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3E07C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1">
    <w:name w:val="xl111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0">
    <w:name w:val="xl120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3E07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3E07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3E07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3E07C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5FA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35FAB"/>
    <w:rPr>
      <w:color w:val="800080"/>
      <w:u w:val="single"/>
    </w:rPr>
  </w:style>
  <w:style w:type="paragraph" w:customStyle="1" w:styleId="xl66">
    <w:name w:val="xl66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935FA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3">
    <w:name w:val="xl7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4">
    <w:name w:val="xl7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5">
    <w:name w:val="xl7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6">
    <w:name w:val="xl7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7">
    <w:name w:val="xl7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9">
    <w:name w:val="xl7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0">
    <w:name w:val="xl80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1">
    <w:name w:val="xl81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2">
    <w:name w:val="xl8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3">
    <w:name w:val="xl8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4">
    <w:name w:val="xl8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5">
    <w:name w:val="xl8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6">
    <w:name w:val="xl8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7">
    <w:name w:val="xl87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8">
    <w:name w:val="xl8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9">
    <w:name w:val="xl8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C0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0961"/>
    <w:rPr>
      <w:rFonts w:ascii="Tahoma" w:hAnsi="Tahoma" w:cs="Tahoma"/>
      <w:sz w:val="16"/>
      <w:szCs w:val="16"/>
    </w:rPr>
  </w:style>
  <w:style w:type="paragraph" w:customStyle="1" w:styleId="font5">
    <w:name w:val="font5"/>
    <w:basedOn w:val="a"/>
    <w:rsid w:val="003E0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font6">
    <w:name w:val="font6"/>
    <w:basedOn w:val="a"/>
    <w:rsid w:val="003E0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90">
    <w:name w:val="xl90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3E07C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3E07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3E07C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3E07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3E07C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3E07C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3E07C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3E07C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1">
    <w:name w:val="xl111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0">
    <w:name w:val="xl120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3E07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3E07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3E07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3E07C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27</Pages>
  <Words>9235</Words>
  <Characters>52643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Svetlana-W8</cp:lastModifiedBy>
  <cp:revision>27</cp:revision>
  <cp:lastPrinted>2026-07-27T14:37:00Z</cp:lastPrinted>
  <dcterms:created xsi:type="dcterms:W3CDTF">2023-04-17T13:13:00Z</dcterms:created>
  <dcterms:modified xsi:type="dcterms:W3CDTF">2026-07-16T12:25:00Z</dcterms:modified>
</cp:coreProperties>
</file>