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44" w:rsidRPr="00C34671" w:rsidRDefault="005A3244" w:rsidP="00AF040E">
      <w:pPr>
        <w:spacing w:after="0"/>
        <w:ind w:left="5670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Приложение </w:t>
      </w:r>
      <w:r w:rsidR="00CC0961" w:rsidRPr="00C34671">
        <w:rPr>
          <w:rFonts w:ascii="Arial" w:hAnsi="Arial" w:cs="Arial"/>
        </w:rPr>
        <w:t>2</w:t>
      </w:r>
    </w:p>
    <w:p w:rsidR="00C34671" w:rsidRPr="00C34671" w:rsidRDefault="004A7838" w:rsidP="00AF040E">
      <w:pPr>
        <w:spacing w:after="0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5A3244" w:rsidRPr="00C34671">
        <w:rPr>
          <w:rFonts w:ascii="Arial" w:hAnsi="Arial" w:cs="Arial"/>
        </w:rPr>
        <w:t>к постановлению администрации</w:t>
      </w:r>
    </w:p>
    <w:p w:rsidR="00C34671" w:rsidRPr="00C34671" w:rsidRDefault="005A3244" w:rsidP="00AF040E">
      <w:pPr>
        <w:spacing w:after="0"/>
        <w:ind w:left="5670"/>
        <w:jc w:val="right"/>
        <w:rPr>
          <w:rFonts w:ascii="Arial" w:hAnsi="Arial" w:cs="Arial"/>
        </w:rPr>
      </w:pPr>
      <w:r w:rsidRPr="00C34671">
        <w:rPr>
          <w:rFonts w:ascii="Arial" w:hAnsi="Arial" w:cs="Arial"/>
        </w:rPr>
        <w:t xml:space="preserve"> </w:t>
      </w:r>
      <w:proofErr w:type="spellStart"/>
      <w:r w:rsidRPr="00C34671">
        <w:rPr>
          <w:rFonts w:ascii="Arial" w:hAnsi="Arial" w:cs="Arial"/>
        </w:rPr>
        <w:t>Клетнянского</w:t>
      </w:r>
      <w:proofErr w:type="spellEnd"/>
      <w:r w:rsidRPr="00C34671">
        <w:rPr>
          <w:rFonts w:ascii="Arial" w:hAnsi="Arial" w:cs="Arial"/>
        </w:rPr>
        <w:t xml:space="preserve"> района </w:t>
      </w:r>
    </w:p>
    <w:p w:rsidR="005A3244" w:rsidRPr="00C34671" w:rsidRDefault="004A7838" w:rsidP="00AF040E">
      <w:pPr>
        <w:spacing w:after="0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3244" w:rsidRPr="00C34671">
        <w:rPr>
          <w:rFonts w:ascii="Arial" w:hAnsi="Arial" w:cs="Arial"/>
        </w:rPr>
        <w:t xml:space="preserve">от </w:t>
      </w:r>
      <w:r w:rsidR="00C34671" w:rsidRPr="00C34671">
        <w:rPr>
          <w:rFonts w:ascii="Arial" w:hAnsi="Arial" w:cs="Arial"/>
        </w:rPr>
        <w:t xml:space="preserve">  </w:t>
      </w:r>
      <w:r w:rsidR="004F2537" w:rsidRPr="00C34671">
        <w:rPr>
          <w:rFonts w:ascii="Arial" w:hAnsi="Arial" w:cs="Arial"/>
        </w:rPr>
        <w:t xml:space="preserve">апреля </w:t>
      </w:r>
      <w:r w:rsidR="005A3244" w:rsidRPr="00C34671">
        <w:rPr>
          <w:rFonts w:ascii="Arial" w:hAnsi="Arial" w:cs="Arial"/>
        </w:rPr>
        <w:t>202</w:t>
      </w:r>
      <w:r w:rsidR="00C34671" w:rsidRPr="00C34671">
        <w:rPr>
          <w:rFonts w:ascii="Arial" w:hAnsi="Arial" w:cs="Arial"/>
        </w:rPr>
        <w:t>6</w:t>
      </w:r>
      <w:r w:rsidR="005A3244" w:rsidRPr="00C34671">
        <w:rPr>
          <w:rFonts w:ascii="Arial" w:hAnsi="Arial" w:cs="Arial"/>
        </w:rPr>
        <w:t xml:space="preserve"> года №</w:t>
      </w:r>
    </w:p>
    <w:p w:rsidR="00DE288F" w:rsidRPr="00C5059E" w:rsidRDefault="00DE288F" w:rsidP="00DE288F">
      <w:pPr>
        <w:spacing w:after="0"/>
        <w:ind w:left="5670"/>
        <w:rPr>
          <w:rFonts w:ascii="Times New Roman" w:hAnsi="Times New Roman" w:cs="Times New Roman"/>
        </w:rPr>
      </w:pPr>
    </w:p>
    <w:p w:rsidR="00C34671" w:rsidRPr="00C34671" w:rsidRDefault="00C34671" w:rsidP="00C34671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34671">
        <w:rPr>
          <w:rFonts w:ascii="Arial" w:eastAsia="Times New Roman" w:hAnsi="Arial" w:cs="Arial"/>
          <w:sz w:val="32"/>
          <w:szCs w:val="32"/>
          <w:lang w:eastAsia="ru-RU"/>
        </w:rPr>
        <w:t>РАСХОДЫ БЮДЖЕТА КЛЕТНЯНСКОГО МУНИЦИПАЛЬНОГО РАЙОНА БРЯНСКОЙ ОБЛАСТИ ПО ВЕДОМ</w:t>
      </w:r>
      <w:bookmarkStart w:id="0" w:name="_GoBack"/>
      <w:bookmarkEnd w:id="0"/>
      <w:r w:rsidRPr="00C34671">
        <w:rPr>
          <w:rFonts w:ascii="Arial" w:eastAsia="Times New Roman" w:hAnsi="Arial" w:cs="Arial"/>
          <w:sz w:val="32"/>
          <w:szCs w:val="32"/>
          <w:lang w:eastAsia="ru-RU"/>
        </w:rPr>
        <w:t>СТВЕННОЙ  СТРУКТУРЕ ЗА I КВАРТАЛ 2026 ГОДА</w:t>
      </w:r>
    </w:p>
    <w:p w:rsidR="005A3244" w:rsidRPr="00C34671" w:rsidRDefault="005A3244" w:rsidP="005A324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C34671">
        <w:rPr>
          <w:rFonts w:ascii="Arial" w:hAnsi="Arial" w:cs="Arial"/>
          <w:sz w:val="24"/>
          <w:szCs w:val="24"/>
        </w:rPr>
        <w:t>рублей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567"/>
        <w:gridCol w:w="567"/>
        <w:gridCol w:w="851"/>
        <w:gridCol w:w="567"/>
        <w:gridCol w:w="1417"/>
        <w:gridCol w:w="1418"/>
        <w:gridCol w:w="1417"/>
        <w:gridCol w:w="709"/>
      </w:tblGrid>
      <w:tr w:rsidR="00CE7E53" w:rsidRPr="00CE7E53" w:rsidTr="00CE7E53">
        <w:trPr>
          <w:trHeight w:val="855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Утверждено на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Уточненная бюджетная роспись на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Кассовое исполнение за 1 квартал 202</w:t>
            </w:r>
            <w:r w:rsidR="00C34671"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E7E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Процент исполнения к росписи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CD0" w:rsidRPr="00CE7E53" w:rsidRDefault="00714CD0" w:rsidP="00714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CE7E53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421 864 074,63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421 864 074,63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43 905 282,02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47 809 707,00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47 809 707,00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9 874 054,05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41 786 328,00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41 786 328,00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8 535 201,43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148 384,00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146 372,89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146 372,89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19 276,00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 деятельности  административных комиссий)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766 676,00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81 837,55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80 448,28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80 448,28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62 576,00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1 389,27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организации  деятельности  административных комиссий и определения перечня должностных лиц  органов местного самоуправления, уполномоченных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должностных лиц  органов местного самоуправления, уполномоченных составлять протоколы об административных правонарушениях)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76 668,00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76 668,00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21 818,00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383 338,00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383 338,00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53 841,96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52 455,42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52 455,42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1 386,54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51 4 01 17900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1 386,54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2 348 200,00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435 588,66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37 159 970,00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37 159 970,00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7 715 694,21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5 467 954,85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31 483 200,00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5 467 954,85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2 212 705,36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5 578 470,00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2 212 705,36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Информационное освещение деятельности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19 944,05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Членские взносы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51 4 01 81410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благоустройства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51 4 01 84460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43 979,00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5 979 400,00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1 294 873,62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51 4 01 83260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6E0" w:rsidRPr="00CE7E53" w:rsidRDefault="007036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198 245,62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56,3%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51 4 03 80710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5 044 100,00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1 096 628,00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первичного воинского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1 119 810,00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265 459,09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237 467,47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940 709,00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237 467,47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27 991,62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51 4 04 51180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179 101,00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27 991,62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1 069 213,71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6 969 400,00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1 069 213,71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Единые дежурно-диспетчерские службы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5 939 100,00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5 939 100,00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1 054 213,71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876 881,64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4 467 100,00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876 881,64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174 491,07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1 463 100,00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174 491,07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Оповещение населения об опасностях, возникающих при ведении военных действий и возникновении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51 4 05 81200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1 030 300,00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183 084 250,42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183 084 250,42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2 228 371,96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51 4 06 12510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307 240,00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11 934,00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51 4 25 83300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6 666 000,00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6 666 000,00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1 095 944,40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обеспечению функционирования комплекса "Безопасный город"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20 666,80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Организация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51 4 07 81990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6 503 500,00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1 063 874,60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обязательных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51 4 07 83360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11 403,00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176 090 110,42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176 090 110,42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1 120 493,56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транспортной инфраструктуры на сельских территориях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27 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166 694 929,08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2 315 580,53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47 973,92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автомобильных дорог местного значения в границах населенных пунктов поселений, а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08 9Д180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7 079 600,81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1 072 519,64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1 449 320,76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1 449 320,76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289 304,53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593 067,15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593 067,15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269 951,09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45,5%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51 4 02 81830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210 041,88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34 993,68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269 676,47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269 676,47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80,1%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53 610,44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216 066,03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51 4 09 83760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113 348,80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18 891,38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51 4 09 81740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95 962,61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19 353,44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28 L2032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760 291,00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сфере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51 4 23 83280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623 554,22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2 462 487,00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12 027 200,00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2 462 487,00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11 876 300,00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2 432 487,00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субсидий бюджетным, автономным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51 4 11 82330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51 4 12 14723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39 079 936,47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39 079 936,47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7 700 394,10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39 074 936,47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39 074 936,47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7 700 394,10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Модернизация региональных и (или) муниципальных учреждений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1 Я5 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4 000 079,00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51 4 13 14210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13 820 800,00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2 845 600,00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Дворцы и дома культуры, клубы, выставочные залы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13 022 100,00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16 294,10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1 312 400,00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23,4%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1 277 400,00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51 4 14 84260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5 218 500,00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1 277 400,00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Государственная поддержка отрасли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Субсидии бюджетным учреждениям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14 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171 471,72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охране, сохранению и популяризации культурного наследия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51 4 15 82410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325 485,75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51 4 16 81150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33 547 722,22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33 547 722,22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7 236 897,07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51 4 17 82450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5 195 250,00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1 261 943,97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28 327 472,22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28 327 472,22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 (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22 377 519,12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22 377 519,12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9 390 282,00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18 Д0820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12 987 237,12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19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5 949 953,10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Резервный фонд местной администрации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12 779 100,51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96 153 173,54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12 779 100,51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2 26  SИ120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81 056 973,54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12 557 376,07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Спортивно-оздоровительные комплексы и центры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14 318 200,00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14 318 200,00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(реконструкция) объектов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66 731,94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мероприятий по поэтапному внедрению Всероссийского физкультурно-спортивного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комплекса "Готов к труду и обороне" (ГТО)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переданных полномочий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решению отдельных вопросов местного значения поселений в соответствии с заключенными соглашениями по обеспечению условий для развития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51 4 20 84290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51 632,50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302 438 202,27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302 438 202,27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57 140 589,12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278 144 907,98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278 144 907,98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53 023 189,74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66 365 646,91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66 365 646,91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13 302 810,93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(муниципальных дошкольных образовательных организациях, муниципальных общеобразовательных организациях, реализующих образовательные программы дошкольного образования, частных дошкольных образовательных организациях и частных общеобразовательных организациях, осуществляющих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53 970 368,00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9 681 260,93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11 166 700,00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3 513 550,00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666 578,91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176 837 939,07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176 837 939,07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33 282 777,34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91 140,00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1 121 186,05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177 351,56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1 Ю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13 592 880,00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2 726 740,57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Осуществление отдельных полномочий в сфере образования (финансовое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общеобразовательных организациях)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116 366 368,00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22 671 934,07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Общеобразовательные организации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24 103 400,00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6 210 122,11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786 034,09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205 012,00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комплексной безопасности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4 657 379,71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503 589,03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бесплатного питания </w:t>
            </w:r>
            <w:proofErr w:type="gram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обучающимся</w:t>
            </w:r>
            <w:proofErr w:type="gram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2 765 876,00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1 623 600,00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396 900,00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Отдельные 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05 S4820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9 620 423,22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проведению оздоровительной кампании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06 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670 360,00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работе с семьей, детьми и молодежью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34 799 022,00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34 799 022,00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6 433 038,97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(содержание органов по опеке и попечительству)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1 533 352,00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1 533 352,00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252 074,73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242 380,06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1 433 400,00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242 380,06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9 694,67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52 4 01 16721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99 952,00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9 694,67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381 870,80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31 275 170,00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31 275 170,00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5 799 093,44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5 689 452,82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29 921 400,00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5 689 452,82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103 944,62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1 330 900,00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103 944,62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52 4 01 80720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22 870,00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5 696,00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11 532 626,00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11 532 626,00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1 968 402,38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1 411 200,00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10 067 426,00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10 067 426,00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1 615 102,38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52 4 02 14780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1 178 278,00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177 227,58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8,2%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1 427 374,80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8 761 148,00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1 427 374,80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4 781 666,00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4 781 666,00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899 925,00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3 979 482,00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3 979 482,00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527 449,80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осуществление деятельности по опеке и попечительству (подготовка лиц, желающих принять на воспитание в свою семью ребенка, оставшегося без попечения родителей; подготовка граждан выразивших желание стать опекунами или попечителями совершеннолетних недееспособных или не полностью дееспособных граждан)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52 4 08 16722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12 760 668,29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12 760 668,29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2 148 997,00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52 4 07 82300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136 535,00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12 508 188,29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12 508 188,29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2 012 462,00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16,1%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9 445 900,00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1 997 462,00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21,1%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развитию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52 4 02 82330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2 980 288,29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7036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CE7E53"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материально-технической базы муниципальных образовательных организаций в сфере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02 S7670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отдельных полномочий в сфере образования (предоставление мер социальной поддержки педагогическим работникам и специалистам образовательных организаций (за исключением педагогических работников), работающим в сельских населенных пунктах и поселках городского типа на территории Брянской области)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52 4 03 14723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19 776 439,09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19 776 439,09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3 914 158,67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19,8%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11 280 939,09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11 280 939,09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15,9%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10 305 939,09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10 305 939,09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10 303 539,09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10 303 539,09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1 790 284,67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17,4%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1 755 516,74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10 029 200,00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1 755 516,74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17,5%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34 767,93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274 339,09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34 767,93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12,7%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53 4 01 84400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 </w:t>
            </w:r>
            <w:r w:rsidR="007036E0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7036E0"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8 495 500,00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8 495 500,00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2 123 874,00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Реализация государственных полномочий Брянской области по расчету и предоставлению дотаций на выравнивание </w:t>
            </w: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бюджетной обеспеченности поселений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53 4 02 15840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248 874,00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53 4 02 83020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1 875 000,00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Клетнянский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районный Совет народных депутатов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648 000,00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127 000,49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113 246,90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113 246,90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19,1%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13 753,59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13 753,59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Контрольно-счетная палата </w:t>
            </w:r>
            <w:proofErr w:type="spellStart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Клетнянского</w:t>
            </w:r>
            <w:proofErr w:type="spellEnd"/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262 971,12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20,3%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руководителя контрольно-счетного органа муниципального образования и его заместителей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1 271 700,00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253 871,12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20,0%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70 0 00 84200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50,6%</w:t>
            </w:r>
          </w:p>
        </w:tc>
      </w:tr>
      <w:tr w:rsidR="00CE7E53" w:rsidRPr="00CE7E53" w:rsidTr="00CE7E53">
        <w:trPr>
          <w:trHeight w:val="22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34671" w:rsidRDefault="00CE7E53" w:rsidP="00C34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346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746 020 915,99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746 020 915,99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105 350 001,42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7E53" w:rsidRPr="00CE7E53" w:rsidRDefault="00CE7E5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E7E53">
              <w:rPr>
                <w:rFonts w:ascii="Arial" w:hAnsi="Arial" w:cs="Arial"/>
                <w:sz w:val="16"/>
                <w:szCs w:val="16"/>
              </w:rPr>
              <w:t>14,1%</w:t>
            </w:r>
          </w:p>
        </w:tc>
      </w:tr>
    </w:tbl>
    <w:p w:rsidR="0069376A" w:rsidRPr="00CE7E53" w:rsidRDefault="0069376A">
      <w:pPr>
        <w:rPr>
          <w:rFonts w:ascii="Arial" w:hAnsi="Arial" w:cs="Arial"/>
          <w:sz w:val="16"/>
          <w:szCs w:val="16"/>
        </w:rPr>
      </w:pPr>
    </w:p>
    <w:sectPr w:rsidR="0069376A" w:rsidRPr="00CE7E53" w:rsidSect="0093607D">
      <w:pgSz w:w="11906" w:h="16838"/>
      <w:pgMar w:top="567" w:right="28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22FA7"/>
    <w:rsid w:val="00055011"/>
    <w:rsid w:val="003E07C5"/>
    <w:rsid w:val="004A7838"/>
    <w:rsid w:val="004F2537"/>
    <w:rsid w:val="005A3244"/>
    <w:rsid w:val="0069376A"/>
    <w:rsid w:val="007036E0"/>
    <w:rsid w:val="00714CD0"/>
    <w:rsid w:val="008A57B6"/>
    <w:rsid w:val="008A5EC9"/>
    <w:rsid w:val="00935FAB"/>
    <w:rsid w:val="0093607D"/>
    <w:rsid w:val="0098175C"/>
    <w:rsid w:val="009854B8"/>
    <w:rsid w:val="00A20A05"/>
    <w:rsid w:val="00A2608D"/>
    <w:rsid w:val="00AF040E"/>
    <w:rsid w:val="00BB56CB"/>
    <w:rsid w:val="00BC77D5"/>
    <w:rsid w:val="00BE6FC9"/>
    <w:rsid w:val="00C0772B"/>
    <w:rsid w:val="00C34671"/>
    <w:rsid w:val="00CC0961"/>
    <w:rsid w:val="00CE7E53"/>
    <w:rsid w:val="00DE288F"/>
    <w:rsid w:val="00EF0465"/>
    <w:rsid w:val="00F51029"/>
    <w:rsid w:val="00F6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0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961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font6">
    <w:name w:val="font6"/>
    <w:basedOn w:val="a"/>
    <w:rsid w:val="003E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E07C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3E07C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E07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E07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E07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28</Pages>
  <Words>9267</Words>
  <Characters>52822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16</cp:revision>
  <cp:lastPrinted>2024-04-22T06:43:00Z</cp:lastPrinted>
  <dcterms:created xsi:type="dcterms:W3CDTF">2023-04-17T13:13:00Z</dcterms:created>
  <dcterms:modified xsi:type="dcterms:W3CDTF">2026-04-17T11:25:00Z</dcterms:modified>
</cp:coreProperties>
</file>