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9B" w:rsidRDefault="00E5799B" w:rsidP="00C73D7E">
      <w:pPr>
        <w:spacing w:after="0"/>
        <w:ind w:left="5670"/>
        <w:rPr>
          <w:rFonts w:ascii="Times New Roman" w:hAnsi="Times New Roman" w:cs="Times New Roman"/>
        </w:rPr>
      </w:pPr>
      <w:r w:rsidRPr="00C5059E">
        <w:rPr>
          <w:rFonts w:ascii="Times New Roman" w:hAnsi="Times New Roman" w:cs="Times New Roman"/>
        </w:rPr>
        <w:t xml:space="preserve">Приложение </w:t>
      </w:r>
      <w:r>
        <w:rPr>
          <w:rFonts w:ascii="Times New Roman" w:hAnsi="Times New Roman" w:cs="Times New Roman"/>
        </w:rPr>
        <w:t>3</w:t>
      </w:r>
    </w:p>
    <w:p w:rsidR="00E5799B" w:rsidRDefault="00E5799B" w:rsidP="00C73D7E">
      <w:pPr>
        <w:spacing w:after="0"/>
        <w:ind w:left="5670"/>
        <w:rPr>
          <w:rFonts w:ascii="Times New Roman" w:hAnsi="Times New Roman" w:cs="Times New Roman"/>
        </w:rPr>
      </w:pPr>
      <w:r>
        <w:rPr>
          <w:rFonts w:ascii="Times New Roman" w:hAnsi="Times New Roman" w:cs="Times New Roman"/>
        </w:rPr>
        <w:t xml:space="preserve">к постановлению администрации </w:t>
      </w:r>
      <w:proofErr w:type="spellStart"/>
      <w:r>
        <w:rPr>
          <w:rFonts w:ascii="Times New Roman" w:hAnsi="Times New Roman" w:cs="Times New Roman"/>
        </w:rPr>
        <w:t>Клетнянского</w:t>
      </w:r>
      <w:proofErr w:type="spellEnd"/>
      <w:r>
        <w:rPr>
          <w:rFonts w:ascii="Times New Roman" w:hAnsi="Times New Roman" w:cs="Times New Roman"/>
        </w:rPr>
        <w:t xml:space="preserve"> </w:t>
      </w:r>
    </w:p>
    <w:p w:rsidR="00E5799B" w:rsidRDefault="00E5799B" w:rsidP="00C73D7E">
      <w:pPr>
        <w:spacing w:after="0"/>
        <w:ind w:left="5670"/>
        <w:rPr>
          <w:rFonts w:ascii="Times New Roman" w:hAnsi="Times New Roman" w:cs="Times New Roman"/>
        </w:rPr>
      </w:pPr>
      <w:r>
        <w:rPr>
          <w:rFonts w:ascii="Times New Roman" w:hAnsi="Times New Roman" w:cs="Times New Roman"/>
        </w:rPr>
        <w:t xml:space="preserve">района </w:t>
      </w:r>
      <w:r w:rsidR="00D279AE">
        <w:rPr>
          <w:rFonts w:ascii="Times New Roman" w:hAnsi="Times New Roman" w:cs="Times New Roman"/>
        </w:rPr>
        <w:t xml:space="preserve">от ___ </w:t>
      </w:r>
      <w:r w:rsidR="00531AF8">
        <w:rPr>
          <w:rFonts w:ascii="Times New Roman" w:hAnsi="Times New Roman" w:cs="Times New Roman"/>
        </w:rPr>
        <w:t xml:space="preserve"> ___</w:t>
      </w:r>
      <w:r w:rsidR="00D27EB6">
        <w:rPr>
          <w:rFonts w:ascii="Times New Roman" w:hAnsi="Times New Roman" w:cs="Times New Roman"/>
        </w:rPr>
        <w:t>_________</w:t>
      </w:r>
      <w:r w:rsidR="00531AF8">
        <w:rPr>
          <w:rFonts w:ascii="Times New Roman" w:hAnsi="Times New Roman" w:cs="Times New Roman"/>
        </w:rPr>
        <w:t>_</w:t>
      </w:r>
      <w:r w:rsidR="00D279AE">
        <w:rPr>
          <w:rFonts w:ascii="Times New Roman" w:hAnsi="Times New Roman" w:cs="Times New Roman"/>
        </w:rPr>
        <w:t xml:space="preserve"> 2024 года №____</w:t>
      </w:r>
    </w:p>
    <w:p w:rsidR="00C73D7E" w:rsidRPr="00C5059E" w:rsidRDefault="00C73D7E" w:rsidP="00C73D7E">
      <w:pPr>
        <w:spacing w:after="0"/>
        <w:ind w:left="5670"/>
        <w:rPr>
          <w:rFonts w:ascii="Times New Roman" w:hAnsi="Times New Roman" w:cs="Times New Roman"/>
        </w:rPr>
      </w:pPr>
    </w:p>
    <w:p w:rsidR="00E5799B" w:rsidRPr="00C5059E" w:rsidRDefault="00E5799B" w:rsidP="00E5799B">
      <w:pPr>
        <w:jc w:val="center"/>
        <w:rPr>
          <w:rFonts w:ascii="Times New Roman" w:hAnsi="Times New Roman" w:cs="Times New Roman"/>
          <w:sz w:val="24"/>
        </w:rPr>
      </w:pPr>
      <w:r w:rsidRPr="00E5799B">
        <w:rPr>
          <w:rFonts w:ascii="Times New Roman" w:hAnsi="Times New Roman" w:cs="Times New Roman"/>
          <w:sz w:val="24"/>
        </w:rPr>
        <w:t xml:space="preserve">Расходы бюджета </w:t>
      </w:r>
      <w:proofErr w:type="spellStart"/>
      <w:r w:rsidRPr="00E5799B">
        <w:rPr>
          <w:rFonts w:ascii="Times New Roman" w:hAnsi="Times New Roman" w:cs="Times New Roman"/>
          <w:sz w:val="24"/>
        </w:rPr>
        <w:t>Клетнянского</w:t>
      </w:r>
      <w:proofErr w:type="spellEnd"/>
      <w:r w:rsidRPr="00E5799B">
        <w:rPr>
          <w:rFonts w:ascii="Times New Roman" w:hAnsi="Times New Roman" w:cs="Times New Roman"/>
          <w:sz w:val="24"/>
        </w:rPr>
        <w:t xml:space="preserve"> муниципального района Брянской области по целевым статьям (муниципальным программам и непрограммным направлениям деятельности), группам и подгруппам видов расходов </w:t>
      </w:r>
      <w:r w:rsidRPr="00C5059E">
        <w:rPr>
          <w:rFonts w:ascii="Times New Roman" w:hAnsi="Times New Roman" w:cs="Times New Roman"/>
          <w:sz w:val="24"/>
        </w:rPr>
        <w:t xml:space="preserve">за </w:t>
      </w:r>
      <w:r w:rsidR="00D27EB6">
        <w:rPr>
          <w:rFonts w:ascii="Times New Roman" w:hAnsi="Times New Roman" w:cs="Times New Roman"/>
          <w:sz w:val="24"/>
        </w:rPr>
        <w:t>9 месяцев</w:t>
      </w:r>
      <w:r w:rsidRPr="00C5059E">
        <w:rPr>
          <w:rFonts w:ascii="Times New Roman" w:hAnsi="Times New Roman" w:cs="Times New Roman"/>
          <w:sz w:val="24"/>
        </w:rPr>
        <w:t xml:space="preserve"> 202</w:t>
      </w:r>
      <w:r w:rsidR="00D77813">
        <w:rPr>
          <w:rFonts w:ascii="Times New Roman" w:hAnsi="Times New Roman" w:cs="Times New Roman"/>
          <w:sz w:val="24"/>
        </w:rPr>
        <w:t>4</w:t>
      </w:r>
      <w:r w:rsidRPr="00C5059E">
        <w:rPr>
          <w:rFonts w:ascii="Times New Roman" w:hAnsi="Times New Roman" w:cs="Times New Roman"/>
          <w:sz w:val="24"/>
        </w:rPr>
        <w:t xml:space="preserve"> года</w:t>
      </w:r>
    </w:p>
    <w:p w:rsidR="00E5799B" w:rsidRPr="00C5059E" w:rsidRDefault="00E5799B" w:rsidP="00E5799B">
      <w:pPr>
        <w:spacing w:after="0"/>
        <w:jc w:val="right"/>
        <w:rPr>
          <w:rFonts w:ascii="Times New Roman" w:hAnsi="Times New Roman" w:cs="Times New Roman"/>
        </w:rPr>
      </w:pPr>
      <w:r>
        <w:rPr>
          <w:rFonts w:ascii="Times New Roman" w:hAnsi="Times New Roman" w:cs="Times New Roman"/>
        </w:rPr>
        <w:t>рублей</w:t>
      </w:r>
    </w:p>
    <w:tbl>
      <w:tblPr>
        <w:tblW w:w="10788" w:type="dxa"/>
        <w:tblInd w:w="93" w:type="dxa"/>
        <w:tblLayout w:type="fixed"/>
        <w:tblLook w:val="04A0" w:firstRow="1" w:lastRow="0" w:firstColumn="1" w:lastColumn="0" w:noHBand="0" w:noVBand="1"/>
      </w:tblPr>
      <w:tblGrid>
        <w:gridCol w:w="2567"/>
        <w:gridCol w:w="425"/>
        <w:gridCol w:w="284"/>
        <w:gridCol w:w="425"/>
        <w:gridCol w:w="567"/>
        <w:gridCol w:w="709"/>
        <w:gridCol w:w="567"/>
        <w:gridCol w:w="1477"/>
        <w:gridCol w:w="1641"/>
        <w:gridCol w:w="1418"/>
        <w:gridCol w:w="708"/>
      </w:tblGrid>
      <w:tr w:rsidR="00D27EB6" w:rsidRPr="009C28EC" w:rsidTr="00D27EB6">
        <w:trPr>
          <w:trHeight w:val="79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Наименование</w:t>
            </w:r>
          </w:p>
        </w:tc>
        <w:tc>
          <w:tcPr>
            <w:tcW w:w="425"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МП</w:t>
            </w:r>
          </w:p>
        </w:tc>
        <w:tc>
          <w:tcPr>
            <w:tcW w:w="284"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ППМП</w:t>
            </w:r>
          </w:p>
        </w:tc>
        <w:tc>
          <w:tcPr>
            <w:tcW w:w="425"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ОМ</w:t>
            </w:r>
          </w:p>
        </w:tc>
        <w:tc>
          <w:tcPr>
            <w:tcW w:w="567"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ГРБС</w:t>
            </w:r>
          </w:p>
        </w:tc>
        <w:tc>
          <w:tcPr>
            <w:tcW w:w="709"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НР</w:t>
            </w:r>
          </w:p>
        </w:tc>
        <w:tc>
          <w:tcPr>
            <w:tcW w:w="567"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ВР</w:t>
            </w:r>
          </w:p>
        </w:tc>
        <w:tc>
          <w:tcPr>
            <w:tcW w:w="1477"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Утверждено на 2024 год</w:t>
            </w:r>
          </w:p>
        </w:tc>
        <w:tc>
          <w:tcPr>
            <w:tcW w:w="1641"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Уточненная бюджетная роспись на 2024 год</w:t>
            </w:r>
          </w:p>
        </w:tc>
        <w:tc>
          <w:tcPr>
            <w:tcW w:w="1418" w:type="dxa"/>
            <w:tcBorders>
              <w:top w:val="single" w:sz="4" w:space="0" w:color="auto"/>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Кассовое исполнение за 9 месяцев 2024 года</w:t>
            </w:r>
          </w:p>
        </w:tc>
        <w:tc>
          <w:tcPr>
            <w:tcW w:w="708" w:type="dxa"/>
            <w:tcBorders>
              <w:top w:val="single" w:sz="4" w:space="0" w:color="auto"/>
              <w:left w:val="nil"/>
              <w:bottom w:val="single" w:sz="4" w:space="0" w:color="auto"/>
              <w:right w:val="single" w:sz="4" w:space="0" w:color="auto"/>
            </w:tcBorders>
            <w:shd w:val="clear" w:color="auto" w:fill="auto"/>
            <w:hideMark/>
          </w:tcPr>
          <w:p w:rsidR="009C28EC" w:rsidRPr="00D27EB6" w:rsidRDefault="009C28EC" w:rsidP="009C28EC">
            <w:pPr>
              <w:spacing w:after="0" w:line="240" w:lineRule="auto"/>
              <w:jc w:val="center"/>
              <w:rPr>
                <w:rFonts w:ascii="Times New Roman" w:eastAsia="Times New Roman" w:hAnsi="Times New Roman" w:cs="Times New Roman"/>
                <w:sz w:val="14"/>
                <w:szCs w:val="14"/>
                <w:lang w:eastAsia="ru-RU"/>
              </w:rPr>
            </w:pPr>
            <w:r w:rsidRPr="00D27EB6">
              <w:rPr>
                <w:rFonts w:ascii="Times New Roman" w:eastAsia="Times New Roman" w:hAnsi="Times New Roman" w:cs="Times New Roman"/>
                <w:sz w:val="14"/>
                <w:szCs w:val="14"/>
                <w:lang w:eastAsia="ru-RU"/>
              </w:rPr>
              <w:t>Процент исполнения к росписи</w:t>
            </w:r>
          </w:p>
        </w:tc>
      </w:tr>
      <w:tr w:rsidR="00D27EB6" w:rsidRPr="009C28EC" w:rsidTr="00D27EB6">
        <w:trPr>
          <w:trHeight w:val="7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Обеспечение реализации полномочий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муниципального района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294 476 294,83</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294 476 294,83</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97 150 204,29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33,0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Региональный проект "Чистая вода (Брянская область)"</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F5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F5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45,4</w:t>
            </w:r>
          </w:p>
        </w:tc>
      </w:tr>
      <w:tr w:rsidR="00D27EB6" w:rsidRPr="009C28EC" w:rsidTr="00D27EB6">
        <w:trPr>
          <w:trHeight w:val="859"/>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Строительство и реконструкция (модернизация) объектов питьевого водоснабжения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F5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52430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45,4</w:t>
            </w:r>
          </w:p>
        </w:tc>
      </w:tr>
      <w:tr w:rsidR="00D27EB6" w:rsidRPr="009C28EC" w:rsidTr="00D27EB6">
        <w:trPr>
          <w:trHeight w:val="55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F5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52430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45,4</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Бюджетные инвестиции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F5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52430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45,4</w:t>
            </w:r>
          </w:p>
        </w:tc>
      </w:tr>
      <w:tr w:rsidR="00D27EB6" w:rsidRPr="009C28EC" w:rsidTr="00D27EB6">
        <w:trPr>
          <w:trHeight w:val="422"/>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Региональный проект "Спорт - норма жизни (Брянская область)"</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76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Д1390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39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Д1390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Бюджетные инвестиции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Д1390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Обеспечение эффективной деятельности главы и аппарата исполнительно-распорядительного органа муниципального образования </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32 093 676,00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32 093 676,00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19 475 395,82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32 093 676,00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32 093 676,00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19 475 395,82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60,7</w:t>
            </w:r>
          </w:p>
        </w:tc>
      </w:tr>
      <w:tr w:rsidR="00D27EB6" w:rsidRPr="009C28EC" w:rsidTr="00D27EB6">
        <w:trPr>
          <w:trHeight w:val="18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w:t>
            </w:r>
            <w:r w:rsidRPr="009C28EC">
              <w:rPr>
                <w:rFonts w:ascii="Times New Roman" w:eastAsia="Times New Roman" w:hAnsi="Times New Roman" w:cs="Times New Roman"/>
                <w:sz w:val="18"/>
                <w:szCs w:val="18"/>
                <w:lang w:eastAsia="ru-RU"/>
              </w:rPr>
              <w:lastRenderedPageBreak/>
              <w:t>протоколы об административных правонарушениях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597 236,00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597 236,00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424 567,63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71,1</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544 700,00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544 700,00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392 882,51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72,1</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544 700,00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544 700,00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392 882,51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72,1</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52 536,00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52 536,00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31 685,12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60,3</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52 536,00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52 536,00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31 685,12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60,3</w:t>
            </w:r>
          </w:p>
        </w:tc>
      </w:tr>
      <w:tr w:rsidR="00D27EB6" w:rsidRPr="009C28EC" w:rsidTr="00D27EB6">
        <w:trPr>
          <w:trHeight w:val="16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D27EB6">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организации  деятельности  административных комиссий</w:t>
            </w:r>
            <w:bookmarkStart w:id="0" w:name="_GoBack"/>
            <w:bookmarkEnd w:id="0"/>
            <w:r w:rsidRPr="009C28EC">
              <w:rPr>
                <w:rFonts w:ascii="Times New Roman" w:eastAsia="Times New Roman" w:hAnsi="Times New Roman" w:cs="Times New Roman"/>
                <w:sz w:val="18"/>
                <w:szCs w:val="18"/>
                <w:lang w:eastAsia="ru-RU"/>
              </w:rPr>
              <w:t>)</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597 236,00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597 236,00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352 486,74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59,0</w:t>
            </w:r>
          </w:p>
        </w:tc>
      </w:tr>
      <w:tr w:rsidR="00D27EB6" w:rsidRPr="009C28EC" w:rsidTr="00D27EB6">
        <w:trPr>
          <w:trHeight w:val="55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506 000,00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506 000,00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317 792,76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62,8</w:t>
            </w:r>
          </w:p>
        </w:tc>
      </w:tr>
      <w:tr w:rsidR="00D27EB6" w:rsidRPr="009C28EC" w:rsidTr="00D27EB6">
        <w:trPr>
          <w:trHeight w:val="55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506 000,00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506 000,00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317 792,76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62,8</w:t>
            </w:r>
          </w:p>
        </w:tc>
      </w:tr>
      <w:tr w:rsidR="00D27EB6" w:rsidRPr="009C28EC" w:rsidTr="00D27EB6">
        <w:trPr>
          <w:trHeight w:val="55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91 236,00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91 236,00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34 693,98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38,0</w:t>
            </w:r>
          </w:p>
        </w:tc>
      </w:tr>
      <w:tr w:rsidR="00D27EB6" w:rsidRPr="009C28EC" w:rsidTr="00D27EB6">
        <w:trPr>
          <w:trHeight w:val="55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91 236,00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91 236,00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34 693,98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38,0</w:t>
            </w:r>
          </w:p>
        </w:tc>
      </w:tr>
      <w:tr w:rsidR="00D27EB6" w:rsidRPr="009C28EC" w:rsidTr="00D27EB6">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proofErr w:type="gramStart"/>
            <w:r w:rsidRPr="009C28EC">
              <w:rPr>
                <w:rFonts w:ascii="Times New Roman" w:eastAsia="Times New Roman" w:hAnsi="Times New Roman" w:cs="Times New Roman"/>
                <w:sz w:val="18"/>
                <w:szCs w:val="18"/>
                <w:lang w:eastAsia="ru-RU"/>
              </w:rPr>
              <w:lastRenderedPageBreak/>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roofErr w:type="gramEnd"/>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11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17390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59 724,00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59 724,00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16 711,09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17390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16 711,09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41,8</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17390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16 711,09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17390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19 724,00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19 724,00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17390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19 724,00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19 724,00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99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17900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298 618,00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298 618,00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151 776,33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w:t>
            </w:r>
            <w:r w:rsidRPr="009C28EC">
              <w:rPr>
                <w:rFonts w:ascii="Times New Roman" w:eastAsia="Times New Roman" w:hAnsi="Times New Roman" w:cs="Times New Roman"/>
                <w:sz w:val="18"/>
                <w:szCs w:val="18"/>
                <w:lang w:eastAsia="ru-RU"/>
              </w:rPr>
              <w:lastRenderedPageBreak/>
              <w:t>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132 447,28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132 447,28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80 618,00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80 618,00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19 329,05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80 618,00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80 618,00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19 329,05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24,0</w:t>
            </w:r>
          </w:p>
        </w:tc>
      </w:tr>
      <w:tr w:rsidR="00D27EB6" w:rsidRPr="009C28EC" w:rsidTr="00D27EB6">
        <w:trPr>
          <w:trHeight w:val="69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Обеспечение деятельности главы местной администрации (исполнительно-распорядительного органа муниципального образования)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1 707 600,00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1 707 600,00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1 707 600,00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1 707 600,00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1 707 600,00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1 707 600,00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62"/>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28 512 962,00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28 512 962,00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18 239 712,97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22 788 800,00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22 788 800,00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14 298 517,69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62,7</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22 788 800,00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22 788 800,00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14 298 517,69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62,7</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5 639 362,00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5 639 362,00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3 872 208,28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68,7</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5 639 362,00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5 639 362,00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3 872 208,28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68,7</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84 800,00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84 800,00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68 987,00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81,4</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84 800,00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84 800,00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68 987,00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81,4</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Информационное освещение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Опубликование нормативных правовых актов муниципальных образований и иной официальной информации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80100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76 818,56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76,8</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80100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76 818,56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76,8</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80100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76 818,56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76,8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Членские взносы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81410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81410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81410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78 000,00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159"/>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Повышение энергетической эффективности и обеспечения энергосбережения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35 322,50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99,5</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35 322,50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99,5</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35 322,50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99,5</w:t>
            </w:r>
          </w:p>
        </w:tc>
      </w:tr>
      <w:tr w:rsidR="00D27EB6" w:rsidRPr="009C28EC" w:rsidTr="00D27EB6">
        <w:trPr>
          <w:trHeight w:val="129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118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переданных полномочий </w:t>
            </w:r>
            <w:proofErr w:type="gramStart"/>
            <w:r w:rsidRPr="009C28EC">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в части осуществления муниципального земельного контроля в границах</w:t>
            </w:r>
            <w:proofErr w:type="gramEnd"/>
            <w:r w:rsidRPr="009C28EC">
              <w:rPr>
                <w:rFonts w:ascii="Times New Roman" w:eastAsia="Times New Roman" w:hAnsi="Times New Roman" w:cs="Times New Roman"/>
                <w:sz w:val="18"/>
                <w:szCs w:val="18"/>
                <w:lang w:eastAsia="ru-RU"/>
              </w:rPr>
              <w:t xml:space="preserve"> поселений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муниципального жилищного контроля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переданных полномочий </w:t>
            </w:r>
            <w:proofErr w:type="gramStart"/>
            <w:r w:rsidRPr="009C28EC">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в части осуществления муниципального контроля на автомобильном транспорте</w:t>
            </w:r>
            <w:proofErr w:type="gramEnd"/>
            <w:r w:rsidRPr="009C28EC">
              <w:rPr>
                <w:rFonts w:ascii="Times New Roman" w:eastAsia="Times New Roman" w:hAnsi="Times New Roman" w:cs="Times New Roman"/>
                <w:sz w:val="18"/>
                <w:szCs w:val="18"/>
                <w:lang w:eastAsia="ru-RU"/>
              </w:rPr>
              <w:t>, городском наземном электрическом транспорте и в дорожном хозяйстве в границах населенных пунктов поселения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переданных полномочий </w:t>
            </w:r>
            <w:proofErr w:type="gramStart"/>
            <w:r w:rsidRPr="009C28EC">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в части осуществления муниципального контроля в сфере</w:t>
            </w:r>
            <w:proofErr w:type="gramEnd"/>
            <w:r w:rsidRPr="009C28EC">
              <w:rPr>
                <w:rFonts w:ascii="Times New Roman" w:eastAsia="Times New Roman" w:hAnsi="Times New Roman" w:cs="Times New Roman"/>
                <w:sz w:val="18"/>
                <w:szCs w:val="18"/>
                <w:lang w:eastAsia="ru-RU"/>
              </w:rPr>
              <w:t xml:space="preserve"> благоустройства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2 100,00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2 100,00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2 100,00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2 100,00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2 100,00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2 100,00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эффективного управления муниципальным имуществом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1 138 116,56</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1 138 116,56</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259 459,68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1 138 116,56</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1 138 116,56</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259 459,68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22,8</w:t>
            </w:r>
          </w:p>
        </w:tc>
      </w:tr>
      <w:tr w:rsidR="00D27EB6" w:rsidRPr="009C28EC" w:rsidTr="00D27EB6">
        <w:trPr>
          <w:trHeight w:val="43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Оценка имущества, признание прав и регулирование отношений муниципальной собственности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633 500,00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633 500,00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168 000,00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633 500,00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633 500,00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168 000,00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633 500,00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633 500,00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168 000,00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26,5</w:t>
            </w:r>
          </w:p>
        </w:tc>
      </w:tr>
      <w:tr w:rsidR="00D27EB6" w:rsidRPr="009C28EC" w:rsidTr="00D27EB6">
        <w:trPr>
          <w:trHeight w:val="159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Уплата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81830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153 889,56</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153 889,56</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91 459,68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Закупка товаров, работ и услуг для обеспечения </w:t>
            </w:r>
            <w:r w:rsidRPr="009C28EC">
              <w:rPr>
                <w:rFonts w:ascii="Times New Roman" w:eastAsia="Times New Roman" w:hAnsi="Times New Roman" w:cs="Times New Roman"/>
                <w:sz w:val="18"/>
                <w:szCs w:val="18"/>
                <w:lang w:eastAsia="ru-RU"/>
              </w:rPr>
              <w:lastRenderedPageBreak/>
              <w:t>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81830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153 889,56</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153 889,56</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91 459,68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81830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153 889,56</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153 889,56</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91 459,68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Проведение комплексных кадастровых работ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S3440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350 727,00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350 727,00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S3440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350 727,00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350 727,00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S3440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350 727,00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350 727,00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4"/>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Повышение качества и доступности предоставления муниципальных услуг в </w:t>
            </w:r>
            <w:proofErr w:type="spellStart"/>
            <w:r w:rsidRPr="009C28EC">
              <w:rPr>
                <w:rFonts w:ascii="Times New Roman" w:eastAsia="Times New Roman" w:hAnsi="Times New Roman" w:cs="Times New Roman"/>
                <w:sz w:val="18"/>
                <w:szCs w:val="18"/>
                <w:lang w:eastAsia="ru-RU"/>
              </w:rPr>
              <w:t>Клетнянском</w:t>
            </w:r>
            <w:proofErr w:type="spellEnd"/>
            <w:r w:rsidRPr="009C28EC">
              <w:rPr>
                <w:rFonts w:ascii="Times New Roman" w:eastAsia="Times New Roman" w:hAnsi="Times New Roman" w:cs="Times New Roman"/>
                <w:sz w:val="18"/>
                <w:szCs w:val="18"/>
                <w:lang w:eastAsia="ru-RU"/>
              </w:rPr>
              <w:t xml:space="preserve"> районе</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276"/>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Многофункциональные центры предоставления государственных и муниципальных услуг</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80710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111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реализации отдельных государственных полномочий Брянской области, включая переданные на муниципальный уровень полномочия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694 165,00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694 165,00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462 583,24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66,6</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694 165,00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694 165,00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462 583,24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66,6</w:t>
            </w:r>
          </w:p>
        </w:tc>
      </w:tr>
      <w:tr w:rsidR="00D27EB6" w:rsidRPr="009C28EC" w:rsidTr="00D27EB6">
        <w:trPr>
          <w:trHeight w:val="74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51180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689 965,00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689 965,00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458 383,24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66,4</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51180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648 965,00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648 965,00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440 773,38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67,9</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51180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648 965,00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648 965,00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440 773,38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67,9</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51180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17 609,86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51180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17 609,86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43,0</w:t>
            </w:r>
          </w:p>
        </w:tc>
      </w:tr>
      <w:tr w:rsidR="00D27EB6" w:rsidRPr="009C28EC" w:rsidTr="00D27EB6">
        <w:trPr>
          <w:trHeight w:val="13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w:t>
            </w:r>
            <w:r w:rsidRPr="009C28EC">
              <w:rPr>
                <w:rFonts w:ascii="Times New Roman" w:eastAsia="Times New Roman" w:hAnsi="Times New Roman" w:cs="Times New Roman"/>
                <w:sz w:val="18"/>
                <w:szCs w:val="18"/>
                <w:lang w:eastAsia="ru-RU"/>
              </w:rPr>
              <w:lastRenderedPageBreak/>
              <w:t>Федерации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Повышение защиты населения и территории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 от чрезвычайных ситуаций природного и техногенного характера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4 588 250,00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4 588 250,00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2 956 040,34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4 588 250,00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4 588 250,00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2 956 040,34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Единые дежурно-диспетчерские службы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4 465 850,00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4 465 850,00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2 900 040,34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64,9</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3 254 550,00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3 254 550,00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2 264 565,91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69,6</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3 254 550,00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3 254 550,00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2 264 565,91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69,6</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1 188 300,00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1 188 300,00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627 478,43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52,8</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1 188 300,00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1 188 300,00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627 478,43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52,8</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7 996,00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34,8</w:t>
            </w:r>
          </w:p>
        </w:tc>
      </w:tr>
      <w:tr w:rsidR="00D27EB6" w:rsidRPr="009C28EC" w:rsidTr="00D27EB6">
        <w:trPr>
          <w:trHeight w:val="40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7 996,00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34,8</w:t>
            </w:r>
          </w:p>
        </w:tc>
      </w:tr>
      <w:tr w:rsidR="00D27EB6" w:rsidRPr="009C28EC" w:rsidTr="00D27EB6">
        <w:trPr>
          <w:trHeight w:val="652"/>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Оповещение населения об опасностях, возникающих при ведении военных действий и возникновении чрезвычайных ситуаций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Предупреждение и ликвидация заразных и иных болезней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44,8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44,8</w:t>
            </w:r>
          </w:p>
        </w:tc>
      </w:tr>
      <w:tr w:rsidR="00D27EB6" w:rsidRPr="009C28EC" w:rsidTr="00D27EB6">
        <w:trPr>
          <w:trHeight w:val="13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по </w:t>
            </w:r>
            <w:r w:rsidRPr="009C28EC">
              <w:rPr>
                <w:rFonts w:ascii="Times New Roman" w:eastAsia="Times New Roman" w:hAnsi="Times New Roman" w:cs="Times New Roman"/>
                <w:sz w:val="18"/>
                <w:szCs w:val="18"/>
                <w:lang w:eastAsia="ru-RU"/>
              </w:rPr>
              <w:lastRenderedPageBreak/>
              <w:t>организации мероприятий при осуществлении деятельности по обращению с животными без владельцев</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12510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44,8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12510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44,8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12510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44,8</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устойчивой работы и развития автотранспортного комплекса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4 475 758,40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4 475 758,40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2 979 731,40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66,6</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4 475 758,40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4 475 758,40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2 979 731,40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66,6</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обеспечению функционирования комплекса "Безопасный город"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81190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104 900,00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104 900,00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64,1</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81190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104 900,00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104 900,00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64,1</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81190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104 900,00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104 900,00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64,1</w:t>
            </w:r>
          </w:p>
        </w:tc>
      </w:tr>
      <w:tr w:rsidR="00D27EB6" w:rsidRPr="009C28EC" w:rsidTr="00D27EB6">
        <w:trPr>
          <w:trHeight w:val="205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81630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4 339 058,40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4 339 058,40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2 884 928,40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66,5</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81630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4 339 058,40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4 339 058,40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2 884 928,40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66,5</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Субсидии юридическим лицам (кроме некоммерческих организаций), индивидуальным предпринимателям, физическим лицам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81630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4 339 058,40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4 339 058,40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2 884 928,40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Уплата </w:t>
            </w:r>
            <w:proofErr w:type="spellStart"/>
            <w:r w:rsidRPr="009C28EC">
              <w:rPr>
                <w:rFonts w:ascii="Times New Roman" w:eastAsia="Times New Roman" w:hAnsi="Times New Roman" w:cs="Times New Roman"/>
                <w:sz w:val="18"/>
                <w:szCs w:val="18"/>
                <w:lang w:eastAsia="ru-RU"/>
              </w:rPr>
              <w:t>налогв</w:t>
            </w:r>
            <w:proofErr w:type="spellEnd"/>
            <w:r w:rsidRPr="009C28EC">
              <w:rPr>
                <w:rFonts w:ascii="Times New Roman" w:eastAsia="Times New Roman" w:hAnsi="Times New Roman" w:cs="Times New Roman"/>
                <w:sz w:val="18"/>
                <w:szCs w:val="18"/>
                <w:lang w:eastAsia="ru-RU"/>
              </w:rPr>
              <w:t>, сборов и иных обязательных платежей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83360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31 800,00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31 800,00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27 603,00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86,8</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83360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31 800,00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31 800,00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27 603,00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86,8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83360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31 800,00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31 800,00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27 603,00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86,8</w:t>
            </w:r>
          </w:p>
        </w:tc>
      </w:tr>
      <w:tr w:rsidR="00D27EB6" w:rsidRPr="009C28EC" w:rsidTr="00D27EB6">
        <w:trPr>
          <w:trHeight w:val="133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Повышение эффективности и безопасности </w:t>
            </w:r>
            <w:proofErr w:type="gramStart"/>
            <w:r w:rsidRPr="009C28EC">
              <w:rPr>
                <w:rFonts w:ascii="Times New Roman" w:eastAsia="Times New Roman" w:hAnsi="Times New Roman" w:cs="Times New Roman"/>
                <w:sz w:val="18"/>
                <w:szCs w:val="18"/>
                <w:lang w:eastAsia="ru-RU"/>
              </w:rPr>
              <w:t>функционирования</w:t>
            </w:r>
            <w:proofErr w:type="gramEnd"/>
            <w:r w:rsidRPr="009C28EC">
              <w:rPr>
                <w:rFonts w:ascii="Times New Roman" w:eastAsia="Times New Roman" w:hAnsi="Times New Roman" w:cs="Times New Roman"/>
                <w:sz w:val="18"/>
                <w:szCs w:val="18"/>
                <w:lang w:eastAsia="ru-RU"/>
              </w:rPr>
              <w:t xml:space="preserve"> автомобильных дорог общего пользования местного значения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62,9</w:t>
            </w:r>
          </w:p>
        </w:tc>
      </w:tr>
      <w:tr w:rsidR="00D27EB6" w:rsidRPr="009C28EC" w:rsidTr="00D27EB6">
        <w:trPr>
          <w:trHeight w:val="7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D27EB6">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переданных полномочий </w:t>
            </w:r>
            <w:proofErr w:type="gramStart"/>
            <w:r w:rsidRPr="009C28EC">
              <w:rPr>
                <w:rFonts w:ascii="Times New Roman" w:eastAsia="Times New Roman" w:hAnsi="Times New Roman" w:cs="Times New Roman"/>
                <w:sz w:val="18"/>
                <w:szCs w:val="18"/>
                <w:lang w:eastAsia="ru-RU"/>
              </w:rPr>
              <w:t>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w:t>
            </w:r>
            <w:proofErr w:type="gramEnd"/>
            <w:r w:rsidRPr="009C28EC">
              <w:rPr>
                <w:rFonts w:ascii="Times New Roman" w:eastAsia="Times New Roman" w:hAnsi="Times New Roman" w:cs="Times New Roman"/>
                <w:sz w:val="18"/>
                <w:szCs w:val="18"/>
                <w:lang w:eastAsia="ru-RU"/>
              </w:rPr>
              <w:t xml:space="preserve"> автомобильных дорог местного значения в </w:t>
            </w:r>
            <w:r w:rsidRPr="009C28EC">
              <w:rPr>
                <w:rFonts w:ascii="Times New Roman" w:eastAsia="Times New Roman" w:hAnsi="Times New Roman" w:cs="Times New Roman"/>
                <w:sz w:val="18"/>
                <w:szCs w:val="18"/>
                <w:lang w:eastAsia="ru-RU"/>
              </w:rPr>
              <w:lastRenderedPageBreak/>
              <w:t xml:space="preserve">границах населенных пунктов поселения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83740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62,9</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83740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83740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540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62,9</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Содействие реформированию жилищно-коммунального хозяйства; создание благоприятных условий проживания граждан</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1 650 570,00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1 650 570,00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185 030,96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11,2</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1 650 570,00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1 650 570,00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185 030,96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11,2</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в сфере коммунального хозяйства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81740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60 154,44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69,1</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81740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60 154,44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69,1</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81740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60 154,44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69,1</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в сфере жилищного хозяйства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81750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1 487 737,00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1 487 737,00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74 322,04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81750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1 487 737,00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1 487 737,00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74 322,04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81750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1 487 737,00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1 487 737,00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74 322,04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w:t>
            </w:r>
          </w:p>
        </w:tc>
      </w:tr>
      <w:tr w:rsidR="00D27EB6" w:rsidRPr="009C28EC" w:rsidTr="00D27EB6">
        <w:trPr>
          <w:trHeight w:val="166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переданных полномочий </w:t>
            </w:r>
            <w:proofErr w:type="gramStart"/>
            <w:r w:rsidRPr="009C28EC">
              <w:rPr>
                <w:rFonts w:ascii="Times New Roman" w:eastAsia="Times New Roman" w:hAnsi="Times New Roman" w:cs="Times New Roman"/>
                <w:sz w:val="18"/>
                <w:szCs w:val="18"/>
                <w:lang w:eastAsia="ru-RU"/>
              </w:rPr>
              <w:t>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w:t>
            </w:r>
            <w:proofErr w:type="gramEnd"/>
            <w:r w:rsidRPr="009C28EC">
              <w:rPr>
                <w:rFonts w:ascii="Times New Roman" w:eastAsia="Times New Roman" w:hAnsi="Times New Roman" w:cs="Times New Roman"/>
                <w:sz w:val="18"/>
                <w:szCs w:val="18"/>
                <w:lang w:eastAsia="ru-RU"/>
              </w:rPr>
              <w:t xml:space="preserve"> и нуждающихся в жилых помещениях малоимущих граждан жилыми помещениями, организация содержания муниципального жилищного фонда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75 833,00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75 833,00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50 554,48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66,7</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75 833,00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75 833,00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50 554,48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75 833,00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75 833,00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50 554,48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66,7</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мероприятий по проведению работ по ремонту, реставрации, благоустройству воинских захоронений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федеральной целевой программы "Увековечение памяти погибших при защите Отечества на 2019 - 2024 годы"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L2990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L2990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L2990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Повышение доступности и качества предоставления дополнительного образования детей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16 194 365,00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16 194 365,00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12 508 196,12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77,2</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16 194 365,00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16 194 365,00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12 508 196,12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77,2</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Организации дополнительного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10 212 400,00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10 212 400,00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6 549 775,00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64,1</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10 212 400,00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10 212 400,00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6 549 775,00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64,1</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10 212 400,00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10 212 400,00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6 549 775,00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64,1</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развитию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82330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5 981 965,00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5 981 965,00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5 958 421,12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99,6</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82330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5 981 965,00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5 981 965,00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5 958 421,12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99,6</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82330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5 981 965,00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5 981 965,00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5 958 421,12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99,6</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мер государственной поддержки работников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72,4</w:t>
            </w:r>
          </w:p>
        </w:tc>
      </w:tr>
      <w:tr w:rsidR="00D27EB6" w:rsidRPr="009C28EC" w:rsidTr="00D27EB6">
        <w:trPr>
          <w:trHeight w:val="16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72,4</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72,4</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72,4</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мероприятий по улучшению экологической обстановки на территории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в сфере охраны окружающей среды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83280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83280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83280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7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Повышение эффективности государственного управления в сфере архитектуры и </w:t>
            </w:r>
            <w:r w:rsidRPr="009C28EC">
              <w:rPr>
                <w:rFonts w:ascii="Times New Roman" w:eastAsia="Times New Roman" w:hAnsi="Times New Roman" w:cs="Times New Roman"/>
                <w:sz w:val="18"/>
                <w:szCs w:val="18"/>
                <w:lang w:eastAsia="ru-RU"/>
              </w:rPr>
              <w:lastRenderedPageBreak/>
              <w:t>градостроительства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83750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83750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83750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540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Подпрограмма "Культура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37 017 103,94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37 017 103,94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26 976 302,72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72,9</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Региональный проект "Культурная среда (Брянская область)"</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А</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А</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Развитие сети учреждений культурно-досугового типа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А</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55130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94,9</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А</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55130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94,9</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А</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55130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94,9</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мер государственной поддержки работников культуры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69,9</w:t>
            </w:r>
          </w:p>
        </w:tc>
      </w:tr>
      <w:tr w:rsidR="00D27EB6" w:rsidRPr="009C28EC" w:rsidTr="00D27EB6">
        <w:trPr>
          <w:trHeight w:val="15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14210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69,9</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14210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69,9</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14210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69,9</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свободы творчества и прав граждан на участие в культурной жизни, на равный доступ к культурным ценностям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33 710 848,94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33 710 848,94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23 857 681,39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33 710 848,94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33 710 848,94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23 857 681,39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70,8</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Библиотеки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11 297 300,00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11 297 300,00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7 825 637,50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69,3</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11 297 300,00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11 297 300,00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7 825 637,50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69,3</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11 297 300,00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11 297 300,00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7 825 637,50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69,3</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Дворцы и дома культуры, клубы, выставочные залы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80480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10 874 300,00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10 874 300,00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8 112 503,00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74,6</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80480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10 874 300,00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10 874 300,00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8 112 503,00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74,6</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80480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10 874 300,00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10 874 300,00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8 112 503,00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74,6</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развитию культуры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2 425 793,00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2 425 793,00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1 238 900,00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51,1</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135 500,00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135 500,00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75 225,00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55,5</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135 500,00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135 500,00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75 225,00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55,5</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2 290 293,00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2 290 293,00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1 163 675,00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50,8</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2 290 293,00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2 290 293,00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1 163 675,00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50,8</w:t>
            </w:r>
          </w:p>
        </w:tc>
      </w:tr>
      <w:tr w:rsidR="00D27EB6" w:rsidRPr="009C28EC" w:rsidTr="00D27EB6">
        <w:trPr>
          <w:trHeight w:val="171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переданных полномочий </w:t>
            </w:r>
            <w:proofErr w:type="gramStart"/>
            <w:r w:rsidRPr="009C28EC">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по созданию условий для организации</w:t>
            </w:r>
            <w:proofErr w:type="gramEnd"/>
            <w:r w:rsidRPr="009C28EC">
              <w:rPr>
                <w:rFonts w:ascii="Times New Roman" w:eastAsia="Times New Roman" w:hAnsi="Times New Roman" w:cs="Times New Roman"/>
                <w:sz w:val="18"/>
                <w:szCs w:val="18"/>
                <w:lang w:eastAsia="ru-RU"/>
              </w:rPr>
              <w:t xml:space="preserve"> досуга и обеспечения жителей поселений услугами организаций культуры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5 600 000,00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5 600 000,00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3 167 185,00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56,6</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381 500,00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381 500,00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96 500,00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25,3</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381 500,00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381 500,00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96 500,00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25,3</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5 218 500,00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5 218 500,00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3 070 685,00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58,8</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5 218 500,00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5 218 500,00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3 070 685,00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58,8</w:t>
            </w:r>
          </w:p>
        </w:tc>
      </w:tr>
      <w:tr w:rsidR="00D27EB6" w:rsidRPr="009C28EC" w:rsidTr="00D27EB6">
        <w:trPr>
          <w:trHeight w:val="501"/>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L4670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3 446 459,00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3 446 459,00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3 446 458,95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L4670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3 446 459,00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3 446 459,00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3 446 458,95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L4670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3 446 459,00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3 446 459,00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3 446 458,95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 xml:space="preserve">Государственная поддержка отрасли культуры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L5190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L5190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Субсидии бюджетным учреждениям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L5190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66 996,94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сохранности и использования объектов культурного наследия, популяризация объектов культурного наследия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99,3</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99,3</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охране, сохранению и популяризации культурного наследия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99,3</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99,3</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99,3</w:t>
            </w:r>
          </w:p>
        </w:tc>
      </w:tr>
      <w:tr w:rsidR="00D27EB6" w:rsidRPr="009C28EC" w:rsidTr="00D27EB6">
        <w:trPr>
          <w:trHeight w:val="13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Подпрограмма "Комплексные меры противодействия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121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Укрепление общественной безопасности, вовлечение в эту деятельность государственных и муниципальных органов, общественных формирований и населения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Противодействие злоупотреблению наркотиками и их незаконному обороту</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81150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81150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81150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Подпрограмма "Развитие молодежной политики, физической культуры и спорта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4 386 786,00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4 386 786,00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1 795 520,65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40,9</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Развитие физической культуры и спорта на территории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4 386 786,00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4 386 786,00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1 795 520,65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4 386 786,00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4 386 786,00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1 795 520,65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40,9</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Бюджетные инвестиции в объекты капитального строительства муниципальной собственности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81680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3 832 986,00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3 832 986,00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1 448 600,00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37,8</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lastRenderedPageBreak/>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81680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3 832 986,00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3 832 986,00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1 448 600,00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37,8</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Бюджетные инвестиции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81680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3 832 986,00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3 832 986,00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1 448 600,00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37,8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развитию физической культуры и спорта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187 245,90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187 245,90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187 245,90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67,9</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204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переданных полномочий </w:t>
            </w:r>
            <w:proofErr w:type="gramStart"/>
            <w:r w:rsidRPr="009C28EC">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по обеспечению условий для развития</w:t>
            </w:r>
            <w:proofErr w:type="gramEnd"/>
            <w:r w:rsidRPr="009C28EC">
              <w:rPr>
                <w:rFonts w:ascii="Times New Roman" w:eastAsia="Times New Roman" w:hAnsi="Times New Roman" w:cs="Times New Roman"/>
                <w:sz w:val="18"/>
                <w:szCs w:val="18"/>
                <w:lang w:eastAsia="ru-RU"/>
              </w:rPr>
              <w:t xml:space="preserve">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159 674,75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59,6</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159 674,75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59,6</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159 674,75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59,6</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Подпрограмма "Социальная политика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16 266 893,00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16 266 893,00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16,4</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мер по улучшению положения отдельных категорий граждан</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75,4</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Выплата муниципальных пенсий (доплат к государственным пенсиям)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75,4</w:t>
            </w:r>
          </w:p>
        </w:tc>
      </w:tr>
      <w:tr w:rsidR="00D27EB6" w:rsidRPr="009C28EC" w:rsidTr="00D27EB6">
        <w:trPr>
          <w:trHeight w:val="45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75,4</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Защита прав и законных интересов несовершеннолетних, лиц из числа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12 728 100,00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12 728 100,00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12 728 100,00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12 728 100,00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1193"/>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Д0820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12 728 100,00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12 728 100,00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Д0820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2 392 500,00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2 392 500,00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Д0820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320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2 392 500,00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2 392 500,00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Д0820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10 335 600,00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10 335 600,00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Бюджетные инвестиции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Д0820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410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10 335 600,00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10 335 600,00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Подпрограмма "Обеспечение жильем молодых семей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муниципальной поддержки молодых семей в улучшении жилищных условий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мероприятий по обеспечению жильем молодых семей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L4970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L4970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19</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L4970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Развитие системы образования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муниципального  района </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352 700 930,21</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352 883 210,21</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224 955 654,22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63,7</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Региональный проект "Современная школа (Брянская область)"</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372"/>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 xml:space="preserve">Приведение в соответствии с </w:t>
            </w:r>
            <w:proofErr w:type="spellStart"/>
            <w:r w:rsidRPr="009C28EC">
              <w:rPr>
                <w:rFonts w:ascii="Times New Roman" w:eastAsia="Times New Roman" w:hAnsi="Times New Roman" w:cs="Times New Roman"/>
                <w:color w:val="000000"/>
                <w:sz w:val="18"/>
                <w:szCs w:val="18"/>
                <w:lang w:eastAsia="ru-RU"/>
              </w:rPr>
              <w:t>брендбуком</w:t>
            </w:r>
            <w:proofErr w:type="spellEnd"/>
            <w:r w:rsidRPr="009C28EC">
              <w:rPr>
                <w:rFonts w:ascii="Times New Roman" w:eastAsia="Times New Roman" w:hAnsi="Times New Roman" w:cs="Times New Roman"/>
                <w:color w:val="000000"/>
                <w:sz w:val="18"/>
                <w:szCs w:val="18"/>
                <w:lang w:eastAsia="ru-RU"/>
              </w:rPr>
              <w:t xml:space="preserve"> "Точка роста" помещений муниципальных общеобразовательных организаций</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14910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14910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1</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14910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Региональный проект "Цифровая образовательная среда (Брянская область)"</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4</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4</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 xml:space="preserve">Приведение в соответствии с </w:t>
            </w:r>
            <w:proofErr w:type="spellStart"/>
            <w:r w:rsidRPr="009C28EC">
              <w:rPr>
                <w:rFonts w:ascii="Times New Roman" w:eastAsia="Times New Roman" w:hAnsi="Times New Roman" w:cs="Times New Roman"/>
                <w:color w:val="000000"/>
                <w:sz w:val="18"/>
                <w:szCs w:val="18"/>
                <w:lang w:eastAsia="ru-RU"/>
              </w:rPr>
              <w:t>брендбуком</w:t>
            </w:r>
            <w:proofErr w:type="spellEnd"/>
            <w:r w:rsidRPr="009C28EC">
              <w:rPr>
                <w:rFonts w:ascii="Times New Roman" w:eastAsia="Times New Roman" w:hAnsi="Times New Roman" w:cs="Times New Roman"/>
                <w:color w:val="000000"/>
                <w:sz w:val="18"/>
                <w:szCs w:val="18"/>
                <w:lang w:eastAsia="ru-RU"/>
              </w:rPr>
              <w:t xml:space="preserve"> "Точка роста" помещений муниципальных общеобразовательных организаций</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4</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4</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w:t>
            </w:r>
            <w:proofErr w:type="gramStart"/>
            <w:r w:rsidRPr="009C28EC">
              <w:rPr>
                <w:rFonts w:ascii="Times New Roman" w:eastAsia="Times New Roman" w:hAnsi="Times New Roman" w:cs="Times New Roman"/>
                <w:sz w:val="18"/>
                <w:szCs w:val="18"/>
                <w:lang w:eastAsia="ru-RU"/>
              </w:rPr>
              <w:t>4</w:t>
            </w:r>
            <w:proofErr w:type="gramEnd"/>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14900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Региональный проект "Патриотическое воспитание граждан Российской Федерации (Брянская область)"</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ЕВ</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ЕВ</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7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ЕВ</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51790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ЕВ</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51790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ЕВ</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51790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59,4</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Реализация муниципальной политики в сфере образования на территории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26 283 792,00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26 283 792,00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16 611 395,59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63,2</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26 283 792,00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26 283 792,00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16 611 395,59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63,2</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Организация и осуществление деятельности по опеке и попечительству (содержание органов по опеке и попечительству)</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1 194 472,00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1 194 472,00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797 438,40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1 068 000,00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1 068 000,00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750 924,49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70,3</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1 068 000,00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1 068 000,00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750 924,49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70,3</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126 472,00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126 472,00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46 513,91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Иные закупки товаров, работ и услуг для обеспечения государственных </w:t>
            </w:r>
            <w:r w:rsidRPr="009C28EC">
              <w:rPr>
                <w:rFonts w:ascii="Times New Roman" w:eastAsia="Times New Roman" w:hAnsi="Times New Roman" w:cs="Times New Roman"/>
                <w:sz w:val="18"/>
                <w:szCs w:val="18"/>
                <w:lang w:eastAsia="ru-RU"/>
              </w:rPr>
              <w:lastRenderedPageBreak/>
              <w:t>(муниципальных)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126 472,00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126 472,00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46 513,91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36,8</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1 736 200,00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1 736 200,00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1 209 346,92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69,7</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1 736 200,00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1 736 200,00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1 209 346,92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69,7</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1 736 200,00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1 736 200,00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1 209 346,92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69,7</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Учреждения, обеспечивающие деятельность органов местного самоуправления и муниципальных учреждений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23 353 120,00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23 353 120,00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14 604 610,27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22 097 250,00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22 097 250,00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13 967 993,37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63,2</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22 097 250,00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22 097 250,00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13 967 993,37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63,2</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1 233 000,00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1 233 000,00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619 525,90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50,2</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1 233 000,00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1 233 000,00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619 525,90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50,2</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22 870,00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22 870,00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17 091,00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74,7</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Уплата налогов, сборов и иных платежей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80720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22 870,00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22 870,00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17 091,00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74,7</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Повышение доступности и качества предоставления дошкольного, общего и дополнительного образования детей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184 185 189,98</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184 185 189,98</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120 433 009,62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65,4</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184 185 189,98</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184 185 189,98</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120 433 009,62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65,4</w:t>
            </w:r>
          </w:p>
        </w:tc>
      </w:tr>
      <w:tr w:rsidR="00D27EB6" w:rsidRPr="009C28EC" w:rsidTr="00D27EB6">
        <w:trPr>
          <w:trHeight w:val="118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отдельных полномочий в сфере образования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88 154 451,00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88 154 451,00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63 399 541,49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71,9</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88 154 451,00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88 154 451,00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63 399 541,49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71,9</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88 154 451,00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88 154 451,00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63 399 541,49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71,9</w:t>
            </w:r>
          </w:p>
        </w:tc>
      </w:tr>
      <w:tr w:rsidR="00D27EB6" w:rsidRPr="009C28EC" w:rsidTr="00D27EB6">
        <w:trPr>
          <w:trHeight w:val="9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D27EB6">
            <w:pPr>
              <w:spacing w:after="0" w:line="240" w:lineRule="auto"/>
              <w:rPr>
                <w:rFonts w:ascii="Times New Roman" w:eastAsia="Times New Roman" w:hAnsi="Times New Roman" w:cs="Times New Roman"/>
                <w:sz w:val="18"/>
                <w:szCs w:val="18"/>
                <w:lang w:eastAsia="ru-RU"/>
              </w:rPr>
            </w:pPr>
            <w:proofErr w:type="gramStart"/>
            <w:r w:rsidRPr="009C28EC">
              <w:rPr>
                <w:rFonts w:ascii="Times New Roman" w:eastAsia="Times New Roman" w:hAnsi="Times New Roman" w:cs="Times New Roman"/>
                <w:sz w:val="18"/>
                <w:szCs w:val="18"/>
                <w:lang w:eastAsia="ru-RU"/>
              </w:rPr>
              <w:t>Осуществление отдельных полномочий в сфере образования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(муниципальных дошкольных образовательных организациях, муниципальных общеобразовательных организациях, реализующих образовательные пр</w:t>
            </w:r>
            <w:r w:rsidR="00D27EB6">
              <w:rPr>
                <w:rFonts w:ascii="Times New Roman" w:eastAsia="Times New Roman" w:hAnsi="Times New Roman" w:cs="Times New Roman"/>
                <w:sz w:val="18"/>
                <w:szCs w:val="18"/>
                <w:lang w:eastAsia="ru-RU"/>
              </w:rPr>
              <w:t>ограммы дошкольного образования</w:t>
            </w:r>
            <w:r w:rsidRPr="009C28EC">
              <w:rPr>
                <w:rFonts w:ascii="Times New Roman" w:eastAsia="Times New Roman" w:hAnsi="Times New Roman" w:cs="Times New Roman"/>
                <w:sz w:val="18"/>
                <w:szCs w:val="18"/>
                <w:lang w:eastAsia="ru-RU"/>
              </w:rPr>
              <w:t>)</w:t>
            </w:r>
            <w:proofErr w:type="gramEnd"/>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36 585 941,00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36 585 941,00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25 933 278,90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70,9</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36 585 941,00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36 585 941,00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25 933 278,90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36 585 941,00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36 585 941,00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25 933 278,90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70,9</w:t>
            </w:r>
          </w:p>
        </w:tc>
      </w:tr>
      <w:tr w:rsidR="00D27EB6" w:rsidRPr="009C28EC" w:rsidTr="00D27EB6">
        <w:trPr>
          <w:trHeight w:val="154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932 702,00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932 702,00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529 096,51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56,7</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932 702,00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932 702,00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529 096,51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56,7</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14780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932 702,00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932 702,00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529 096,51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Дошкольные образовательные организации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10 130 300,00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10 130 300,00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6 436 343,00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63,5</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10 130 300,00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10 130 300,00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6 436 343,00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63,5</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10 130 300,00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10 130 300,00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6 436 343,00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Общеобразовательные организации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22 084 400,00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22 084 400,00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13 840 025,56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62,7</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22 084 400,00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22 084 400,00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13 840 025,56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62,7</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22 084 400,00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22 084 400,00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13 840 025,56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Организации дополнительного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7 568 700,00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7 568 700,00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4 996 849,12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7 568 700,00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7 568 700,00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4 996 849,12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66,0</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80320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7 568 700,00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7 568 700,00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4 996 849,12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Мероприятия по развитию образования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10 774 678,00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10 774 678,00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1 661 419,94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15,4</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Предоставление субсидий бюджетным, автономным </w:t>
            </w:r>
            <w:r w:rsidRPr="009C28EC">
              <w:rPr>
                <w:rFonts w:ascii="Times New Roman" w:eastAsia="Times New Roman" w:hAnsi="Times New Roman" w:cs="Times New Roman"/>
                <w:sz w:val="18"/>
                <w:szCs w:val="18"/>
                <w:lang w:eastAsia="ru-RU"/>
              </w:rPr>
              <w:lastRenderedPageBreak/>
              <w:t>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10 774 678,00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10 774 678,00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1 661 419,94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15,4</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10 774 678,00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10 774 678,00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1 661 419,94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15,4</w:t>
            </w:r>
          </w:p>
        </w:tc>
      </w:tr>
      <w:tr w:rsidR="00D27EB6" w:rsidRPr="009C28EC" w:rsidTr="00D27EB6">
        <w:trPr>
          <w:trHeight w:val="41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комплексной безопасности муниципальных учреждений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3 126 212,13</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3 126 212,13</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1 334 168,13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42,7</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3 126 212,13</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3 126 212,13</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1 334 168,13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42,7</w:t>
            </w:r>
          </w:p>
        </w:tc>
      </w:tr>
      <w:tr w:rsidR="00D27EB6" w:rsidRPr="009C28EC" w:rsidTr="00D27EB6">
        <w:trPr>
          <w:trHeight w:val="4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82430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3 126 212,13</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3 126 212,13</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1 334 168,13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42,7</w:t>
            </w:r>
          </w:p>
        </w:tc>
      </w:tr>
      <w:tr w:rsidR="00D27EB6" w:rsidRPr="009C28EC" w:rsidTr="00D27EB6">
        <w:trPr>
          <w:trHeight w:val="144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proofErr w:type="gramStart"/>
            <w:r w:rsidRPr="009C28EC">
              <w:rPr>
                <w:rFonts w:ascii="Times New Roman" w:eastAsia="Times New Roman" w:hAnsi="Times New Roman" w:cs="Times New Roman"/>
                <w:sz w:val="18"/>
                <w:szCs w:val="18"/>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L3040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4 738 970,55</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4 738 970,55</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2 213 451,67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46,7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L3040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4 738 970,55</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4 738 970,55</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2 213 451,67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46,7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L3040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4 738 970,55</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4 738 970,55</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2 213 451,67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46,7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Развитие материально-технической базы муниципальных образовательных организаций в сфере физической культуры и спорта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S7670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S7670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S7670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88 835,30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мер государственной поддержки работников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3 746 400,00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3 746 400,00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2 638 200,00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70,4</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3 746 400,00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3 746 400,00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2 638 200,00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70,4</w:t>
            </w:r>
          </w:p>
        </w:tc>
      </w:tr>
      <w:tr w:rsidR="00D27EB6" w:rsidRPr="009C28EC" w:rsidTr="00D27EB6">
        <w:trPr>
          <w:trHeight w:val="154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3 746 400,00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3 746 400,00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2 638 200,00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70,4</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2 335 200,00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2 335 200,00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1 612 700,00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69,1</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2 335 200,00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2 335 200,00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1 612 700,00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69,1</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1 411 200,00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1 411 200,00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1 025 500,00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72,7</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03</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14723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1 411 200,00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1 411 200,00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1 025 500,00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Развитие кадрового потенциала сферы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13 644 960,00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55,9</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13 644 960,00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55,9</w:t>
            </w:r>
          </w:p>
        </w:tc>
      </w:tr>
      <w:tr w:rsidR="00D27EB6" w:rsidRPr="009C28EC" w:rsidTr="00D27EB6">
        <w:trPr>
          <w:trHeight w:val="562"/>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Ежемесячное денежное вознаграждение советникам директоров по воспитанию и взаимодействию  с детскими общественными объединениями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182 280,00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182 280,00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182 280,00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04</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L3030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13 462 680,00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56,7</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мероприятий по усовершенствованию инфраструктуры сферы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63,9</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63,9</w:t>
            </w:r>
          </w:p>
        </w:tc>
      </w:tr>
      <w:tr w:rsidR="00D27EB6" w:rsidRPr="009C28EC" w:rsidTr="00D27EB6">
        <w:trPr>
          <w:trHeight w:val="7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Отдельные мероприятия по развитию образования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S4820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63,9</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S4820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05</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S4820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63,9</w:t>
            </w:r>
          </w:p>
        </w:tc>
      </w:tr>
      <w:tr w:rsidR="00D27EB6" w:rsidRPr="009C28EC" w:rsidTr="00D27EB6">
        <w:trPr>
          <w:trHeight w:val="7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Проведение оздоровительной кампании детей и молодежи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проведению оздоровительной кампании детей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S4790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S4790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Субсидии бюджетным учреждениям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06</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S4790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610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Создание условий эффективной самореализации молодежи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263 845,00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263 845,00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142 104,35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53,9</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263 845,00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263 845,00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142 104,35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53,9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развитию физической культуры и спорта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140 445,00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140 445,00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106 644,80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75,9</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140 445,00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140 445,00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106 644,80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75,9</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140 445,00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140 445,00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106 644,80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Мероприятия по работе с семьей, детьми и молодежью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123 400,00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123 400,00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35 459,55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28,7</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123 400,00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123 400,00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35 459,55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28,7</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07</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82360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123 400,00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123 400,00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35 459,55</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28,7</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Защита прав и законных интересов детей, в том числе детей-сирот и детей, оставшихся без попечения родителей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8 643 428,00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8 643 428,00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3 336 183,10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38,6</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8 643 428,00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8 643 428,00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3 336 183,10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38,6</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сохранности жилых помещений, закрепленных за детьми-сиротами и детьми, оставшимися без попечения родителей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119 600,00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119 600,00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36 800,00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30,8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119 600,00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119 600,00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36 800,00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30,8</w:t>
            </w:r>
          </w:p>
        </w:tc>
      </w:tr>
      <w:tr w:rsidR="00D27EB6" w:rsidRPr="009C28EC" w:rsidTr="00D27EB6">
        <w:trPr>
          <w:trHeight w:val="6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16710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119 600,00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119 600,00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36 800,00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30,8</w:t>
            </w:r>
          </w:p>
        </w:tc>
      </w:tr>
      <w:tr w:rsidR="00D27EB6" w:rsidRPr="009C28EC" w:rsidTr="00D27EB6">
        <w:trPr>
          <w:trHeight w:val="250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Организация и осуществление деятельности по опеке и попечительству (подготовка лиц, желающих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 совершеннолетних недееспособных или не полностью дееспособных граждан)</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48,8</w:t>
            </w:r>
          </w:p>
        </w:tc>
      </w:tr>
      <w:tr w:rsidR="00D27EB6" w:rsidRPr="009C28EC" w:rsidTr="00D27EB6">
        <w:trPr>
          <w:trHeight w:val="13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Закупка товаров, работ и услуг для обеспечения государственных </w:t>
            </w:r>
            <w:r w:rsidRPr="009C28EC">
              <w:rPr>
                <w:rFonts w:ascii="Times New Roman" w:eastAsia="Times New Roman" w:hAnsi="Times New Roman" w:cs="Times New Roman"/>
                <w:sz w:val="18"/>
                <w:szCs w:val="18"/>
                <w:lang w:eastAsia="ru-RU"/>
              </w:rPr>
              <w:lastRenderedPageBreak/>
              <w:t>(муниципальных)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48,8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21 000,00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48,8</w:t>
            </w:r>
          </w:p>
        </w:tc>
      </w:tr>
      <w:tr w:rsidR="00D27EB6" w:rsidRPr="009C28EC" w:rsidTr="00D27EB6">
        <w:trPr>
          <w:trHeight w:val="77"/>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8 480 828,00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8 480 828,00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3 278 383,10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8 480 828,00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8 480 828,00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3 278 383,10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38,7</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5 787 068,00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5 787 068,00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2 398 257,91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41,4</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52</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08</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16723</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2 693 760,00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2 693 760,00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880 125,19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32,7</w:t>
            </w:r>
          </w:p>
        </w:tc>
      </w:tr>
      <w:tr w:rsidR="00D27EB6" w:rsidRPr="009C28EC" w:rsidTr="00D27EB6">
        <w:trPr>
          <w:trHeight w:val="64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муниципальными финансами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муниципального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14 789 300,00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14 789 300,00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9 429 439,33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63,8</w:t>
            </w:r>
          </w:p>
        </w:tc>
      </w:tr>
      <w:tr w:rsidR="00D27EB6" w:rsidRPr="009C28EC" w:rsidTr="00D27EB6">
        <w:trPr>
          <w:trHeight w:val="159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Обеспечение долгосрочной устойчивости бюджета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муниципального района и повышение эффективности управления муниципальными финансами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7 869 000,00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7 869 000,00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4 740 007,77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60,2</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Финансовое управление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7 869 000,00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7 869 000,00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4 740 007,77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60,2</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7 866 600,00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7 866 600,00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4 740 007,77</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60,3</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7 586 600,00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7 586 600,00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4 624 367,74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7 586 600,00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7 586 600,00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4 624 367,74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115 640,03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41,3</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280 000,00</w:t>
            </w:r>
          </w:p>
        </w:tc>
        <w:tc>
          <w:tcPr>
            <w:tcW w:w="1641"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280 000,00</w:t>
            </w:r>
          </w:p>
        </w:tc>
        <w:tc>
          <w:tcPr>
            <w:tcW w:w="1418"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115 640,03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41,3</w:t>
            </w:r>
          </w:p>
        </w:tc>
      </w:tr>
      <w:tr w:rsidR="00D27EB6" w:rsidRPr="009C28EC" w:rsidTr="00D27EB6">
        <w:trPr>
          <w:trHeight w:val="154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01</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84400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2 400,00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302"/>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Выравнивание бюджетной обеспеченности, поддержка мер по обеспечению сбалансированности местных бюджетов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6 920 300,00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6 920 300,00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4 689 431,56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67,8</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Финансовое управление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6 920 300,00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6 920 300,00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4 689 431,56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67,8</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Выравнивание бюджетной обеспеченности поселений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15840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928 000,00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928 000,00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695 997,00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75,0</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15840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928 000,00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928 000,00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695 997,00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75,0</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Дотации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15840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510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928 000,00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928 000,00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695 997,00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75,0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Поддержка мер по обеспечению сбалансированности бюджетов поселений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5 992 300,00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5 992 300,00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3 993 434,56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66,6</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5 992 300,00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5 992 300,00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3 993 434,56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66,6</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межбюджетные трансферты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53</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02</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83020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5 992 300,00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5 992 300,00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3 993 434,56</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66,6</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Непрограммная деятельность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3 259 394,62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3 259 394,62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1 823 062,34</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55,9</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Администрация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648 796,61</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688 796,61</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683 796,61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99,3</w:t>
            </w:r>
          </w:p>
        </w:tc>
      </w:tr>
      <w:tr w:rsidR="00D27EB6" w:rsidRPr="009C28EC" w:rsidTr="00D27EB6">
        <w:trPr>
          <w:trHeight w:val="12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 xml:space="preserve">Достижение </w:t>
            </w:r>
            <w:proofErr w:type="gramStart"/>
            <w:r w:rsidRPr="009C28EC">
              <w:rPr>
                <w:rFonts w:ascii="Times New Roman" w:eastAsia="Times New Roman" w:hAnsi="Times New Roman" w:cs="Times New Roman"/>
                <w:color w:val="000000"/>
                <w:sz w:val="18"/>
                <w:szCs w:val="18"/>
                <w:lang w:eastAsia="ru-RU"/>
              </w:rPr>
              <w:t>показателей деятельности органов исполнительной власти субъектов Российской Федерации</w:t>
            </w:r>
            <w:proofErr w:type="gramEnd"/>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6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4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312 698,99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364"/>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Организация и проведение выборов и референдумов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1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0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Специальные расходы</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80060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880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246 097,62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Резервный фонд местной администрации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125 000,00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96,2</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125 000,00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96,2</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851</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320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130 000,00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125 000,00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96,2</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 xml:space="preserve">Достижение </w:t>
            </w:r>
            <w:proofErr w:type="gramStart"/>
            <w:r w:rsidRPr="009C28EC">
              <w:rPr>
                <w:rFonts w:ascii="Times New Roman" w:eastAsia="Times New Roman" w:hAnsi="Times New Roman" w:cs="Times New Roman"/>
                <w:color w:val="000000"/>
                <w:sz w:val="18"/>
                <w:szCs w:val="18"/>
                <w:lang w:eastAsia="ru-RU"/>
              </w:rPr>
              <w:t>показателей деятельности органов исполнительной власти субъектов Российской Федерации</w:t>
            </w:r>
            <w:proofErr w:type="gramEnd"/>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9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852</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56 246,79</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Финансовое управление администрации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1 102 501,22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1 062 501,22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18,1</w:t>
            </w:r>
          </w:p>
        </w:tc>
      </w:tr>
      <w:tr w:rsidR="00D27EB6" w:rsidRPr="009C28EC" w:rsidTr="00D27EB6">
        <w:trPr>
          <w:trHeight w:val="261"/>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 xml:space="preserve">Достижение </w:t>
            </w:r>
            <w:proofErr w:type="gramStart"/>
            <w:r w:rsidRPr="009C28EC">
              <w:rPr>
                <w:rFonts w:ascii="Times New Roman" w:eastAsia="Times New Roman" w:hAnsi="Times New Roman" w:cs="Times New Roman"/>
                <w:color w:val="000000"/>
                <w:sz w:val="18"/>
                <w:szCs w:val="18"/>
                <w:lang w:eastAsia="ru-RU"/>
              </w:rPr>
              <w:t>показателей деятельности органов исполнительной власти субъектов Российской Федерации</w:t>
            </w:r>
            <w:proofErr w:type="gramEnd"/>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6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color w:val="000000"/>
                <w:sz w:val="18"/>
                <w:szCs w:val="18"/>
                <w:lang w:eastAsia="ru-RU"/>
              </w:rPr>
            </w:pPr>
            <w:r w:rsidRPr="009C28EC">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55490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192 501,22</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100,0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Резервный фонд местной администрации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бюджетные ассигнования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30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Резервные средства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853</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83030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870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910 000,00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870 000,00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0,0</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proofErr w:type="spellStart"/>
            <w:r w:rsidRPr="009C28EC">
              <w:rPr>
                <w:rFonts w:ascii="Times New Roman" w:eastAsia="Times New Roman" w:hAnsi="Times New Roman" w:cs="Times New Roman"/>
                <w:sz w:val="18"/>
                <w:szCs w:val="18"/>
                <w:lang w:eastAsia="ru-RU"/>
              </w:rPr>
              <w:t>Клетнянский</w:t>
            </w:r>
            <w:proofErr w:type="spellEnd"/>
            <w:r w:rsidRPr="009C28EC">
              <w:rPr>
                <w:rFonts w:ascii="Times New Roman" w:eastAsia="Times New Roman" w:hAnsi="Times New Roman" w:cs="Times New Roman"/>
                <w:sz w:val="18"/>
                <w:szCs w:val="18"/>
                <w:lang w:eastAsia="ru-RU"/>
              </w:rPr>
              <w:t xml:space="preserve"> районный Совет народных депутатов</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854</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483 800,00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483 800,00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293 694,41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60,7</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854</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483 800,00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483 800,00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293 694,41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60,7</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854</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436 000,00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436 000,00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274 772,68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854</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436 000,00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436 000,00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274 772,68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63,0</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854</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47 800,00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47 800,00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18 921,73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39,6</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854</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47 800,00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47 800,00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18 921,73</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39,6</w:t>
            </w:r>
          </w:p>
        </w:tc>
      </w:tr>
      <w:tr w:rsidR="00D27EB6" w:rsidRPr="009C28EC" w:rsidTr="00D27EB6">
        <w:trPr>
          <w:trHeight w:val="72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Контрольно-счетная палата </w:t>
            </w:r>
            <w:proofErr w:type="spellStart"/>
            <w:r w:rsidRPr="009C28EC">
              <w:rPr>
                <w:rFonts w:ascii="Times New Roman" w:eastAsia="Times New Roman" w:hAnsi="Times New Roman" w:cs="Times New Roman"/>
                <w:sz w:val="18"/>
                <w:szCs w:val="18"/>
                <w:lang w:eastAsia="ru-RU"/>
              </w:rPr>
              <w:t>Клетнянского</w:t>
            </w:r>
            <w:proofErr w:type="spellEnd"/>
            <w:r w:rsidRPr="009C28EC">
              <w:rPr>
                <w:rFonts w:ascii="Times New Roman" w:eastAsia="Times New Roman" w:hAnsi="Times New Roman" w:cs="Times New Roman"/>
                <w:sz w:val="18"/>
                <w:szCs w:val="18"/>
                <w:lang w:eastAsia="ru-RU"/>
              </w:rPr>
              <w:t xml:space="preserve"> муниципального района</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968 050,00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968 050,00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596 823,31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61,7</w:t>
            </w:r>
          </w:p>
        </w:tc>
      </w:tr>
      <w:tr w:rsidR="00D27EB6" w:rsidRPr="009C28EC" w:rsidTr="00D27EB6">
        <w:trPr>
          <w:trHeight w:val="96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24,4</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24,4</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80040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4 500,00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1 100,00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24,4</w:t>
            </w:r>
          </w:p>
        </w:tc>
      </w:tr>
      <w:tr w:rsidR="00D27EB6" w:rsidRPr="009C28EC" w:rsidTr="00D27EB6">
        <w:trPr>
          <w:trHeight w:val="421"/>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Обеспечение деятельности руководителя контрольно-счетного органа муниципального образования и его заместителей</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945 550,00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945 550,00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590 773,31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52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945 550,00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945 550,00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590 773,31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xml:space="preserve">Расходы на выплаты персоналу государственных (муниципальных) органов </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80050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120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945 550,00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945 550,00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590 773,31</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62,5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4 950,00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200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4 950,00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w:t>
            </w:r>
          </w:p>
        </w:tc>
      </w:tr>
      <w:tr w:rsidR="00D27EB6" w:rsidRPr="009C28EC" w:rsidTr="00D27EB6">
        <w:trPr>
          <w:trHeight w:val="480"/>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70</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00</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857</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84200</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240</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18 000,00</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18 000,00</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4 950,00</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27,5</w:t>
            </w:r>
          </w:p>
        </w:tc>
      </w:tr>
      <w:tr w:rsidR="00D27EB6" w:rsidRPr="009C28EC" w:rsidTr="00D27EB6">
        <w:trPr>
          <w:trHeight w:val="375"/>
        </w:trPr>
        <w:tc>
          <w:tcPr>
            <w:tcW w:w="2567" w:type="dxa"/>
            <w:tcBorders>
              <w:top w:val="nil"/>
              <w:left w:val="single" w:sz="4" w:space="0" w:color="auto"/>
              <w:bottom w:val="single" w:sz="4" w:space="0" w:color="auto"/>
              <w:right w:val="single" w:sz="4" w:space="0" w:color="auto"/>
            </w:tcBorders>
            <w:shd w:val="clear" w:color="auto" w:fill="auto"/>
            <w:hideMark/>
          </w:tcPr>
          <w:p w:rsidR="009C28EC" w:rsidRPr="009C28EC" w:rsidRDefault="009C28EC" w:rsidP="009C28EC">
            <w:pPr>
              <w:spacing w:after="0" w:line="240" w:lineRule="auto"/>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ВСЕГО РАСХОДОВ</w:t>
            </w:r>
          </w:p>
        </w:tc>
        <w:tc>
          <w:tcPr>
            <w:tcW w:w="425"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284"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425"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center"/>
              <w:rPr>
                <w:rFonts w:ascii="Times New Roman" w:eastAsia="Times New Roman" w:hAnsi="Times New Roman" w:cs="Times New Roman"/>
                <w:sz w:val="18"/>
                <w:szCs w:val="18"/>
                <w:lang w:eastAsia="ru-RU"/>
              </w:rPr>
            </w:pPr>
            <w:r w:rsidRPr="009C28EC">
              <w:rPr>
                <w:rFonts w:ascii="Times New Roman" w:eastAsia="Times New Roman" w:hAnsi="Times New Roman" w:cs="Times New Roman"/>
                <w:sz w:val="18"/>
                <w:szCs w:val="18"/>
                <w:lang w:eastAsia="ru-RU"/>
              </w:rPr>
              <w:t> </w:t>
            </w:r>
          </w:p>
        </w:tc>
        <w:tc>
          <w:tcPr>
            <w:tcW w:w="1477"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665 225 919,66</w:t>
            </w:r>
          </w:p>
        </w:tc>
        <w:tc>
          <w:tcPr>
            <w:tcW w:w="1641"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665 408 199,66</w:t>
            </w:r>
          </w:p>
        </w:tc>
        <w:tc>
          <w:tcPr>
            <w:tcW w:w="141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D27EB6">
              <w:rPr>
                <w:rFonts w:ascii="Times New Roman" w:eastAsia="Times New Roman" w:hAnsi="Times New Roman" w:cs="Times New Roman"/>
                <w:sz w:val="18"/>
                <w:szCs w:val="20"/>
                <w:lang w:eastAsia="ru-RU"/>
              </w:rPr>
              <w:t>333 358 360,18</w:t>
            </w:r>
          </w:p>
        </w:tc>
        <w:tc>
          <w:tcPr>
            <w:tcW w:w="708" w:type="dxa"/>
            <w:tcBorders>
              <w:top w:val="nil"/>
              <w:left w:val="nil"/>
              <w:bottom w:val="single" w:sz="4" w:space="0" w:color="auto"/>
              <w:right w:val="single" w:sz="4" w:space="0" w:color="auto"/>
            </w:tcBorders>
            <w:shd w:val="clear" w:color="auto" w:fill="auto"/>
            <w:noWrap/>
            <w:hideMark/>
          </w:tcPr>
          <w:p w:rsidR="009C28EC" w:rsidRPr="009C28EC" w:rsidRDefault="009C28EC" w:rsidP="009C28EC">
            <w:pPr>
              <w:spacing w:after="0" w:line="240" w:lineRule="auto"/>
              <w:jc w:val="right"/>
              <w:rPr>
                <w:rFonts w:ascii="Times New Roman" w:eastAsia="Times New Roman" w:hAnsi="Times New Roman" w:cs="Times New Roman"/>
                <w:sz w:val="20"/>
                <w:szCs w:val="20"/>
                <w:lang w:eastAsia="ru-RU"/>
              </w:rPr>
            </w:pPr>
            <w:r w:rsidRPr="009C28EC">
              <w:rPr>
                <w:rFonts w:ascii="Times New Roman" w:eastAsia="Times New Roman" w:hAnsi="Times New Roman" w:cs="Times New Roman"/>
                <w:sz w:val="20"/>
                <w:szCs w:val="20"/>
                <w:lang w:eastAsia="ru-RU"/>
              </w:rPr>
              <w:t>50,1</w:t>
            </w:r>
          </w:p>
        </w:tc>
      </w:tr>
    </w:tbl>
    <w:p w:rsidR="009C28EC" w:rsidRDefault="009C28EC">
      <w:pPr>
        <w:rPr>
          <w:sz w:val="20"/>
          <w:szCs w:val="20"/>
        </w:rPr>
      </w:pPr>
    </w:p>
    <w:p w:rsidR="00531AF8" w:rsidRPr="0098607E" w:rsidRDefault="00531AF8">
      <w:pPr>
        <w:rPr>
          <w:sz w:val="20"/>
          <w:szCs w:val="20"/>
        </w:rPr>
      </w:pPr>
    </w:p>
    <w:sectPr w:rsidR="00531AF8" w:rsidRPr="0098607E" w:rsidSect="008A5EC9">
      <w:pgSz w:w="11906" w:h="16838"/>
      <w:pgMar w:top="624" w:right="680" w:bottom="62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C9"/>
    <w:rsid w:val="004D2FCD"/>
    <w:rsid w:val="00531AF8"/>
    <w:rsid w:val="00652FD9"/>
    <w:rsid w:val="007F3CBE"/>
    <w:rsid w:val="008A57B6"/>
    <w:rsid w:val="008A5EC9"/>
    <w:rsid w:val="008D7599"/>
    <w:rsid w:val="00935FAB"/>
    <w:rsid w:val="00967B82"/>
    <w:rsid w:val="0098607E"/>
    <w:rsid w:val="009C28EC"/>
    <w:rsid w:val="00B50521"/>
    <w:rsid w:val="00B75361"/>
    <w:rsid w:val="00BB56CB"/>
    <w:rsid w:val="00C73D7E"/>
    <w:rsid w:val="00C870AC"/>
    <w:rsid w:val="00CF6D3A"/>
    <w:rsid w:val="00D279AE"/>
    <w:rsid w:val="00D27EB6"/>
    <w:rsid w:val="00D77813"/>
    <w:rsid w:val="00DC57E8"/>
    <w:rsid w:val="00E5799B"/>
    <w:rsid w:val="00E61E33"/>
    <w:rsid w:val="00EF1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FAB"/>
    <w:rPr>
      <w:color w:val="0000FF"/>
      <w:u w:val="single"/>
    </w:rPr>
  </w:style>
  <w:style w:type="character" w:styleId="a4">
    <w:name w:val="FollowedHyperlink"/>
    <w:basedOn w:val="a0"/>
    <w:uiPriority w:val="99"/>
    <w:semiHidden/>
    <w:unhideWhenUsed/>
    <w:rsid w:val="00935FAB"/>
    <w:rPr>
      <w:color w:val="800080"/>
      <w:u w:val="single"/>
    </w:rPr>
  </w:style>
  <w:style w:type="paragraph" w:customStyle="1" w:styleId="xl66">
    <w:name w:val="xl66"/>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935FAB"/>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935FA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935FAB"/>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2">
    <w:name w:val="xl7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3">
    <w:name w:val="xl7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4">
    <w:name w:val="xl7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5">
    <w:name w:val="xl7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76">
    <w:name w:val="xl7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7">
    <w:name w:val="xl77"/>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9">
    <w:name w:val="xl79"/>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0">
    <w:name w:val="xl80"/>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1">
    <w:name w:val="xl81"/>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2">
    <w:name w:val="xl8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3">
    <w:name w:val="xl8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4">
    <w:name w:val="xl8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5">
    <w:name w:val="xl8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6">
    <w:name w:val="xl8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87">
    <w:name w:val="xl87"/>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8">
    <w:name w:val="xl88"/>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9">
    <w:name w:val="xl89"/>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B753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5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FAB"/>
    <w:rPr>
      <w:color w:val="0000FF"/>
      <w:u w:val="single"/>
    </w:rPr>
  </w:style>
  <w:style w:type="character" w:styleId="a4">
    <w:name w:val="FollowedHyperlink"/>
    <w:basedOn w:val="a0"/>
    <w:uiPriority w:val="99"/>
    <w:semiHidden/>
    <w:unhideWhenUsed/>
    <w:rsid w:val="00935FAB"/>
    <w:rPr>
      <w:color w:val="800080"/>
      <w:u w:val="single"/>
    </w:rPr>
  </w:style>
  <w:style w:type="paragraph" w:customStyle="1" w:styleId="xl66">
    <w:name w:val="xl66"/>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935FAB"/>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935FA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935FAB"/>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2">
    <w:name w:val="xl7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3">
    <w:name w:val="xl7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4">
    <w:name w:val="xl7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5">
    <w:name w:val="xl7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76">
    <w:name w:val="xl7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7">
    <w:name w:val="xl77"/>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9">
    <w:name w:val="xl79"/>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0">
    <w:name w:val="xl80"/>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1">
    <w:name w:val="xl81"/>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2">
    <w:name w:val="xl8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3">
    <w:name w:val="xl8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4">
    <w:name w:val="xl8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5">
    <w:name w:val="xl8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6">
    <w:name w:val="xl8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87">
    <w:name w:val="xl87"/>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8">
    <w:name w:val="xl88"/>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9">
    <w:name w:val="xl89"/>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B753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5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6327">
      <w:bodyDiv w:val="1"/>
      <w:marLeft w:val="0"/>
      <w:marRight w:val="0"/>
      <w:marTop w:val="0"/>
      <w:marBottom w:val="0"/>
      <w:divBdr>
        <w:top w:val="none" w:sz="0" w:space="0" w:color="auto"/>
        <w:left w:val="none" w:sz="0" w:space="0" w:color="auto"/>
        <w:bottom w:val="none" w:sz="0" w:space="0" w:color="auto"/>
        <w:right w:val="none" w:sz="0" w:space="0" w:color="auto"/>
      </w:divBdr>
    </w:div>
    <w:div w:id="104471370">
      <w:bodyDiv w:val="1"/>
      <w:marLeft w:val="0"/>
      <w:marRight w:val="0"/>
      <w:marTop w:val="0"/>
      <w:marBottom w:val="0"/>
      <w:divBdr>
        <w:top w:val="none" w:sz="0" w:space="0" w:color="auto"/>
        <w:left w:val="none" w:sz="0" w:space="0" w:color="auto"/>
        <w:bottom w:val="none" w:sz="0" w:space="0" w:color="auto"/>
        <w:right w:val="none" w:sz="0" w:space="0" w:color="auto"/>
      </w:divBdr>
    </w:div>
    <w:div w:id="310257415">
      <w:bodyDiv w:val="1"/>
      <w:marLeft w:val="0"/>
      <w:marRight w:val="0"/>
      <w:marTop w:val="0"/>
      <w:marBottom w:val="0"/>
      <w:divBdr>
        <w:top w:val="none" w:sz="0" w:space="0" w:color="auto"/>
        <w:left w:val="none" w:sz="0" w:space="0" w:color="auto"/>
        <w:bottom w:val="none" w:sz="0" w:space="0" w:color="auto"/>
        <w:right w:val="none" w:sz="0" w:space="0" w:color="auto"/>
      </w:divBdr>
    </w:div>
    <w:div w:id="479418736">
      <w:bodyDiv w:val="1"/>
      <w:marLeft w:val="0"/>
      <w:marRight w:val="0"/>
      <w:marTop w:val="0"/>
      <w:marBottom w:val="0"/>
      <w:divBdr>
        <w:top w:val="none" w:sz="0" w:space="0" w:color="auto"/>
        <w:left w:val="none" w:sz="0" w:space="0" w:color="auto"/>
        <w:bottom w:val="none" w:sz="0" w:space="0" w:color="auto"/>
        <w:right w:val="none" w:sz="0" w:space="0" w:color="auto"/>
      </w:divBdr>
    </w:div>
    <w:div w:id="635718448">
      <w:bodyDiv w:val="1"/>
      <w:marLeft w:val="0"/>
      <w:marRight w:val="0"/>
      <w:marTop w:val="0"/>
      <w:marBottom w:val="0"/>
      <w:divBdr>
        <w:top w:val="none" w:sz="0" w:space="0" w:color="auto"/>
        <w:left w:val="none" w:sz="0" w:space="0" w:color="auto"/>
        <w:bottom w:val="none" w:sz="0" w:space="0" w:color="auto"/>
        <w:right w:val="none" w:sz="0" w:space="0" w:color="auto"/>
      </w:divBdr>
    </w:div>
    <w:div w:id="641928804">
      <w:bodyDiv w:val="1"/>
      <w:marLeft w:val="0"/>
      <w:marRight w:val="0"/>
      <w:marTop w:val="0"/>
      <w:marBottom w:val="0"/>
      <w:divBdr>
        <w:top w:val="none" w:sz="0" w:space="0" w:color="auto"/>
        <w:left w:val="none" w:sz="0" w:space="0" w:color="auto"/>
        <w:bottom w:val="none" w:sz="0" w:space="0" w:color="auto"/>
        <w:right w:val="none" w:sz="0" w:space="0" w:color="auto"/>
      </w:divBdr>
    </w:div>
    <w:div w:id="949628754">
      <w:bodyDiv w:val="1"/>
      <w:marLeft w:val="0"/>
      <w:marRight w:val="0"/>
      <w:marTop w:val="0"/>
      <w:marBottom w:val="0"/>
      <w:divBdr>
        <w:top w:val="none" w:sz="0" w:space="0" w:color="auto"/>
        <w:left w:val="none" w:sz="0" w:space="0" w:color="auto"/>
        <w:bottom w:val="none" w:sz="0" w:space="0" w:color="auto"/>
        <w:right w:val="none" w:sz="0" w:space="0" w:color="auto"/>
      </w:divBdr>
    </w:div>
    <w:div w:id="1137645784">
      <w:bodyDiv w:val="1"/>
      <w:marLeft w:val="0"/>
      <w:marRight w:val="0"/>
      <w:marTop w:val="0"/>
      <w:marBottom w:val="0"/>
      <w:divBdr>
        <w:top w:val="none" w:sz="0" w:space="0" w:color="auto"/>
        <w:left w:val="none" w:sz="0" w:space="0" w:color="auto"/>
        <w:bottom w:val="none" w:sz="0" w:space="0" w:color="auto"/>
        <w:right w:val="none" w:sz="0" w:space="0" w:color="auto"/>
      </w:divBdr>
    </w:div>
    <w:div w:id="1144809841">
      <w:bodyDiv w:val="1"/>
      <w:marLeft w:val="0"/>
      <w:marRight w:val="0"/>
      <w:marTop w:val="0"/>
      <w:marBottom w:val="0"/>
      <w:divBdr>
        <w:top w:val="none" w:sz="0" w:space="0" w:color="auto"/>
        <w:left w:val="none" w:sz="0" w:space="0" w:color="auto"/>
        <w:bottom w:val="none" w:sz="0" w:space="0" w:color="auto"/>
        <w:right w:val="none" w:sz="0" w:space="0" w:color="auto"/>
      </w:divBdr>
    </w:div>
    <w:div w:id="1228102489">
      <w:bodyDiv w:val="1"/>
      <w:marLeft w:val="0"/>
      <w:marRight w:val="0"/>
      <w:marTop w:val="0"/>
      <w:marBottom w:val="0"/>
      <w:divBdr>
        <w:top w:val="none" w:sz="0" w:space="0" w:color="auto"/>
        <w:left w:val="none" w:sz="0" w:space="0" w:color="auto"/>
        <w:bottom w:val="none" w:sz="0" w:space="0" w:color="auto"/>
        <w:right w:val="none" w:sz="0" w:space="0" w:color="auto"/>
      </w:divBdr>
    </w:div>
    <w:div w:id="1241598581">
      <w:bodyDiv w:val="1"/>
      <w:marLeft w:val="0"/>
      <w:marRight w:val="0"/>
      <w:marTop w:val="0"/>
      <w:marBottom w:val="0"/>
      <w:divBdr>
        <w:top w:val="none" w:sz="0" w:space="0" w:color="auto"/>
        <w:left w:val="none" w:sz="0" w:space="0" w:color="auto"/>
        <w:bottom w:val="none" w:sz="0" w:space="0" w:color="auto"/>
        <w:right w:val="none" w:sz="0" w:space="0" w:color="auto"/>
      </w:divBdr>
    </w:div>
    <w:div w:id="1346900366">
      <w:bodyDiv w:val="1"/>
      <w:marLeft w:val="0"/>
      <w:marRight w:val="0"/>
      <w:marTop w:val="0"/>
      <w:marBottom w:val="0"/>
      <w:divBdr>
        <w:top w:val="none" w:sz="0" w:space="0" w:color="auto"/>
        <w:left w:val="none" w:sz="0" w:space="0" w:color="auto"/>
        <w:bottom w:val="none" w:sz="0" w:space="0" w:color="auto"/>
        <w:right w:val="none" w:sz="0" w:space="0" w:color="auto"/>
      </w:divBdr>
    </w:div>
    <w:div w:id="1559243200">
      <w:bodyDiv w:val="1"/>
      <w:marLeft w:val="0"/>
      <w:marRight w:val="0"/>
      <w:marTop w:val="0"/>
      <w:marBottom w:val="0"/>
      <w:divBdr>
        <w:top w:val="none" w:sz="0" w:space="0" w:color="auto"/>
        <w:left w:val="none" w:sz="0" w:space="0" w:color="auto"/>
        <w:bottom w:val="none" w:sz="0" w:space="0" w:color="auto"/>
        <w:right w:val="none" w:sz="0" w:space="0" w:color="auto"/>
      </w:divBdr>
    </w:div>
    <w:div w:id="194642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E34E-C719-4E56-9BE5-BF9B2C21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9391</Words>
  <Characters>53529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ИРИНА</cp:lastModifiedBy>
  <cp:revision>2</cp:revision>
  <cp:lastPrinted>2024-10-11T07:35:00Z</cp:lastPrinted>
  <dcterms:created xsi:type="dcterms:W3CDTF">2024-10-11T07:36:00Z</dcterms:created>
  <dcterms:modified xsi:type="dcterms:W3CDTF">2024-10-11T07:36:00Z</dcterms:modified>
</cp:coreProperties>
</file>