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91" w:rsidRPr="00D9094F" w:rsidRDefault="00050691" w:rsidP="00050691">
      <w:pPr>
        <w:jc w:val="center"/>
        <w:rPr>
          <w:rFonts w:ascii="Times New Roman" w:hAnsi="Times New Roman" w:cs="Times New Roman"/>
        </w:rPr>
      </w:pPr>
      <w:r w:rsidRPr="00D9094F">
        <w:rPr>
          <w:rFonts w:ascii="Times New Roman" w:hAnsi="Times New Roman" w:cs="Times New Roman"/>
        </w:rPr>
        <w:t xml:space="preserve">Сведения о фактически произведенных расходах по разделам и подразделам классификации расходов бюджета </w:t>
      </w:r>
      <w:proofErr w:type="spellStart"/>
      <w:r w:rsidRPr="00D9094F">
        <w:rPr>
          <w:rFonts w:ascii="Times New Roman" w:hAnsi="Times New Roman" w:cs="Times New Roman"/>
        </w:rPr>
        <w:t>Клетнянского</w:t>
      </w:r>
      <w:proofErr w:type="spellEnd"/>
      <w:r w:rsidRPr="00D9094F">
        <w:rPr>
          <w:rFonts w:ascii="Times New Roman" w:hAnsi="Times New Roman" w:cs="Times New Roman"/>
        </w:rPr>
        <w:t xml:space="preserve"> муниципального района Брянской области в сравнении с первоначально утвержденными Решением о бюджете значениями за 202</w:t>
      </w:r>
      <w:r w:rsidR="0016208A">
        <w:rPr>
          <w:rFonts w:ascii="Times New Roman" w:hAnsi="Times New Roman" w:cs="Times New Roman"/>
        </w:rPr>
        <w:t>3</w:t>
      </w:r>
      <w:bookmarkStart w:id="0" w:name="_GoBack"/>
      <w:bookmarkEnd w:id="0"/>
      <w:r w:rsidRPr="00D9094F">
        <w:rPr>
          <w:rFonts w:ascii="Times New Roman" w:hAnsi="Times New Roman" w:cs="Times New Roman"/>
        </w:rPr>
        <w:t xml:space="preserve"> год</w:t>
      </w: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567"/>
        <w:gridCol w:w="1701"/>
        <w:gridCol w:w="1559"/>
        <w:gridCol w:w="1559"/>
        <w:gridCol w:w="851"/>
        <w:gridCol w:w="850"/>
        <w:gridCol w:w="2977"/>
        <w:gridCol w:w="3118"/>
      </w:tblGrid>
      <w:tr w:rsidR="007B786E" w:rsidRPr="00775CDE" w:rsidTr="00E5672F">
        <w:trPr>
          <w:trHeight w:val="167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06" w:rsidRPr="00775CDE" w:rsidRDefault="00DD5F06" w:rsidP="007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5C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06" w:rsidRPr="00775CDE" w:rsidRDefault="00DD5F06" w:rsidP="007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75C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F06" w:rsidRPr="00775CDE" w:rsidRDefault="00DD5F06" w:rsidP="007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75C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06" w:rsidRPr="00BB64F6" w:rsidRDefault="00DD5F06" w:rsidP="007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ассигнования, утвержденные решением о бюджете от 14.12.22 г.№30-1 (первоначальный)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06" w:rsidRPr="00BB64F6" w:rsidRDefault="00DD5F06" w:rsidP="007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ассигнования, утвержденные сводной бюджетной росписью с учетом изменений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06" w:rsidRPr="00BB64F6" w:rsidRDefault="00DD5F06" w:rsidP="007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исполнение за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BB64F6" w:rsidRDefault="00DD5F06" w:rsidP="00E2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Процент исполнения к первоначально утвержденным ассигнованиям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BB64F6" w:rsidRDefault="00DD5F06" w:rsidP="0077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Процент исполнения сводной бюджетной росписи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DD5F06" w:rsidRDefault="00DD5F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F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Причина отклонения между первоначально утвержденными показателями и их фактическими значениями (указываются причины, если отклонение 5 % и более как в большую, так и в меньшую сторону)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DD5F06" w:rsidRDefault="00DD5F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F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Причина отклонения между уточненными плановыми показателями и их фактическими значениями (указываются причины, если отклонение 5 % и более как в большую, так и в меньшую сторону)</w:t>
            </w:r>
          </w:p>
        </w:tc>
      </w:tr>
      <w:tr w:rsidR="007B786E" w:rsidRPr="00775CDE" w:rsidTr="00E5672F">
        <w:trPr>
          <w:trHeight w:val="4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40 535 084,00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41 875 665,64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40 065 391,85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12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392 700,00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392 700,00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391 500,00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06" w:rsidRPr="00BB64F6" w:rsidRDefault="00DD5F06" w:rsidP="00BB64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28 096 525,00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28 820 026,99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27 889 507,91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06" w:rsidRPr="00BB64F6" w:rsidRDefault="00DD5F06" w:rsidP="00DD5F06">
            <w:pPr>
              <w:tabs>
                <w:tab w:val="left" w:pos="4711"/>
              </w:tabs>
              <w:ind w:right="13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1 359,00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деятельности </w:t>
            </w:r>
            <w:r w:rsidRPr="00775C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7 223 300,00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7 596 144,55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7 577 589,84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DD5F0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22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DD5F06" w:rsidRDefault="00DD5F0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D5F06">
              <w:rPr>
                <w:rFonts w:ascii="Times New Roman" w:hAnsi="Times New Roman" w:cs="Times New Roman"/>
                <w:color w:val="000000"/>
                <w:sz w:val="20"/>
              </w:rPr>
              <w:t>Исполнение ассигнований резервного фонда в соответствии с порядком применения бюджетной классификации подлежит отражению по соответствующим разделам и подразделам классификации расходов, исходя из их отраслевой и ведомственной принадлежности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DD5F06" w:rsidRDefault="00DD5F0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D5F06">
              <w:rPr>
                <w:rFonts w:ascii="Times New Roman" w:hAnsi="Times New Roman" w:cs="Times New Roman"/>
                <w:color w:val="000000"/>
                <w:sz w:val="20"/>
              </w:rPr>
              <w:t>Исполнение ассигнований резервного фонда в соответствии с порядком применения бюджетной классификации подлежит отражению по соответствующим разделам и подразделам классификации расходов, исходя из их отраслевой и ведомственной принадлежности</w:t>
            </w:r>
          </w:p>
        </w:tc>
      </w:tr>
      <w:tr w:rsidR="007B786E" w:rsidRPr="00775CDE" w:rsidTr="00E5672F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3 821 200,00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4 205 435,10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4 205 435,10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бюджетных ассигнований</w:t>
            </w: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 xml:space="preserve"> связи с дополнительным выделением средств на содержание имущества находящегося в муниципальной собственности за счет средств местного бюджета (остатки за 2022 год)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4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2 298 979,20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1 724 233,20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1 724 233,20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2 298 979,20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1 724 233,20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1 724 233,20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бюджетных ассигнований за счет средств федерального бюджета в связи с уменьшением численности военно-учетных работников с </w:t>
            </w: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01.01.23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3 810 800,00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3 891 907,90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3 883 979,59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13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3 810 800,00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3 891 907,90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3 883 979,59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11 783 891,35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13 304 145,13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13 298 312,69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  <w:p w:rsidR="00DD5F06" w:rsidRPr="00BB64F6" w:rsidRDefault="00DD5F06" w:rsidP="00BB64F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63 871,55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63 871,55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63 871,55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3 888 019,80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4 125 461,80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4 125 461,80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Увеличение бюджетных ассигнований  за счет средств местного бюджета в связи с дополнительным выделением на развитие транспортной инфраструктуры</w:t>
            </w:r>
          </w:p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(остатки за 2022год)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9 114 811,78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9 108 979,34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7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B78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Увеличение бюджетных ассигнований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B64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связи </w:t>
            </w: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распределением остатков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фонда </w:t>
            </w: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счете бюджета муниципального </w:t>
            </w: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по состоянию на 1 января 2023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2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10 272 835,16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22 182 390,33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21 782 113,62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161 370,00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397 822,00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397 822,00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7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бюджетных ассигнований  за счет средств местного бюджета  в сфере жилищного хозяйства, в том числе </w:t>
            </w: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содержание муниципального специализированного жилищного фонда для детей-сирот</w:t>
            </w:r>
            <w:r w:rsidR="007B7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(остатки за 2022 год)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3 917 761,86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3 917 755,92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7B786E" w:rsidP="00E2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бюджетных ассигнований </w:t>
            </w:r>
            <w:proofErr w:type="gramStart"/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за счет поступлений средств из областного бюджета в соответствии с нормативными правовыми актами Правительства Брянской области  на реализацию</w:t>
            </w:r>
            <w:proofErr w:type="gramEnd"/>
            <w:r w:rsidRPr="00BB64F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10 024 502,85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17 579 565,90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17 184 606,08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7B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Увеличение бюджетных ассигнований в соответствии с нормативными правовыми актами Правительства Брянской области</w:t>
            </w: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и реконструкцию (модернизацию) объектов питьевого водоснабжения</w:t>
            </w: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117 316,09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117 316,09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 xml:space="preserve"> Увеличение бюджетных ассигнований  за счет остатков платы за негативное воздействие на окружающую среду, поступившей в бюджет </w:t>
            </w:r>
            <w:proofErr w:type="spellStart"/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Клетнянского</w:t>
            </w:r>
            <w:proofErr w:type="spellEnd"/>
            <w:r w:rsidRPr="00BB64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период с 1 сентября по 31 декабря 2022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212 885 257,56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207 926 658,56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206 597 695,22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45 494 815,00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44 664 264,00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44 664 264,00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BB64F6" w:rsidRDefault="00DD5F06" w:rsidP="007B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820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126 931 824,56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122 985 149,00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121 779 927,25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06" w:rsidRPr="00BB64F6" w:rsidRDefault="00DD5F06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Дополнительное образ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06" w:rsidRPr="00775CDE" w:rsidRDefault="00DD5F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17 222 112,00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17 052 720,61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17 052 720,61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6" w:rsidRPr="00775CDE" w:rsidRDefault="00DD5F06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06" w:rsidRPr="00775CDE" w:rsidRDefault="00DD5F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06" w:rsidRPr="00BB64F6" w:rsidRDefault="00DD5F06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F06" w:rsidRPr="00BB64F6" w:rsidRDefault="00DD5F06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82 207,10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BB64F6" w:rsidRDefault="007B786E" w:rsidP="007B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BB64F6" w:rsidRDefault="007B786E" w:rsidP="007B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 xml:space="preserve"> Низкий процент исполнения сложился по причине отмены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</w:t>
            </w: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областных мероприятий</w:t>
            </w: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23 113 106,00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23 101 124,95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23 018 576,26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 xml:space="preserve">Культура, </w:t>
            </w:r>
            <w:r w:rsidRPr="00775C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25 976 014,00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25 557 770,26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25 557 770,26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25 971 014,00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25 552 770,26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25 552 770,26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19 787 734,28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21 902 395,77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19 371 182,19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3 238 400,00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3 189 168,45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3 189 168,45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16 499 334,28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18 523 227,32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16 035 013,74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BB64F6" w:rsidRDefault="007B786E" w:rsidP="007B7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64F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  <w:p w:rsidR="007B786E" w:rsidRPr="00BB64F6" w:rsidRDefault="007B786E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Низкий процент исполнения в части выплаты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(расходы произведены в соответствии с фактической потребностью)</w:t>
            </w: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BB64F6" w:rsidRDefault="007B786E" w:rsidP="007B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бюджетных ассигнований на и</w:t>
            </w:r>
            <w:r w:rsidRPr="00BB64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сполнение принятых решений об использовании ассигнований резервного фонда администрации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Низкий процент по причине неисполнения ассигнований предусмотренных на подготовку лиц, желающих принять на воспитание в свою семью ребенка, оставшегося без попечения родителей; подготовку граждан выразивших желание стать опекунами или попечителями совершеннолетних недееспособных или не </w:t>
            </w:r>
            <w:r w:rsidRPr="00BB64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полностью дееспособных граждан</w:t>
            </w: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2 005 167,00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4 686 391,74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4 654 565,73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1 216 667,00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1 216 667,00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1 200 000,00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BB64F6" w:rsidRDefault="007B786E" w:rsidP="007B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788 500,00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540 081,75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528 022,05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 Уменьшение бюджетных ассигнований по причине отмены уплаты взносов в федерации футбола и волейбола, а также отменой отдельных спортивных мероприятий. Расходы учтены по фактической потребности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2 929 642,99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2 926 543,68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 xml:space="preserve"> Увеличение бюджетных ассигнований за счет уменьшения по разделу 0703  в связи с переходом </w:t>
            </w:r>
            <w:proofErr w:type="spellStart"/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Клетнянской</w:t>
            </w:r>
            <w:proofErr w:type="spellEnd"/>
            <w:r w:rsidRPr="00BB64F6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школы на </w:t>
            </w:r>
            <w:proofErr w:type="gramStart"/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BB64F6">
              <w:rPr>
                <w:rFonts w:ascii="Times New Roman" w:hAnsi="Times New Roman" w:cs="Times New Roman"/>
                <w:sz w:val="20"/>
                <w:szCs w:val="20"/>
              </w:rPr>
              <w:t xml:space="preserve">  по дополнительным образовательным программам спортивной подготовки с 1 сентября 2023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3 926 300,00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5 124 300,00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5 124 300,00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926 300,00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BB6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11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Иные 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4 198 000,00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4 198 000,00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BB64F6" w:rsidRDefault="007B786E" w:rsidP="0082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64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Увеличение бюджетных ассигнований </w:t>
            </w:r>
            <w:proofErr w:type="gramStart"/>
            <w:r w:rsidRPr="00BB6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местного бюджета </w:t>
            </w:r>
            <w:r w:rsidRPr="00BB64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дотации на поддержку мер по обеспечению сбалансированности бюджетов поселений в связи с необходимостью</w:t>
            </w:r>
            <w:proofErr w:type="gramEnd"/>
            <w:r w:rsidRPr="00BB64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обеспечения социально значимых расходов муниципальных образований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B64F6">
              <w:rPr>
                <w:rFonts w:ascii="Times New Roman" w:hAnsi="Times New Roman" w:cs="Times New Roman"/>
                <w:sz w:val="20"/>
                <w:szCs w:val="20"/>
              </w:rPr>
              <w:t>(остатки за 2022 год)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BB64F6" w:rsidRDefault="007B786E" w:rsidP="00820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86E" w:rsidRPr="00775CDE" w:rsidTr="00E5672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333 317 662,55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348 293 174,62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75CDE">
              <w:rPr>
                <w:rFonts w:ascii="Times New Roman" w:hAnsi="Times New Roman" w:cs="Times New Roman"/>
                <w:sz w:val="21"/>
                <w:szCs w:val="21"/>
              </w:rPr>
              <w:t>342 059 544,35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6E" w:rsidRPr="00775CDE" w:rsidRDefault="007B786E" w:rsidP="00E25502">
            <w:pPr>
              <w:jc w:val="right"/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5CDE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6E" w:rsidRPr="00775CDE" w:rsidRDefault="007B786E">
            <w:pPr>
              <w:rPr>
                <w:rFonts w:ascii="Times New Roman" w:hAnsi="Times New Roman" w:cs="Times New Roman"/>
              </w:rPr>
            </w:pPr>
            <w:r w:rsidRPr="00775C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86E" w:rsidRPr="00775CDE" w:rsidRDefault="007B786E">
            <w:pPr>
              <w:rPr>
                <w:rFonts w:ascii="Times New Roman" w:hAnsi="Times New Roman" w:cs="Times New Roman"/>
              </w:rPr>
            </w:pPr>
          </w:p>
        </w:tc>
      </w:tr>
    </w:tbl>
    <w:p w:rsidR="00775CDE" w:rsidRDefault="00775CDE" w:rsidP="00050691">
      <w:pPr>
        <w:jc w:val="center"/>
      </w:pPr>
    </w:p>
    <w:p w:rsidR="00BA6237" w:rsidRPr="00400661" w:rsidRDefault="00BA6237" w:rsidP="00BA6237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661">
        <w:rPr>
          <w:rFonts w:ascii="Times New Roman" w:hAnsi="Times New Roman" w:cs="Times New Roman"/>
          <w:sz w:val="24"/>
        </w:rPr>
        <w:t xml:space="preserve">Заместитель главы администрации - начальник </w:t>
      </w:r>
      <w:proofErr w:type="gramStart"/>
      <w:r w:rsidRPr="00400661">
        <w:rPr>
          <w:rFonts w:ascii="Times New Roman" w:hAnsi="Times New Roman" w:cs="Times New Roman"/>
          <w:sz w:val="24"/>
        </w:rPr>
        <w:t>финансового</w:t>
      </w:r>
      <w:proofErr w:type="gramEnd"/>
      <w:r w:rsidRPr="00400661">
        <w:rPr>
          <w:rFonts w:ascii="Times New Roman" w:hAnsi="Times New Roman" w:cs="Times New Roman"/>
          <w:sz w:val="24"/>
        </w:rPr>
        <w:t xml:space="preserve"> </w:t>
      </w:r>
    </w:p>
    <w:p w:rsidR="00BA6237" w:rsidRPr="00400661" w:rsidRDefault="00BA6237" w:rsidP="00BA6237">
      <w:pPr>
        <w:spacing w:after="0"/>
        <w:jc w:val="both"/>
        <w:rPr>
          <w:rFonts w:ascii="Times New Roman" w:hAnsi="Times New Roman" w:cs="Times New Roman"/>
          <w:sz w:val="24"/>
        </w:rPr>
      </w:pPr>
      <w:r w:rsidRPr="00400661">
        <w:rPr>
          <w:rFonts w:ascii="Times New Roman" w:hAnsi="Times New Roman" w:cs="Times New Roman"/>
          <w:sz w:val="24"/>
        </w:rPr>
        <w:t xml:space="preserve">управления администрации </w:t>
      </w:r>
      <w:proofErr w:type="spellStart"/>
      <w:r w:rsidRPr="0040066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400661">
        <w:rPr>
          <w:rFonts w:ascii="Times New Roman" w:hAnsi="Times New Roman" w:cs="Times New Roman"/>
          <w:sz w:val="24"/>
        </w:rPr>
        <w:t xml:space="preserve"> района                                                                                                             </w:t>
      </w:r>
      <w:proofErr w:type="spellStart"/>
      <w:r w:rsidRPr="00400661">
        <w:rPr>
          <w:rFonts w:ascii="Times New Roman" w:hAnsi="Times New Roman" w:cs="Times New Roman"/>
          <w:sz w:val="24"/>
        </w:rPr>
        <w:t>В.Н.Кортелева</w:t>
      </w:r>
      <w:proofErr w:type="spellEnd"/>
    </w:p>
    <w:p w:rsidR="00BA6237" w:rsidRPr="00400661" w:rsidRDefault="00BA6237" w:rsidP="00BA623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2920" w:type="dxa"/>
        <w:tblInd w:w="93" w:type="dxa"/>
        <w:tblLook w:val="04A0" w:firstRow="1" w:lastRow="0" w:firstColumn="1" w:lastColumn="0" w:noHBand="0" w:noVBand="1"/>
      </w:tblPr>
      <w:tblGrid>
        <w:gridCol w:w="2920"/>
      </w:tblGrid>
      <w:tr w:rsidR="00BA6237" w:rsidRPr="00400661" w:rsidTr="00775CD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37" w:rsidRPr="00400661" w:rsidRDefault="00BA6237" w:rsidP="007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</w:tr>
      <w:tr w:rsidR="00BA6237" w:rsidRPr="00400661" w:rsidTr="00775CD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37" w:rsidRPr="00400661" w:rsidRDefault="00BA6237" w:rsidP="00775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661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</w:tr>
    </w:tbl>
    <w:p w:rsidR="00BA6237" w:rsidRDefault="00BA6237" w:rsidP="00692C8B">
      <w:pPr>
        <w:jc w:val="center"/>
      </w:pPr>
    </w:p>
    <w:sectPr w:rsidR="00BA6237" w:rsidSect="00422A6B">
      <w:pgSz w:w="16838" w:h="11906" w:orient="landscape"/>
      <w:pgMar w:top="964" w:right="45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1"/>
    <w:rsid w:val="00050691"/>
    <w:rsid w:val="000B627E"/>
    <w:rsid w:val="00143EC8"/>
    <w:rsid w:val="0016208A"/>
    <w:rsid w:val="00271598"/>
    <w:rsid w:val="002D473F"/>
    <w:rsid w:val="002D6E7D"/>
    <w:rsid w:val="002F7842"/>
    <w:rsid w:val="00422A6B"/>
    <w:rsid w:val="00472B55"/>
    <w:rsid w:val="00480068"/>
    <w:rsid w:val="00484E99"/>
    <w:rsid w:val="004A740D"/>
    <w:rsid w:val="004F7AA3"/>
    <w:rsid w:val="0056563D"/>
    <w:rsid w:val="005B239D"/>
    <w:rsid w:val="0062666A"/>
    <w:rsid w:val="00654276"/>
    <w:rsid w:val="00680513"/>
    <w:rsid w:val="00692C8B"/>
    <w:rsid w:val="0069557C"/>
    <w:rsid w:val="007377E9"/>
    <w:rsid w:val="00775CDE"/>
    <w:rsid w:val="007B786E"/>
    <w:rsid w:val="00813FF0"/>
    <w:rsid w:val="00820C71"/>
    <w:rsid w:val="008F593F"/>
    <w:rsid w:val="009870D8"/>
    <w:rsid w:val="009D1590"/>
    <w:rsid w:val="00A1510C"/>
    <w:rsid w:val="00A26B8C"/>
    <w:rsid w:val="00BA6237"/>
    <w:rsid w:val="00BB64F6"/>
    <w:rsid w:val="00BD11F2"/>
    <w:rsid w:val="00C34FF0"/>
    <w:rsid w:val="00C371AE"/>
    <w:rsid w:val="00C63D05"/>
    <w:rsid w:val="00CE06E7"/>
    <w:rsid w:val="00CF07E1"/>
    <w:rsid w:val="00D328C3"/>
    <w:rsid w:val="00D74897"/>
    <w:rsid w:val="00D87992"/>
    <w:rsid w:val="00D9094F"/>
    <w:rsid w:val="00DB67B9"/>
    <w:rsid w:val="00DD5F06"/>
    <w:rsid w:val="00E1019D"/>
    <w:rsid w:val="00E31A3D"/>
    <w:rsid w:val="00E5672F"/>
    <w:rsid w:val="00E60635"/>
    <w:rsid w:val="00EB184B"/>
    <w:rsid w:val="00F00B58"/>
    <w:rsid w:val="00F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19</cp:revision>
  <cp:lastPrinted>2024-02-16T09:17:00Z</cp:lastPrinted>
  <dcterms:created xsi:type="dcterms:W3CDTF">2022-02-10T11:31:00Z</dcterms:created>
  <dcterms:modified xsi:type="dcterms:W3CDTF">2024-02-20T09:27:00Z</dcterms:modified>
</cp:coreProperties>
</file>