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807220" w:rsidRDefault="00E04AA0" w:rsidP="00E04AA0">
      <w:pPr>
        <w:jc w:val="both"/>
        <w:rPr>
          <w:sz w:val="24"/>
          <w:szCs w:val="24"/>
        </w:rPr>
      </w:pPr>
      <w:r w:rsidRPr="00807220">
        <w:rPr>
          <w:sz w:val="24"/>
          <w:szCs w:val="24"/>
        </w:rPr>
        <w:t xml:space="preserve">От </w:t>
      </w:r>
      <w:r w:rsidR="00205FE4" w:rsidRPr="00807220">
        <w:rPr>
          <w:sz w:val="24"/>
          <w:szCs w:val="24"/>
        </w:rPr>
        <w:t>29 марта</w:t>
      </w:r>
      <w:r w:rsidR="001D348C" w:rsidRPr="00807220">
        <w:rPr>
          <w:sz w:val="24"/>
          <w:szCs w:val="24"/>
        </w:rPr>
        <w:t xml:space="preserve"> 202</w:t>
      </w:r>
      <w:r w:rsidR="00205FE4" w:rsidRPr="00807220">
        <w:rPr>
          <w:sz w:val="24"/>
          <w:szCs w:val="24"/>
        </w:rPr>
        <w:t>3</w:t>
      </w:r>
      <w:r w:rsidR="001D348C" w:rsidRPr="00807220">
        <w:rPr>
          <w:sz w:val="24"/>
          <w:szCs w:val="24"/>
        </w:rPr>
        <w:t xml:space="preserve"> года №</w:t>
      </w:r>
      <w:r w:rsidR="00807220" w:rsidRPr="00807220">
        <w:rPr>
          <w:sz w:val="24"/>
          <w:szCs w:val="24"/>
        </w:rPr>
        <w:t>5</w:t>
      </w:r>
    </w:p>
    <w:p w:rsidR="00E04AA0" w:rsidRPr="00205FE4" w:rsidRDefault="00E04AA0" w:rsidP="00E04AA0">
      <w:pPr>
        <w:jc w:val="both"/>
        <w:rPr>
          <w:color w:val="FF0000"/>
          <w:sz w:val="24"/>
          <w:szCs w:val="24"/>
        </w:rPr>
      </w:pP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>п. Клетня</w:t>
      </w:r>
    </w:p>
    <w:p w:rsidR="00E04AA0" w:rsidRPr="00C90AFE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C90AF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Клетнянского района от 14.12.2021 №35</w:t>
      </w:r>
      <w:bookmarkStart w:id="0" w:name="_GoBack"/>
      <w:bookmarkEnd w:id="0"/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>Брянской области»</w:t>
      </w:r>
    </w:p>
    <w:p w:rsidR="00E04AA0" w:rsidRPr="00C90AFE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C90AFE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AFE">
        <w:rPr>
          <w:sz w:val="28"/>
          <w:szCs w:val="28"/>
        </w:rPr>
        <w:t xml:space="preserve">В соответствии с </w:t>
      </w:r>
      <w:hyperlink r:id="rId7" w:history="1">
        <w:r w:rsidRPr="00C90AFE">
          <w:rPr>
            <w:sz w:val="28"/>
            <w:szCs w:val="28"/>
          </w:rPr>
          <w:t>абзацем 7 статьи 9</w:t>
        </w:r>
      </w:hyperlink>
      <w:r w:rsidRPr="00C90AFE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 «Клетнянский муниципальный район», а также порядке представления, рассмотрения и утверждения отчетности об исполнении бюджета и его внешней проверке»</w:t>
      </w:r>
    </w:p>
    <w:p w:rsidR="00E04AA0" w:rsidRPr="00C90AFE" w:rsidRDefault="00E04AA0" w:rsidP="008A21A4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C90AFE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Pr="008276AF" w:rsidRDefault="00E04AA0" w:rsidP="008A21A4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8276AF">
        <w:rPr>
          <w:sz w:val="28"/>
          <w:szCs w:val="28"/>
        </w:rPr>
        <w:t xml:space="preserve">1. Внести в </w:t>
      </w:r>
      <w:r w:rsidRPr="008276AF">
        <w:rPr>
          <w:snapToGrid w:val="0"/>
          <w:sz w:val="28"/>
          <w:szCs w:val="28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8E4EAB" w:rsidRPr="008276AF" w:rsidRDefault="00CD15ED" w:rsidP="008A21A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</w:t>
      </w:r>
      <w:r w:rsidR="00205FE4">
        <w:rPr>
          <w:sz w:val="28"/>
          <w:szCs w:val="28"/>
        </w:rPr>
        <w:t>.</w:t>
      </w:r>
      <w:r w:rsidR="008E4EAB" w:rsidRPr="008276AF">
        <w:rPr>
          <w:sz w:val="28"/>
          <w:szCs w:val="28"/>
        </w:rPr>
        <w:t>в пункте 3.3.</w:t>
      </w:r>
    </w:p>
    <w:p w:rsidR="005C6D34" w:rsidRPr="008276AF" w:rsidRDefault="005C6D34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после строк 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по данному направлению расходов отражаются расходы районного бюджета на обеспечение и проведение районных акций, направленных на профилактику злоупотребления наркотическими средствами;</w:t>
      </w:r>
    </w:p>
    <w:p w:rsidR="005C6D34" w:rsidRPr="00505EF8" w:rsidRDefault="005C6D34" w:rsidP="008A21A4">
      <w:pPr>
        <w:autoSpaceDE w:val="0"/>
        <w:autoSpaceDN w:val="0"/>
        <w:adjustRightInd w:val="0"/>
        <w:spacing w:before="100" w:beforeAutospacing="1" w:line="276" w:lineRule="auto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lastRenderedPageBreak/>
        <w:t xml:space="preserve">         реализацию других мероприятий по противодействию злоупотреблению наркотиками и их незаконному обороту</w:t>
      </w:r>
    </w:p>
    <w:p w:rsidR="005C6D34" w:rsidRPr="00505EF8" w:rsidRDefault="005C6D34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5C6D34" w:rsidRPr="00505EF8" w:rsidRDefault="005C6D34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добавить строки 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>81190 Мероприятия по обеспечению функционирования комплекса "Безопасный город"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по данному направлению расходов отражаются расходы районного бюджета на мероприятия по обеспечению функционирования комплекса "Безопасный город"</w:t>
      </w:r>
    </w:p>
    <w:p w:rsidR="005C6D34" w:rsidRPr="00505EF8" w:rsidRDefault="005C6D34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8E4EAB" w:rsidRPr="00505EF8" w:rsidRDefault="008E4EAB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после строк </w:t>
      </w:r>
    </w:p>
    <w:p w:rsidR="00205FE4" w:rsidRPr="00505EF8" w:rsidRDefault="00205FE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84220 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</w:t>
      </w:r>
    </w:p>
    <w:p w:rsidR="00205FE4" w:rsidRPr="00505EF8" w:rsidRDefault="00205FE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по данному направлению расходов отражаются расходы районного бюджета в соответствии с соглашениями, заключенными с администрациями поселений </w:t>
      </w:r>
      <w:proofErr w:type="spellStart"/>
      <w:r w:rsidRPr="00505EF8">
        <w:rPr>
          <w:sz w:val="28"/>
          <w:szCs w:val="28"/>
        </w:rPr>
        <w:t>Клетнянского</w:t>
      </w:r>
      <w:proofErr w:type="spellEnd"/>
      <w:r w:rsidRPr="00505EF8">
        <w:rPr>
          <w:sz w:val="28"/>
          <w:szCs w:val="28"/>
        </w:rPr>
        <w:t xml:space="preserve"> района на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2A2E33" w:rsidRPr="00505EF8" w:rsidRDefault="002A2E33" w:rsidP="008A21A4">
      <w:pPr>
        <w:pStyle w:val="ConsPlusNormal"/>
        <w:widowControl/>
        <w:tabs>
          <w:tab w:val="left" w:pos="1843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AB" w:rsidRPr="00505EF8" w:rsidRDefault="008E4EAB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добавить строки </w:t>
      </w:r>
    </w:p>
    <w:p w:rsidR="00205FE4" w:rsidRPr="00505EF8" w:rsidRDefault="00205FE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84230 Реализация переданных полномочий </w:t>
      </w:r>
      <w:proofErr w:type="gramStart"/>
      <w:r w:rsidRPr="00505EF8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</w:t>
      </w:r>
      <w:proofErr w:type="gramEnd"/>
      <w:r w:rsidRPr="00505EF8">
        <w:rPr>
          <w:sz w:val="28"/>
          <w:szCs w:val="28"/>
        </w:rPr>
        <w:t xml:space="preserve"> поселений</w:t>
      </w:r>
    </w:p>
    <w:p w:rsidR="002A2E33" w:rsidRPr="00505EF8" w:rsidRDefault="00205FE4" w:rsidP="008A21A4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по данному направлению расходов отражаются расходы районного бюджета в соответствии с соглашениями, заключенными с администрациями поселений </w:t>
      </w:r>
      <w:proofErr w:type="spellStart"/>
      <w:r w:rsidRPr="00505EF8">
        <w:rPr>
          <w:sz w:val="28"/>
          <w:szCs w:val="28"/>
        </w:rPr>
        <w:t>Клетнянского</w:t>
      </w:r>
      <w:proofErr w:type="spellEnd"/>
      <w:r w:rsidRPr="00505EF8">
        <w:rPr>
          <w:sz w:val="28"/>
          <w:szCs w:val="28"/>
        </w:rPr>
        <w:t xml:space="preserve"> района</w:t>
      </w:r>
      <w:r w:rsidR="005C6D34" w:rsidRPr="00505EF8">
        <w:rPr>
          <w:sz w:val="28"/>
          <w:szCs w:val="28"/>
        </w:rPr>
        <w:t xml:space="preserve"> на</w:t>
      </w:r>
      <w:r w:rsidRPr="00505EF8">
        <w:rPr>
          <w:sz w:val="28"/>
          <w:szCs w:val="28"/>
        </w:rPr>
        <w:t xml:space="preserve"> </w:t>
      </w:r>
      <w:r w:rsidR="005C6D34" w:rsidRPr="00505EF8">
        <w:rPr>
          <w:sz w:val="28"/>
          <w:szCs w:val="28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 поселений</w:t>
      </w:r>
    </w:p>
    <w:p w:rsidR="005C6D34" w:rsidRPr="00505EF8" w:rsidRDefault="005C6D34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505EF8" w:rsidRDefault="00505EF8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327D29" w:rsidRPr="00505EF8" w:rsidRDefault="00327D29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lastRenderedPageBreak/>
        <w:t xml:space="preserve">после строк 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84290 Реализация переданных полномочий </w:t>
      </w:r>
      <w:proofErr w:type="gramStart"/>
      <w:r w:rsidRPr="00505EF8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505EF8">
        <w:rPr>
          <w:sz w:val="28"/>
          <w:szCs w:val="28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5C6D34" w:rsidRPr="00505EF8" w:rsidRDefault="005C6D34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по данному направлению расходов отражаются расходы районного </w:t>
      </w:r>
      <w:proofErr w:type="gramStart"/>
      <w:r w:rsidRPr="00505EF8">
        <w:rPr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505EF8">
        <w:rPr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5C6D34" w:rsidRPr="00505EF8" w:rsidRDefault="005C6D34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327D29" w:rsidRPr="00505EF8" w:rsidRDefault="00327D29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добавить строки 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84440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по данному направлению расходов отражаются расходы районного </w:t>
      </w:r>
      <w:proofErr w:type="gramStart"/>
      <w:r w:rsidRPr="00505EF8">
        <w:rPr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505EF8">
        <w:rPr>
          <w:sz w:val="28"/>
          <w:szCs w:val="28"/>
        </w:rPr>
        <w:t xml:space="preserve"> осуществления муниципального жилищного контроля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84450 Реализация переданных полномочий </w:t>
      </w:r>
      <w:proofErr w:type="gramStart"/>
      <w:r w:rsidRPr="00505EF8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</w:t>
      </w:r>
      <w:proofErr w:type="gramEnd"/>
      <w:r w:rsidRPr="00505EF8">
        <w:rPr>
          <w:sz w:val="28"/>
          <w:szCs w:val="28"/>
        </w:rPr>
        <w:t>, городском наземном электрическом транспорте и в дорожном хозяйстве в границах населенных пунктов поселения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по данному направлению расходов отражаются расходы районного </w:t>
      </w:r>
      <w:proofErr w:type="gramStart"/>
      <w:r w:rsidRPr="00505EF8">
        <w:rPr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505EF8">
        <w:rPr>
          <w:sz w:val="28"/>
          <w:szCs w:val="28"/>
        </w:rPr>
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lastRenderedPageBreak/>
        <w:t xml:space="preserve">  84460 Реализация переданных полномочий </w:t>
      </w:r>
      <w:proofErr w:type="gramStart"/>
      <w:r w:rsidRPr="00505EF8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</w:t>
      </w:r>
      <w:proofErr w:type="gramEnd"/>
      <w:r w:rsidRPr="00505EF8">
        <w:rPr>
          <w:sz w:val="28"/>
          <w:szCs w:val="28"/>
        </w:rPr>
        <w:t xml:space="preserve"> благоустройства</w:t>
      </w:r>
    </w:p>
    <w:p w:rsidR="005C6D34" w:rsidRPr="00505EF8" w:rsidRDefault="005C6D34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  <w:r w:rsidRPr="00505EF8">
        <w:rPr>
          <w:sz w:val="28"/>
          <w:szCs w:val="28"/>
        </w:rPr>
        <w:t xml:space="preserve">  по данному направлению расходов отражаются расходы районного </w:t>
      </w:r>
      <w:proofErr w:type="gramStart"/>
      <w:r w:rsidRPr="00505EF8">
        <w:rPr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505EF8">
        <w:rPr>
          <w:sz w:val="28"/>
          <w:szCs w:val="28"/>
        </w:rPr>
        <w:t xml:space="preserve"> осуществления муниципального контроля в сфере благоустройства</w:t>
      </w:r>
    </w:p>
    <w:p w:rsidR="00505EF8" w:rsidRPr="00505EF8" w:rsidRDefault="00505EF8" w:rsidP="008A21A4">
      <w:pPr>
        <w:spacing w:before="100" w:beforeAutospacing="1" w:line="276" w:lineRule="auto"/>
        <w:ind w:firstLine="680"/>
        <w:jc w:val="both"/>
        <w:outlineLvl w:val="0"/>
        <w:rPr>
          <w:sz w:val="28"/>
          <w:szCs w:val="28"/>
        </w:rPr>
      </w:pPr>
    </w:p>
    <w:p w:rsidR="00E04AA0" w:rsidRPr="008276AF" w:rsidRDefault="008E4EAB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>3</w:t>
      </w:r>
      <w:r w:rsidR="00E04AA0" w:rsidRPr="008276AF">
        <w:rPr>
          <w:sz w:val="28"/>
          <w:szCs w:val="28"/>
        </w:rPr>
        <w:t>. Опубликовать настоящий приказ на официальном сайте администрации Клетнянского района в сети Интернет (</w:t>
      </w:r>
      <w:hyperlink r:id="rId8" w:history="1">
        <w:r w:rsidR="00EF0DC4" w:rsidRPr="008276AF">
          <w:rPr>
            <w:rStyle w:val="a4"/>
            <w:sz w:val="28"/>
            <w:szCs w:val="28"/>
            <w:lang w:val="en-US"/>
          </w:rPr>
          <w:t>www</w:t>
        </w:r>
        <w:r w:rsidR="00EF0DC4" w:rsidRPr="008276AF">
          <w:rPr>
            <w:rStyle w:val="a4"/>
            <w:sz w:val="28"/>
            <w:szCs w:val="28"/>
          </w:rPr>
          <w:t>.</w:t>
        </w:r>
        <w:r w:rsidR="00EF0DC4" w:rsidRPr="008276AF">
          <w:rPr>
            <w:rStyle w:val="a4"/>
            <w:sz w:val="28"/>
            <w:szCs w:val="28"/>
            <w:lang w:val="en-US"/>
          </w:rPr>
          <w:t>adm</w:t>
        </w:r>
        <w:r w:rsidR="00EF0DC4" w:rsidRPr="008276AF">
          <w:rPr>
            <w:rStyle w:val="a4"/>
            <w:sz w:val="28"/>
            <w:szCs w:val="28"/>
          </w:rPr>
          <w:t>-</w:t>
        </w:r>
        <w:r w:rsidR="00EF0DC4" w:rsidRPr="008276AF">
          <w:rPr>
            <w:rStyle w:val="a4"/>
            <w:sz w:val="28"/>
            <w:szCs w:val="28"/>
            <w:lang w:val="en-US"/>
          </w:rPr>
          <w:t>kletnya</w:t>
        </w:r>
        <w:r w:rsidR="00EF0DC4" w:rsidRPr="008276AF">
          <w:rPr>
            <w:rStyle w:val="a4"/>
            <w:sz w:val="28"/>
            <w:szCs w:val="28"/>
          </w:rPr>
          <w:t>.ru</w:t>
        </w:r>
      </w:hyperlink>
      <w:r w:rsidR="00E04AA0" w:rsidRPr="008276AF">
        <w:rPr>
          <w:sz w:val="28"/>
          <w:szCs w:val="28"/>
        </w:rPr>
        <w:t>).</w:t>
      </w:r>
    </w:p>
    <w:p w:rsidR="00E04AA0" w:rsidRPr="008276AF" w:rsidRDefault="008E4EAB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76AF">
        <w:rPr>
          <w:sz w:val="28"/>
          <w:szCs w:val="28"/>
        </w:rPr>
        <w:t xml:space="preserve">4. </w:t>
      </w:r>
      <w:r w:rsidR="00D621D3" w:rsidRPr="008276AF">
        <w:rPr>
          <w:sz w:val="28"/>
          <w:szCs w:val="28"/>
        </w:rPr>
        <w:t xml:space="preserve"> </w:t>
      </w:r>
      <w:r w:rsidR="00E04AA0" w:rsidRPr="008276AF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E04AA0" w:rsidRPr="008276AF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8E4EAB" w:rsidRPr="008276AF" w:rsidRDefault="008E4EAB" w:rsidP="00E04AA0">
      <w:pPr>
        <w:jc w:val="both"/>
        <w:rPr>
          <w:b/>
          <w:color w:val="000000"/>
          <w:sz w:val="28"/>
          <w:szCs w:val="28"/>
        </w:rPr>
      </w:pP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8276AF" w:rsidRDefault="00E04AA0" w:rsidP="00E04AA0">
      <w:pPr>
        <w:jc w:val="both"/>
        <w:rPr>
          <w:b/>
          <w:snapToGrid w:val="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Клетнянского района </w:t>
      </w:r>
      <w:r w:rsidRPr="008276AF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8276AF">
        <w:rPr>
          <w:b/>
          <w:snapToGrid w:val="0"/>
          <w:sz w:val="28"/>
          <w:szCs w:val="28"/>
        </w:rPr>
        <w:tab/>
        <w:t>В.Н.Кортелева</w:t>
      </w:r>
    </w:p>
    <w:p w:rsidR="00E04AA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03F4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8276AF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E04AA0" w:rsidRDefault="00E04AA0" w:rsidP="008276AF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snapToGrid w:val="0"/>
        </w:rPr>
      </w:pPr>
      <w:r w:rsidRPr="008276AF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22BF2"/>
    <w:rsid w:val="00037202"/>
    <w:rsid w:val="00171CD1"/>
    <w:rsid w:val="001D348C"/>
    <w:rsid w:val="00205FE4"/>
    <w:rsid w:val="002209BA"/>
    <w:rsid w:val="00262DFF"/>
    <w:rsid w:val="002A2E33"/>
    <w:rsid w:val="002B4A18"/>
    <w:rsid w:val="002D7DCE"/>
    <w:rsid w:val="003030C8"/>
    <w:rsid w:val="00310E56"/>
    <w:rsid w:val="00327D29"/>
    <w:rsid w:val="00342C4F"/>
    <w:rsid w:val="00362354"/>
    <w:rsid w:val="003942A2"/>
    <w:rsid w:val="00434079"/>
    <w:rsid w:val="004549DC"/>
    <w:rsid w:val="004B6EF4"/>
    <w:rsid w:val="00505EF8"/>
    <w:rsid w:val="005B2893"/>
    <w:rsid w:val="005C6D34"/>
    <w:rsid w:val="005F2107"/>
    <w:rsid w:val="005F7848"/>
    <w:rsid w:val="006118E5"/>
    <w:rsid w:val="006D618F"/>
    <w:rsid w:val="00716DA5"/>
    <w:rsid w:val="00807220"/>
    <w:rsid w:val="008276AF"/>
    <w:rsid w:val="008A21A4"/>
    <w:rsid w:val="008E4EAB"/>
    <w:rsid w:val="009118E5"/>
    <w:rsid w:val="00955EFD"/>
    <w:rsid w:val="00984933"/>
    <w:rsid w:val="00995377"/>
    <w:rsid w:val="00AC7216"/>
    <w:rsid w:val="00AD232C"/>
    <w:rsid w:val="00B03F40"/>
    <w:rsid w:val="00B92AA3"/>
    <w:rsid w:val="00BC5615"/>
    <w:rsid w:val="00C90AFE"/>
    <w:rsid w:val="00CC2422"/>
    <w:rsid w:val="00CD15ED"/>
    <w:rsid w:val="00CE02B5"/>
    <w:rsid w:val="00D3024C"/>
    <w:rsid w:val="00D621D3"/>
    <w:rsid w:val="00DD63FF"/>
    <w:rsid w:val="00E04AA0"/>
    <w:rsid w:val="00E46283"/>
    <w:rsid w:val="00E62A42"/>
    <w:rsid w:val="00E760BD"/>
    <w:rsid w:val="00EF0DC4"/>
    <w:rsid w:val="00FF3C7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142E-619B-48EA-9A24-DBFDD84C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Svetlana-W8</cp:lastModifiedBy>
  <cp:revision>39</cp:revision>
  <cp:lastPrinted>2022-08-24T11:41:00Z</cp:lastPrinted>
  <dcterms:created xsi:type="dcterms:W3CDTF">2022-01-26T13:54:00Z</dcterms:created>
  <dcterms:modified xsi:type="dcterms:W3CDTF">2023-04-06T05:35:00Z</dcterms:modified>
</cp:coreProperties>
</file>