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33" w:rsidRPr="00C867AB" w:rsidRDefault="00794B33" w:rsidP="00636BDB">
      <w:pPr>
        <w:spacing w:after="0" w:line="360" w:lineRule="auto"/>
        <w:jc w:val="center"/>
        <w:rPr>
          <w:rFonts w:ascii="Times New Roman" w:hAnsi="Times New Roman" w:cs="Times New Roman"/>
          <w:b/>
          <w:sz w:val="28"/>
          <w:szCs w:val="28"/>
        </w:rPr>
      </w:pPr>
      <w:r w:rsidRPr="00C867AB">
        <w:rPr>
          <w:rFonts w:ascii="Times New Roman" w:hAnsi="Times New Roman" w:cs="Times New Roman"/>
          <w:b/>
          <w:sz w:val="28"/>
          <w:szCs w:val="28"/>
        </w:rPr>
        <w:t>Анализ</w:t>
      </w:r>
      <w:r w:rsidR="00636BDB">
        <w:rPr>
          <w:rFonts w:ascii="Times New Roman" w:hAnsi="Times New Roman" w:cs="Times New Roman"/>
          <w:b/>
          <w:sz w:val="28"/>
          <w:szCs w:val="28"/>
        </w:rPr>
        <w:t xml:space="preserve"> </w:t>
      </w:r>
      <w:r w:rsidRPr="00C867AB">
        <w:rPr>
          <w:rFonts w:ascii="Times New Roman" w:hAnsi="Times New Roman" w:cs="Times New Roman"/>
          <w:b/>
          <w:sz w:val="28"/>
          <w:szCs w:val="28"/>
        </w:rPr>
        <w:t>эффективности и результативности</w:t>
      </w:r>
    </w:p>
    <w:p w:rsidR="00636BDB" w:rsidRDefault="00636BDB" w:rsidP="00636BD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w:t>
      </w:r>
      <w:r w:rsidR="00794B33" w:rsidRPr="00C867AB">
        <w:rPr>
          <w:rFonts w:ascii="Times New Roman" w:hAnsi="Times New Roman" w:cs="Times New Roman"/>
          <w:b/>
          <w:sz w:val="28"/>
          <w:szCs w:val="28"/>
        </w:rPr>
        <w:t>ных программ,</w:t>
      </w:r>
      <w:r w:rsidR="00AE54D8" w:rsidRPr="00C867AB">
        <w:rPr>
          <w:rFonts w:ascii="Times New Roman" w:hAnsi="Times New Roman" w:cs="Times New Roman"/>
          <w:b/>
          <w:sz w:val="28"/>
          <w:szCs w:val="28"/>
        </w:rPr>
        <w:t xml:space="preserve"> </w:t>
      </w:r>
      <w:r w:rsidR="00794B33" w:rsidRPr="00C867AB">
        <w:rPr>
          <w:rFonts w:ascii="Times New Roman" w:hAnsi="Times New Roman" w:cs="Times New Roman"/>
          <w:b/>
          <w:sz w:val="28"/>
          <w:szCs w:val="28"/>
        </w:rPr>
        <w:t>фин</w:t>
      </w:r>
      <w:r w:rsidR="007C7EB8" w:rsidRPr="00C867AB">
        <w:rPr>
          <w:rFonts w:ascii="Times New Roman" w:hAnsi="Times New Roman" w:cs="Times New Roman"/>
          <w:b/>
          <w:sz w:val="28"/>
          <w:szCs w:val="28"/>
        </w:rPr>
        <w:t>ансируемых из бюджета</w:t>
      </w:r>
      <w:r w:rsidR="00794B33" w:rsidRPr="00C867AB">
        <w:rPr>
          <w:rFonts w:ascii="Times New Roman" w:hAnsi="Times New Roman" w:cs="Times New Roman"/>
          <w:b/>
          <w:sz w:val="28"/>
          <w:szCs w:val="28"/>
        </w:rPr>
        <w:t xml:space="preserve"> </w:t>
      </w:r>
    </w:p>
    <w:p w:rsidR="00794B33" w:rsidRDefault="00636BDB" w:rsidP="00636BDB">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Клетнянского</w:t>
      </w:r>
      <w:proofErr w:type="spellEnd"/>
      <w:r>
        <w:rPr>
          <w:rFonts w:ascii="Times New Roman" w:hAnsi="Times New Roman" w:cs="Times New Roman"/>
          <w:b/>
          <w:sz w:val="28"/>
          <w:szCs w:val="28"/>
        </w:rPr>
        <w:t xml:space="preserve"> муниципального района Брянской области </w:t>
      </w:r>
      <w:r w:rsidR="00794B33" w:rsidRPr="00C867AB">
        <w:rPr>
          <w:rFonts w:ascii="Times New Roman" w:hAnsi="Times New Roman" w:cs="Times New Roman"/>
          <w:b/>
          <w:sz w:val="28"/>
          <w:szCs w:val="28"/>
        </w:rPr>
        <w:t>за 20</w:t>
      </w:r>
      <w:r w:rsidR="001B3223">
        <w:rPr>
          <w:rFonts w:ascii="Times New Roman" w:hAnsi="Times New Roman" w:cs="Times New Roman"/>
          <w:b/>
          <w:sz w:val="28"/>
          <w:szCs w:val="28"/>
        </w:rPr>
        <w:t>2</w:t>
      </w:r>
      <w:r w:rsidR="0026099A">
        <w:rPr>
          <w:rFonts w:ascii="Times New Roman" w:hAnsi="Times New Roman" w:cs="Times New Roman"/>
          <w:b/>
          <w:sz w:val="28"/>
          <w:szCs w:val="28"/>
        </w:rPr>
        <w:t>2</w:t>
      </w:r>
      <w:r w:rsidR="001418CF">
        <w:rPr>
          <w:rFonts w:ascii="Times New Roman" w:hAnsi="Times New Roman" w:cs="Times New Roman"/>
          <w:b/>
          <w:sz w:val="28"/>
          <w:szCs w:val="28"/>
        </w:rPr>
        <w:t xml:space="preserve"> год</w:t>
      </w:r>
    </w:p>
    <w:p w:rsidR="00636BDB" w:rsidRPr="00C867AB" w:rsidRDefault="00636BDB" w:rsidP="00636BDB">
      <w:pPr>
        <w:spacing w:after="0" w:line="360" w:lineRule="auto"/>
        <w:jc w:val="center"/>
        <w:rPr>
          <w:rFonts w:ascii="Times New Roman" w:hAnsi="Times New Roman" w:cs="Times New Roman"/>
          <w:b/>
          <w:sz w:val="28"/>
          <w:szCs w:val="28"/>
        </w:rPr>
      </w:pPr>
    </w:p>
    <w:p w:rsidR="00794B33" w:rsidRDefault="00794B33" w:rsidP="00794B33">
      <w:pPr>
        <w:autoSpaceDE w:val="0"/>
        <w:autoSpaceDN w:val="0"/>
        <w:adjustRightInd w:val="0"/>
        <w:rPr>
          <w:rFonts w:ascii="Times New Roman" w:hAnsi="Times New Roman" w:cs="Times New Roman"/>
          <w:sz w:val="28"/>
          <w:szCs w:val="28"/>
        </w:rPr>
      </w:pPr>
      <w:r w:rsidRPr="00D50AAA">
        <w:rPr>
          <w:rFonts w:ascii="Times New Roman" w:hAnsi="Times New Roman" w:cs="Times New Roman"/>
          <w:sz w:val="28"/>
          <w:szCs w:val="28"/>
        </w:rPr>
        <w:t xml:space="preserve">п. </w:t>
      </w:r>
      <w:proofErr w:type="spellStart"/>
      <w:r w:rsidRPr="00D50AAA">
        <w:rPr>
          <w:rFonts w:ascii="Times New Roman" w:hAnsi="Times New Roman" w:cs="Times New Roman"/>
          <w:sz w:val="28"/>
          <w:szCs w:val="28"/>
        </w:rPr>
        <w:t>Клетня</w:t>
      </w:r>
      <w:proofErr w:type="spellEnd"/>
      <w:r w:rsidRPr="00D50AAA">
        <w:rPr>
          <w:rFonts w:ascii="Times New Roman" w:hAnsi="Times New Roman" w:cs="Times New Roman"/>
          <w:sz w:val="28"/>
          <w:szCs w:val="28"/>
        </w:rPr>
        <w:t xml:space="preserve">                                                                                 </w:t>
      </w:r>
      <w:r w:rsidR="00326FA2">
        <w:rPr>
          <w:rFonts w:ascii="Times New Roman" w:hAnsi="Times New Roman" w:cs="Times New Roman"/>
          <w:sz w:val="28"/>
          <w:szCs w:val="28"/>
        </w:rPr>
        <w:t xml:space="preserve"> </w:t>
      </w:r>
      <w:r w:rsidR="005926A3">
        <w:rPr>
          <w:rFonts w:ascii="Times New Roman" w:hAnsi="Times New Roman" w:cs="Times New Roman"/>
          <w:sz w:val="28"/>
          <w:szCs w:val="28"/>
        </w:rPr>
        <w:t xml:space="preserve">                                         </w:t>
      </w:r>
      <w:r w:rsidR="001418CF">
        <w:rPr>
          <w:rFonts w:ascii="Times New Roman" w:hAnsi="Times New Roman" w:cs="Times New Roman"/>
          <w:sz w:val="28"/>
          <w:szCs w:val="28"/>
        </w:rPr>
        <w:t xml:space="preserve"> </w:t>
      </w:r>
      <w:r w:rsidR="00297508">
        <w:rPr>
          <w:rFonts w:ascii="Times New Roman" w:hAnsi="Times New Roman" w:cs="Times New Roman"/>
          <w:sz w:val="28"/>
          <w:szCs w:val="28"/>
        </w:rPr>
        <w:t>«</w:t>
      </w:r>
      <w:r w:rsidR="00264B55">
        <w:rPr>
          <w:rFonts w:ascii="Times New Roman" w:hAnsi="Times New Roman" w:cs="Times New Roman"/>
          <w:sz w:val="28"/>
          <w:szCs w:val="28"/>
        </w:rPr>
        <w:t xml:space="preserve"> </w:t>
      </w:r>
      <w:r w:rsidR="0026099A">
        <w:rPr>
          <w:rFonts w:ascii="Times New Roman" w:hAnsi="Times New Roman" w:cs="Times New Roman"/>
          <w:sz w:val="28"/>
          <w:szCs w:val="28"/>
        </w:rPr>
        <w:t>2</w:t>
      </w:r>
      <w:r w:rsidR="00264B55">
        <w:rPr>
          <w:rFonts w:ascii="Times New Roman" w:hAnsi="Times New Roman" w:cs="Times New Roman"/>
          <w:sz w:val="28"/>
          <w:szCs w:val="28"/>
        </w:rPr>
        <w:t>9</w:t>
      </w:r>
      <w:r w:rsidR="007F6AD5">
        <w:rPr>
          <w:rFonts w:ascii="Times New Roman" w:hAnsi="Times New Roman" w:cs="Times New Roman"/>
          <w:sz w:val="28"/>
          <w:szCs w:val="28"/>
        </w:rPr>
        <w:t>»</w:t>
      </w:r>
      <w:r w:rsidR="00326FA2">
        <w:rPr>
          <w:rFonts w:ascii="Times New Roman" w:hAnsi="Times New Roman" w:cs="Times New Roman"/>
          <w:sz w:val="28"/>
          <w:szCs w:val="28"/>
        </w:rPr>
        <w:t xml:space="preserve"> </w:t>
      </w:r>
      <w:r w:rsidR="00C867AB">
        <w:rPr>
          <w:rFonts w:ascii="Times New Roman" w:hAnsi="Times New Roman" w:cs="Times New Roman"/>
          <w:sz w:val="28"/>
          <w:szCs w:val="28"/>
        </w:rPr>
        <w:t>марта</w:t>
      </w:r>
      <w:r w:rsidR="00326FA2">
        <w:rPr>
          <w:rFonts w:ascii="Times New Roman" w:hAnsi="Times New Roman" w:cs="Times New Roman"/>
          <w:sz w:val="28"/>
          <w:szCs w:val="28"/>
        </w:rPr>
        <w:t xml:space="preserve"> </w:t>
      </w:r>
      <w:r w:rsidRPr="00D50AAA">
        <w:rPr>
          <w:rFonts w:ascii="Times New Roman" w:hAnsi="Times New Roman" w:cs="Times New Roman"/>
          <w:sz w:val="28"/>
          <w:szCs w:val="28"/>
        </w:rPr>
        <w:t>20</w:t>
      </w:r>
      <w:r w:rsidR="009317C7">
        <w:rPr>
          <w:rFonts w:ascii="Times New Roman" w:hAnsi="Times New Roman" w:cs="Times New Roman"/>
          <w:sz w:val="28"/>
          <w:szCs w:val="28"/>
        </w:rPr>
        <w:t>2</w:t>
      </w:r>
      <w:r w:rsidR="0026099A">
        <w:rPr>
          <w:rFonts w:ascii="Times New Roman" w:hAnsi="Times New Roman" w:cs="Times New Roman"/>
          <w:sz w:val="28"/>
          <w:szCs w:val="28"/>
        </w:rPr>
        <w:t>3</w:t>
      </w:r>
      <w:r w:rsidRPr="00D50AAA">
        <w:rPr>
          <w:rFonts w:ascii="Times New Roman" w:hAnsi="Times New Roman" w:cs="Times New Roman"/>
          <w:sz w:val="28"/>
          <w:szCs w:val="28"/>
        </w:rPr>
        <w:t xml:space="preserve"> года</w:t>
      </w:r>
    </w:p>
    <w:p w:rsidR="00636BDB" w:rsidRPr="00D50AAA" w:rsidRDefault="00636BDB" w:rsidP="00794B33">
      <w:pPr>
        <w:autoSpaceDE w:val="0"/>
        <w:autoSpaceDN w:val="0"/>
        <w:adjustRightInd w:val="0"/>
        <w:rPr>
          <w:rFonts w:ascii="Times New Roman" w:hAnsi="Times New Roman" w:cs="Times New Roman"/>
          <w:sz w:val="28"/>
          <w:szCs w:val="28"/>
        </w:rPr>
      </w:pPr>
    </w:p>
    <w:p w:rsidR="0024688E" w:rsidRPr="008C565E" w:rsidRDefault="00794B33" w:rsidP="0026099A">
      <w:pPr>
        <w:rPr>
          <w:rFonts w:ascii="Times New Roman" w:hAnsi="Times New Roman" w:cs="Times New Roman"/>
          <w:b/>
          <w:sz w:val="24"/>
          <w:szCs w:val="24"/>
        </w:rPr>
      </w:pPr>
      <w:proofErr w:type="gramStart"/>
      <w:r w:rsidRPr="0026099A">
        <w:rPr>
          <w:rFonts w:ascii="Times New Roman" w:hAnsi="Times New Roman" w:cs="Times New Roman"/>
          <w:sz w:val="24"/>
          <w:szCs w:val="24"/>
        </w:rPr>
        <w:t xml:space="preserve">Мною, </w:t>
      </w:r>
      <w:proofErr w:type="spellStart"/>
      <w:r w:rsidRPr="0026099A">
        <w:rPr>
          <w:rFonts w:ascii="Times New Roman" w:hAnsi="Times New Roman" w:cs="Times New Roman"/>
          <w:sz w:val="24"/>
          <w:szCs w:val="24"/>
        </w:rPr>
        <w:t>Долженковой</w:t>
      </w:r>
      <w:proofErr w:type="spellEnd"/>
      <w:r w:rsidRPr="0026099A">
        <w:rPr>
          <w:rFonts w:ascii="Times New Roman" w:hAnsi="Times New Roman" w:cs="Times New Roman"/>
          <w:sz w:val="24"/>
          <w:szCs w:val="24"/>
        </w:rPr>
        <w:t xml:space="preserve"> Еленой Александровной, начальником отдела экономического </w:t>
      </w:r>
      <w:r w:rsidR="007751C1" w:rsidRPr="0026099A">
        <w:rPr>
          <w:rFonts w:ascii="Times New Roman" w:hAnsi="Times New Roman" w:cs="Times New Roman"/>
          <w:sz w:val="24"/>
          <w:szCs w:val="24"/>
        </w:rPr>
        <w:t xml:space="preserve">развития </w:t>
      </w:r>
      <w:r w:rsidRPr="0026099A">
        <w:rPr>
          <w:rFonts w:ascii="Times New Roman" w:hAnsi="Times New Roman" w:cs="Times New Roman"/>
          <w:sz w:val="24"/>
          <w:szCs w:val="24"/>
        </w:rPr>
        <w:t xml:space="preserve">администрации </w:t>
      </w:r>
      <w:proofErr w:type="spellStart"/>
      <w:r w:rsidRPr="0026099A">
        <w:rPr>
          <w:rFonts w:ascii="Times New Roman" w:hAnsi="Times New Roman" w:cs="Times New Roman"/>
          <w:sz w:val="24"/>
          <w:szCs w:val="24"/>
        </w:rPr>
        <w:t>Клетнянского</w:t>
      </w:r>
      <w:proofErr w:type="spellEnd"/>
      <w:r w:rsidRPr="0026099A">
        <w:rPr>
          <w:rFonts w:ascii="Times New Roman" w:hAnsi="Times New Roman" w:cs="Times New Roman"/>
          <w:sz w:val="24"/>
          <w:szCs w:val="24"/>
        </w:rPr>
        <w:t xml:space="preserve"> района</w:t>
      </w:r>
      <w:r w:rsidR="00E64BBE" w:rsidRPr="0026099A">
        <w:rPr>
          <w:rFonts w:ascii="Times New Roman" w:hAnsi="Times New Roman" w:cs="Times New Roman"/>
          <w:sz w:val="24"/>
          <w:szCs w:val="24"/>
        </w:rPr>
        <w:t xml:space="preserve"> в соответствии с </w:t>
      </w:r>
      <w:r w:rsidR="007751C1" w:rsidRPr="0026099A">
        <w:rPr>
          <w:rFonts w:ascii="Times New Roman" w:hAnsi="Times New Roman" w:cs="Times New Roman"/>
          <w:sz w:val="24"/>
          <w:szCs w:val="24"/>
        </w:rPr>
        <w:t xml:space="preserve">Постановлениями администрации района от </w:t>
      </w:r>
      <w:r w:rsidR="00DB0498" w:rsidRPr="0026099A">
        <w:rPr>
          <w:rFonts w:ascii="Times New Roman" w:hAnsi="Times New Roman" w:cs="Times New Roman"/>
          <w:sz w:val="24"/>
          <w:szCs w:val="24"/>
        </w:rPr>
        <w:t>02.10.2020г.№603</w:t>
      </w:r>
      <w:r w:rsidR="0026099A" w:rsidRPr="0026099A">
        <w:rPr>
          <w:rFonts w:ascii="Times New Roman" w:hAnsi="Times New Roman" w:cs="Times New Roman"/>
          <w:sz w:val="24"/>
          <w:szCs w:val="24"/>
        </w:rPr>
        <w:t xml:space="preserve"> (в ред. постановления №787 от 19.12.2022г.)</w:t>
      </w:r>
      <w:r w:rsidR="0026099A">
        <w:rPr>
          <w:rFonts w:ascii="Times New Roman" w:hAnsi="Times New Roman" w:cs="Times New Roman"/>
          <w:sz w:val="28"/>
          <w:szCs w:val="28"/>
        </w:rPr>
        <w:t xml:space="preserve"> </w:t>
      </w:r>
      <w:r w:rsidR="00DB0498" w:rsidRPr="008C565E">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w:t>
      </w:r>
      <w:proofErr w:type="spellStart"/>
      <w:r w:rsidR="00DB0498" w:rsidRPr="008C565E">
        <w:rPr>
          <w:rFonts w:ascii="Times New Roman" w:hAnsi="Times New Roman" w:cs="Times New Roman"/>
          <w:sz w:val="24"/>
          <w:szCs w:val="24"/>
        </w:rPr>
        <w:t>Клетнянского</w:t>
      </w:r>
      <w:proofErr w:type="spellEnd"/>
      <w:r w:rsidR="00DB0498" w:rsidRPr="008C565E">
        <w:rPr>
          <w:rFonts w:ascii="Times New Roman" w:hAnsi="Times New Roman" w:cs="Times New Roman"/>
          <w:sz w:val="24"/>
          <w:szCs w:val="24"/>
        </w:rPr>
        <w:t xml:space="preserve"> муниципального района Брянской области» </w:t>
      </w:r>
      <w:r w:rsidRPr="008C565E">
        <w:rPr>
          <w:rFonts w:ascii="Times New Roman" w:hAnsi="Times New Roman" w:cs="Times New Roman"/>
          <w:sz w:val="24"/>
          <w:szCs w:val="24"/>
        </w:rPr>
        <w:t xml:space="preserve">проведен анализ результативности </w:t>
      </w:r>
      <w:r w:rsidR="00636BDB">
        <w:rPr>
          <w:rFonts w:ascii="Times New Roman" w:hAnsi="Times New Roman" w:cs="Times New Roman"/>
          <w:sz w:val="24"/>
          <w:szCs w:val="24"/>
        </w:rPr>
        <w:t>муниципаль</w:t>
      </w:r>
      <w:r w:rsidRPr="008C565E">
        <w:rPr>
          <w:rFonts w:ascii="Times New Roman" w:hAnsi="Times New Roman" w:cs="Times New Roman"/>
          <w:sz w:val="24"/>
          <w:szCs w:val="24"/>
        </w:rPr>
        <w:t xml:space="preserve">ных программ, финансируемых из бюджета </w:t>
      </w:r>
      <w:proofErr w:type="spellStart"/>
      <w:r w:rsidR="00636BDB">
        <w:rPr>
          <w:rFonts w:ascii="Times New Roman" w:hAnsi="Times New Roman" w:cs="Times New Roman"/>
          <w:sz w:val="24"/>
          <w:szCs w:val="24"/>
        </w:rPr>
        <w:t>Клетнянского</w:t>
      </w:r>
      <w:proofErr w:type="spellEnd"/>
      <w:r w:rsidR="00636BDB">
        <w:rPr>
          <w:rFonts w:ascii="Times New Roman" w:hAnsi="Times New Roman" w:cs="Times New Roman"/>
          <w:sz w:val="24"/>
          <w:szCs w:val="24"/>
        </w:rPr>
        <w:t xml:space="preserve"> муниципального района Брянской области </w:t>
      </w:r>
      <w:r w:rsidRPr="008C565E">
        <w:rPr>
          <w:rFonts w:ascii="Times New Roman" w:hAnsi="Times New Roman" w:cs="Times New Roman"/>
          <w:sz w:val="24"/>
          <w:szCs w:val="24"/>
        </w:rPr>
        <w:t>за 20</w:t>
      </w:r>
      <w:r w:rsidR="007333D1" w:rsidRPr="008C565E">
        <w:rPr>
          <w:rFonts w:ascii="Times New Roman" w:hAnsi="Times New Roman" w:cs="Times New Roman"/>
          <w:sz w:val="24"/>
          <w:szCs w:val="24"/>
        </w:rPr>
        <w:t>2</w:t>
      </w:r>
      <w:r w:rsidR="0026099A">
        <w:rPr>
          <w:rFonts w:ascii="Times New Roman" w:hAnsi="Times New Roman" w:cs="Times New Roman"/>
          <w:sz w:val="24"/>
          <w:szCs w:val="24"/>
        </w:rPr>
        <w:t>2</w:t>
      </w:r>
      <w:r w:rsidRPr="008C565E">
        <w:rPr>
          <w:rFonts w:ascii="Times New Roman" w:hAnsi="Times New Roman" w:cs="Times New Roman"/>
          <w:sz w:val="24"/>
          <w:szCs w:val="24"/>
        </w:rPr>
        <w:t xml:space="preserve"> год:</w:t>
      </w:r>
      <w:proofErr w:type="gramEnd"/>
    </w:p>
    <w:p w:rsidR="00733D59" w:rsidRPr="008C565E" w:rsidRDefault="00723AC3" w:rsidP="007F6AD5">
      <w:pPr>
        <w:spacing w:line="360" w:lineRule="auto"/>
        <w:rPr>
          <w:rFonts w:ascii="Times New Roman" w:hAnsi="Times New Roman" w:cs="Times New Roman"/>
          <w:sz w:val="24"/>
          <w:szCs w:val="24"/>
        </w:rPr>
      </w:pPr>
      <w:r w:rsidRPr="008C565E">
        <w:rPr>
          <w:rFonts w:ascii="Times New Roman" w:hAnsi="Times New Roman" w:cs="Times New Roman"/>
          <w:sz w:val="24"/>
          <w:szCs w:val="24"/>
        </w:rPr>
        <w:t xml:space="preserve">          Перечень действующих муниципальных программ в 20</w:t>
      </w:r>
      <w:r w:rsidR="007333D1" w:rsidRPr="008C565E">
        <w:rPr>
          <w:rFonts w:ascii="Times New Roman" w:hAnsi="Times New Roman" w:cs="Times New Roman"/>
          <w:sz w:val="24"/>
          <w:szCs w:val="24"/>
        </w:rPr>
        <w:t>2</w:t>
      </w:r>
      <w:r w:rsidR="0026099A">
        <w:rPr>
          <w:rFonts w:ascii="Times New Roman" w:hAnsi="Times New Roman" w:cs="Times New Roman"/>
          <w:sz w:val="24"/>
          <w:szCs w:val="24"/>
        </w:rPr>
        <w:t>2</w:t>
      </w:r>
      <w:r w:rsidRPr="008C565E">
        <w:rPr>
          <w:rFonts w:ascii="Times New Roman" w:hAnsi="Times New Roman" w:cs="Times New Roman"/>
          <w:sz w:val="24"/>
          <w:szCs w:val="24"/>
        </w:rPr>
        <w:t>году</w:t>
      </w:r>
      <w:r w:rsidR="007F6AD5" w:rsidRPr="008C565E">
        <w:rPr>
          <w:rFonts w:ascii="Times New Roman" w:hAnsi="Times New Roman" w:cs="Times New Roman"/>
          <w:sz w:val="24"/>
          <w:szCs w:val="24"/>
        </w:rPr>
        <w:t>:</w:t>
      </w:r>
    </w:p>
    <w:p w:rsidR="00E65CA4" w:rsidRPr="008C565E" w:rsidRDefault="00B36EA0" w:rsidP="00027B26">
      <w:pPr>
        <w:autoSpaceDE w:val="0"/>
        <w:autoSpaceDN w:val="0"/>
        <w:adjustRightInd w:val="0"/>
        <w:spacing w:after="0" w:line="360" w:lineRule="auto"/>
        <w:rPr>
          <w:rFonts w:ascii="Times New Roman" w:hAnsi="Times New Roman" w:cs="Times New Roman"/>
          <w:sz w:val="24"/>
          <w:szCs w:val="24"/>
        </w:rPr>
      </w:pPr>
      <w:r w:rsidRPr="008C565E">
        <w:rPr>
          <w:rFonts w:ascii="Times New Roman" w:hAnsi="Times New Roman" w:cs="Times New Roman"/>
          <w:sz w:val="24"/>
          <w:szCs w:val="24"/>
        </w:rPr>
        <w:t>1.</w:t>
      </w:r>
      <w:r w:rsidR="00E65CA4" w:rsidRPr="008C565E">
        <w:rPr>
          <w:rFonts w:ascii="Times New Roman" w:hAnsi="Times New Roman" w:cs="Times New Roman"/>
          <w:sz w:val="24"/>
          <w:szCs w:val="24"/>
        </w:rPr>
        <w:t xml:space="preserve">Муниципальная программа </w:t>
      </w:r>
      <w:r w:rsidRPr="008C565E">
        <w:rPr>
          <w:rFonts w:ascii="Times New Roman" w:hAnsi="Times New Roman"/>
          <w:sz w:val="24"/>
          <w:szCs w:val="24"/>
        </w:rPr>
        <w:t xml:space="preserve">«Обеспечение реализации полномочий </w:t>
      </w:r>
      <w:proofErr w:type="spellStart"/>
      <w:r w:rsidRPr="008C565E">
        <w:rPr>
          <w:rFonts w:ascii="Times New Roman" w:hAnsi="Times New Roman"/>
          <w:sz w:val="24"/>
          <w:szCs w:val="24"/>
        </w:rPr>
        <w:t>Клетнянского</w:t>
      </w:r>
      <w:proofErr w:type="spellEnd"/>
      <w:r w:rsidRPr="008C565E">
        <w:rPr>
          <w:rFonts w:ascii="Times New Roman" w:hAnsi="Times New Roman"/>
          <w:sz w:val="24"/>
          <w:szCs w:val="24"/>
        </w:rPr>
        <w:t xml:space="preserve"> муниципального района»</w:t>
      </w:r>
      <w:r w:rsidR="00D50AAA" w:rsidRPr="008C565E">
        <w:rPr>
          <w:rFonts w:ascii="Times New Roman" w:hAnsi="Times New Roman" w:cs="Times New Roman"/>
          <w:sz w:val="24"/>
          <w:szCs w:val="24"/>
        </w:rPr>
        <w:t xml:space="preserve">, ответственный исполнитель администрация </w:t>
      </w:r>
      <w:proofErr w:type="spellStart"/>
      <w:r w:rsidR="00D50AAA" w:rsidRPr="008C565E">
        <w:rPr>
          <w:rFonts w:ascii="Times New Roman" w:hAnsi="Times New Roman" w:cs="Times New Roman"/>
          <w:sz w:val="24"/>
          <w:szCs w:val="24"/>
        </w:rPr>
        <w:t>Клетнянского</w:t>
      </w:r>
      <w:proofErr w:type="spellEnd"/>
      <w:r w:rsidR="00D50AAA" w:rsidRPr="008C565E">
        <w:rPr>
          <w:rFonts w:ascii="Times New Roman" w:hAnsi="Times New Roman" w:cs="Times New Roman"/>
          <w:sz w:val="24"/>
          <w:szCs w:val="24"/>
        </w:rPr>
        <w:t xml:space="preserve"> района</w:t>
      </w:r>
      <w:r w:rsidR="007F6AD5" w:rsidRPr="008C565E">
        <w:rPr>
          <w:rFonts w:ascii="Times New Roman" w:hAnsi="Times New Roman" w:cs="Times New Roman"/>
          <w:sz w:val="24"/>
          <w:szCs w:val="24"/>
        </w:rPr>
        <w:t>;</w:t>
      </w:r>
    </w:p>
    <w:p w:rsidR="00E65CA4" w:rsidRPr="008C565E" w:rsidRDefault="00FE5746" w:rsidP="00027B26">
      <w:pPr>
        <w:spacing w:line="360" w:lineRule="auto"/>
        <w:rPr>
          <w:rFonts w:ascii="Times New Roman" w:hAnsi="Times New Roman" w:cs="Times New Roman"/>
          <w:sz w:val="24"/>
          <w:szCs w:val="24"/>
        </w:rPr>
      </w:pPr>
      <w:r w:rsidRPr="008C565E">
        <w:rPr>
          <w:rFonts w:ascii="Times New Roman" w:hAnsi="Times New Roman" w:cs="Times New Roman"/>
          <w:sz w:val="24"/>
          <w:szCs w:val="24"/>
        </w:rPr>
        <w:t>2.</w:t>
      </w:r>
      <w:r w:rsidR="003B4232" w:rsidRPr="008C565E">
        <w:rPr>
          <w:rFonts w:ascii="Times New Roman" w:hAnsi="Times New Roman" w:cs="Times New Roman"/>
          <w:sz w:val="24"/>
          <w:szCs w:val="24"/>
        </w:rPr>
        <w:t xml:space="preserve">Муниципальная программа «Развитие </w:t>
      </w:r>
      <w:r w:rsidR="0024688E" w:rsidRPr="008C565E">
        <w:rPr>
          <w:rFonts w:ascii="Times New Roman" w:hAnsi="Times New Roman" w:cs="Times New Roman"/>
          <w:sz w:val="24"/>
          <w:szCs w:val="24"/>
        </w:rPr>
        <w:t xml:space="preserve">системы </w:t>
      </w:r>
      <w:r w:rsidR="003B4232" w:rsidRPr="008C565E">
        <w:rPr>
          <w:rFonts w:ascii="Times New Roman" w:hAnsi="Times New Roman" w:cs="Times New Roman"/>
          <w:sz w:val="24"/>
          <w:szCs w:val="24"/>
        </w:rPr>
        <w:t xml:space="preserve">образования </w:t>
      </w:r>
      <w:proofErr w:type="spellStart"/>
      <w:r w:rsidR="003B4232" w:rsidRPr="008C565E">
        <w:rPr>
          <w:rFonts w:ascii="Times New Roman" w:hAnsi="Times New Roman" w:cs="Times New Roman"/>
          <w:sz w:val="24"/>
          <w:szCs w:val="24"/>
        </w:rPr>
        <w:t>Клетнянского</w:t>
      </w:r>
      <w:proofErr w:type="spellEnd"/>
      <w:r w:rsidR="003B4232" w:rsidRPr="008C565E">
        <w:rPr>
          <w:rFonts w:ascii="Times New Roman" w:hAnsi="Times New Roman" w:cs="Times New Roman"/>
          <w:sz w:val="24"/>
          <w:szCs w:val="24"/>
        </w:rPr>
        <w:t xml:space="preserve"> муниципального района</w:t>
      </w:r>
      <w:r w:rsidR="007F6AD5" w:rsidRPr="008C565E">
        <w:rPr>
          <w:rFonts w:ascii="Times New Roman" w:hAnsi="Times New Roman" w:cs="Times New Roman"/>
          <w:sz w:val="24"/>
          <w:szCs w:val="24"/>
        </w:rPr>
        <w:t>»</w:t>
      </w:r>
      <w:r w:rsidR="00E541D3" w:rsidRPr="008C565E">
        <w:rPr>
          <w:rFonts w:ascii="Times New Roman" w:hAnsi="Times New Roman" w:cs="Times New Roman"/>
          <w:sz w:val="24"/>
          <w:szCs w:val="24"/>
        </w:rPr>
        <w:t xml:space="preserve">, ответственный исполнитель Управление образования администрации </w:t>
      </w:r>
      <w:proofErr w:type="spellStart"/>
      <w:r w:rsidR="00E541D3" w:rsidRPr="008C565E">
        <w:rPr>
          <w:rFonts w:ascii="Times New Roman" w:hAnsi="Times New Roman" w:cs="Times New Roman"/>
          <w:sz w:val="24"/>
          <w:szCs w:val="24"/>
        </w:rPr>
        <w:t>Клетнянского</w:t>
      </w:r>
      <w:proofErr w:type="spellEnd"/>
      <w:r w:rsidR="00E541D3" w:rsidRPr="008C565E">
        <w:rPr>
          <w:rFonts w:ascii="Times New Roman" w:hAnsi="Times New Roman" w:cs="Times New Roman"/>
          <w:sz w:val="24"/>
          <w:szCs w:val="24"/>
        </w:rPr>
        <w:t xml:space="preserve"> района</w:t>
      </w:r>
      <w:r w:rsidR="007F6AD5" w:rsidRPr="008C565E">
        <w:rPr>
          <w:rFonts w:ascii="Times New Roman" w:hAnsi="Times New Roman" w:cs="Times New Roman"/>
          <w:sz w:val="24"/>
          <w:szCs w:val="24"/>
        </w:rPr>
        <w:t>;</w:t>
      </w:r>
    </w:p>
    <w:p w:rsidR="000C4480" w:rsidRPr="008C565E" w:rsidRDefault="00E541D3" w:rsidP="00E541D3">
      <w:pPr>
        <w:spacing w:line="360" w:lineRule="auto"/>
        <w:ind w:left="142" w:hanging="142"/>
        <w:rPr>
          <w:rFonts w:ascii="Times New Roman" w:hAnsi="Times New Roman" w:cs="Times New Roman"/>
          <w:sz w:val="24"/>
          <w:szCs w:val="24"/>
        </w:rPr>
      </w:pPr>
      <w:r w:rsidRPr="008C565E">
        <w:rPr>
          <w:rFonts w:ascii="Times New Roman" w:hAnsi="Times New Roman" w:cs="Times New Roman"/>
          <w:sz w:val="24"/>
          <w:szCs w:val="24"/>
        </w:rPr>
        <w:t>3.</w:t>
      </w:r>
      <w:r w:rsidR="000C4480" w:rsidRPr="008C565E">
        <w:rPr>
          <w:rFonts w:ascii="Times New Roman" w:hAnsi="Times New Roman" w:cs="Times New Roman"/>
          <w:sz w:val="24"/>
          <w:szCs w:val="24"/>
        </w:rPr>
        <w:t xml:space="preserve">Муниципальная программа «Управление муниципальными финансами </w:t>
      </w:r>
      <w:proofErr w:type="spellStart"/>
      <w:r w:rsidR="000C4480" w:rsidRPr="008C565E">
        <w:rPr>
          <w:rFonts w:ascii="Times New Roman" w:hAnsi="Times New Roman" w:cs="Times New Roman"/>
          <w:sz w:val="24"/>
          <w:szCs w:val="24"/>
        </w:rPr>
        <w:t>Клетнянск</w:t>
      </w:r>
      <w:r w:rsidR="00636BDB">
        <w:rPr>
          <w:rFonts w:ascii="Times New Roman" w:hAnsi="Times New Roman" w:cs="Times New Roman"/>
          <w:sz w:val="24"/>
          <w:szCs w:val="24"/>
        </w:rPr>
        <w:t>ого</w:t>
      </w:r>
      <w:proofErr w:type="spellEnd"/>
      <w:r w:rsidR="000C4480" w:rsidRPr="008C565E">
        <w:rPr>
          <w:rFonts w:ascii="Times New Roman" w:hAnsi="Times New Roman" w:cs="Times New Roman"/>
          <w:sz w:val="24"/>
          <w:szCs w:val="24"/>
        </w:rPr>
        <w:t xml:space="preserve"> муниципальн</w:t>
      </w:r>
      <w:r w:rsidR="00636BDB">
        <w:rPr>
          <w:rFonts w:ascii="Times New Roman" w:hAnsi="Times New Roman" w:cs="Times New Roman"/>
          <w:sz w:val="24"/>
          <w:szCs w:val="24"/>
        </w:rPr>
        <w:t>ого</w:t>
      </w:r>
      <w:r w:rsidR="000C4480" w:rsidRPr="008C565E">
        <w:rPr>
          <w:rFonts w:ascii="Times New Roman" w:hAnsi="Times New Roman" w:cs="Times New Roman"/>
          <w:sz w:val="24"/>
          <w:szCs w:val="24"/>
        </w:rPr>
        <w:t xml:space="preserve"> район</w:t>
      </w:r>
      <w:r w:rsidR="00636BDB">
        <w:rPr>
          <w:rFonts w:ascii="Times New Roman" w:hAnsi="Times New Roman" w:cs="Times New Roman"/>
          <w:sz w:val="24"/>
          <w:szCs w:val="24"/>
        </w:rPr>
        <w:t>а</w:t>
      </w:r>
      <w:r w:rsidR="000C4480" w:rsidRPr="008C565E">
        <w:rPr>
          <w:rFonts w:ascii="Times New Roman" w:hAnsi="Times New Roman" w:cs="Times New Roman"/>
          <w:sz w:val="24"/>
          <w:szCs w:val="24"/>
        </w:rPr>
        <w:t>»</w:t>
      </w:r>
      <w:r w:rsidRPr="008C565E">
        <w:rPr>
          <w:rFonts w:ascii="Times New Roman" w:hAnsi="Times New Roman" w:cs="Times New Roman"/>
          <w:sz w:val="24"/>
          <w:szCs w:val="24"/>
        </w:rPr>
        <w:t xml:space="preserve">, ответственный исполнитель Финансовое управление администрации </w:t>
      </w:r>
      <w:proofErr w:type="spellStart"/>
      <w:r w:rsidRPr="008C565E">
        <w:rPr>
          <w:rFonts w:ascii="Times New Roman" w:hAnsi="Times New Roman" w:cs="Times New Roman"/>
          <w:sz w:val="24"/>
          <w:szCs w:val="24"/>
        </w:rPr>
        <w:t>Клетнянского</w:t>
      </w:r>
      <w:proofErr w:type="spellEnd"/>
      <w:r w:rsidRPr="008C565E">
        <w:rPr>
          <w:rFonts w:ascii="Times New Roman" w:hAnsi="Times New Roman" w:cs="Times New Roman"/>
          <w:sz w:val="24"/>
          <w:szCs w:val="24"/>
        </w:rPr>
        <w:t xml:space="preserve"> района</w:t>
      </w:r>
      <w:r w:rsidR="000C4480" w:rsidRPr="008C565E">
        <w:rPr>
          <w:rFonts w:ascii="Times New Roman" w:hAnsi="Times New Roman" w:cs="Times New Roman"/>
          <w:sz w:val="24"/>
          <w:szCs w:val="24"/>
        </w:rPr>
        <w:t>.</w:t>
      </w:r>
    </w:p>
    <w:p w:rsidR="00D1281F" w:rsidRPr="008C565E" w:rsidRDefault="00990EFB" w:rsidP="00D1281F">
      <w:pPr>
        <w:widowControl w:val="0"/>
        <w:autoSpaceDE w:val="0"/>
        <w:autoSpaceDN w:val="0"/>
        <w:adjustRightInd w:val="0"/>
        <w:spacing w:line="252" w:lineRule="auto"/>
        <w:jc w:val="center"/>
        <w:rPr>
          <w:rFonts w:ascii="Times New Roman" w:hAnsi="Times New Roman" w:cs="Times New Roman"/>
          <w:b/>
          <w:sz w:val="24"/>
          <w:szCs w:val="24"/>
        </w:rPr>
      </w:pPr>
      <w:bookmarkStart w:id="0" w:name="Par836"/>
      <w:bookmarkEnd w:id="0"/>
      <w:r w:rsidRPr="008C565E">
        <w:rPr>
          <w:rFonts w:ascii="Times New Roman" w:hAnsi="Times New Roman" w:cs="Times New Roman"/>
          <w:b/>
          <w:sz w:val="24"/>
          <w:szCs w:val="24"/>
        </w:rPr>
        <w:t>1.</w:t>
      </w:r>
      <w:r w:rsidR="00D1281F" w:rsidRPr="008C565E">
        <w:rPr>
          <w:rFonts w:ascii="Times New Roman" w:hAnsi="Times New Roman" w:cs="Times New Roman"/>
          <w:b/>
          <w:sz w:val="24"/>
          <w:szCs w:val="24"/>
        </w:rPr>
        <w:t xml:space="preserve">Анализ результативности </w:t>
      </w:r>
      <w:r w:rsidRPr="008C565E">
        <w:rPr>
          <w:rFonts w:ascii="Times New Roman" w:hAnsi="Times New Roman" w:cs="Times New Roman"/>
          <w:b/>
          <w:sz w:val="24"/>
          <w:szCs w:val="24"/>
        </w:rPr>
        <w:t xml:space="preserve">показателей </w:t>
      </w:r>
      <w:r w:rsidR="00D1281F" w:rsidRPr="008C565E">
        <w:rPr>
          <w:rFonts w:ascii="Times New Roman" w:hAnsi="Times New Roman" w:cs="Times New Roman"/>
          <w:b/>
          <w:sz w:val="24"/>
          <w:szCs w:val="24"/>
        </w:rPr>
        <w:t>муниципальной программы</w:t>
      </w:r>
    </w:p>
    <w:p w:rsidR="009C66E9" w:rsidRPr="008C565E" w:rsidRDefault="009C66E9" w:rsidP="009C66E9">
      <w:pPr>
        <w:spacing w:after="0" w:line="240" w:lineRule="auto"/>
        <w:jc w:val="center"/>
        <w:rPr>
          <w:rFonts w:ascii="Times New Roman" w:hAnsi="Times New Roman"/>
          <w:b/>
          <w:sz w:val="24"/>
          <w:szCs w:val="24"/>
        </w:rPr>
      </w:pPr>
      <w:r w:rsidRPr="008C565E">
        <w:rPr>
          <w:rFonts w:ascii="Times New Roman" w:hAnsi="Times New Roman"/>
          <w:b/>
          <w:sz w:val="24"/>
          <w:szCs w:val="24"/>
        </w:rPr>
        <w:t>«</w:t>
      </w:r>
      <w:r w:rsidR="00AD6025" w:rsidRPr="008C565E">
        <w:rPr>
          <w:rFonts w:ascii="Times New Roman" w:hAnsi="Times New Roman"/>
          <w:b/>
          <w:sz w:val="24"/>
          <w:szCs w:val="24"/>
        </w:rPr>
        <w:t>Обеспечение р</w:t>
      </w:r>
      <w:r w:rsidRPr="008C565E">
        <w:rPr>
          <w:rFonts w:ascii="Times New Roman" w:hAnsi="Times New Roman"/>
          <w:b/>
          <w:sz w:val="24"/>
          <w:szCs w:val="24"/>
        </w:rPr>
        <w:t>еализаци</w:t>
      </w:r>
      <w:r w:rsidR="00AD6025" w:rsidRPr="008C565E">
        <w:rPr>
          <w:rFonts w:ascii="Times New Roman" w:hAnsi="Times New Roman"/>
          <w:b/>
          <w:sz w:val="24"/>
          <w:szCs w:val="24"/>
        </w:rPr>
        <w:t>и</w:t>
      </w:r>
      <w:r w:rsidRPr="008C565E">
        <w:rPr>
          <w:rFonts w:ascii="Times New Roman" w:hAnsi="Times New Roman"/>
          <w:b/>
          <w:sz w:val="24"/>
          <w:szCs w:val="24"/>
        </w:rPr>
        <w:t xml:space="preserve"> полномочий</w:t>
      </w:r>
      <w:r w:rsidR="00CA3DAD" w:rsidRPr="008C565E">
        <w:rPr>
          <w:rFonts w:ascii="Times New Roman" w:hAnsi="Times New Roman"/>
          <w:b/>
          <w:sz w:val="24"/>
          <w:szCs w:val="24"/>
        </w:rPr>
        <w:t xml:space="preserve"> </w:t>
      </w:r>
      <w:proofErr w:type="spellStart"/>
      <w:r w:rsidRPr="008C565E">
        <w:rPr>
          <w:rFonts w:ascii="Times New Roman" w:hAnsi="Times New Roman"/>
          <w:b/>
          <w:sz w:val="24"/>
          <w:szCs w:val="24"/>
        </w:rPr>
        <w:t>Клетнянско</w:t>
      </w:r>
      <w:r w:rsidR="00AD6025" w:rsidRPr="008C565E">
        <w:rPr>
          <w:rFonts w:ascii="Times New Roman" w:hAnsi="Times New Roman"/>
          <w:b/>
          <w:sz w:val="24"/>
          <w:szCs w:val="24"/>
        </w:rPr>
        <w:t>го</w:t>
      </w:r>
      <w:proofErr w:type="spellEnd"/>
      <w:r w:rsidR="00AD6025" w:rsidRPr="008C565E">
        <w:rPr>
          <w:rFonts w:ascii="Times New Roman" w:hAnsi="Times New Roman"/>
          <w:b/>
          <w:sz w:val="24"/>
          <w:szCs w:val="24"/>
        </w:rPr>
        <w:t xml:space="preserve"> муниципального района</w:t>
      </w:r>
      <w:r w:rsidRPr="008C565E">
        <w:rPr>
          <w:rFonts w:ascii="Times New Roman" w:hAnsi="Times New Roman"/>
          <w:b/>
          <w:sz w:val="24"/>
          <w:szCs w:val="24"/>
        </w:rPr>
        <w:t>»</w:t>
      </w:r>
      <w:r w:rsidR="00DD32E7" w:rsidRPr="008C565E">
        <w:rPr>
          <w:rFonts w:ascii="Times New Roman" w:hAnsi="Times New Roman"/>
          <w:b/>
          <w:sz w:val="24"/>
          <w:szCs w:val="24"/>
        </w:rPr>
        <w:t xml:space="preserve"> за 20</w:t>
      </w:r>
      <w:r w:rsidR="00EF6146" w:rsidRPr="008C565E">
        <w:rPr>
          <w:rFonts w:ascii="Times New Roman" w:hAnsi="Times New Roman"/>
          <w:b/>
          <w:sz w:val="24"/>
          <w:szCs w:val="24"/>
        </w:rPr>
        <w:t>2</w:t>
      </w:r>
      <w:r w:rsidR="0026099A">
        <w:rPr>
          <w:rFonts w:ascii="Times New Roman" w:hAnsi="Times New Roman"/>
          <w:b/>
          <w:sz w:val="24"/>
          <w:szCs w:val="24"/>
        </w:rPr>
        <w:t>2</w:t>
      </w:r>
      <w:r w:rsidR="00DD32E7" w:rsidRPr="008C565E">
        <w:rPr>
          <w:rFonts w:ascii="Times New Roman" w:hAnsi="Times New Roman"/>
          <w:b/>
          <w:sz w:val="24"/>
          <w:szCs w:val="24"/>
        </w:rPr>
        <w:t xml:space="preserve"> год</w:t>
      </w:r>
    </w:p>
    <w:p w:rsidR="005D7652" w:rsidRPr="008C565E" w:rsidRDefault="005D7652" w:rsidP="005D7652">
      <w:pPr>
        <w:autoSpaceDE w:val="0"/>
        <w:autoSpaceDN w:val="0"/>
        <w:adjustRightInd w:val="0"/>
        <w:spacing w:after="0" w:line="240" w:lineRule="auto"/>
        <w:jc w:val="right"/>
        <w:rPr>
          <w:rFonts w:ascii="Times New Roman" w:hAnsi="Times New Roman"/>
          <w:sz w:val="24"/>
          <w:szCs w:val="24"/>
        </w:rPr>
      </w:pPr>
    </w:p>
    <w:p w:rsidR="00544D5D" w:rsidRPr="008C565E" w:rsidRDefault="00AD6025" w:rsidP="00544D5D">
      <w:pPr>
        <w:pStyle w:val="a5"/>
        <w:jc w:val="right"/>
        <w:rPr>
          <w:szCs w:val="24"/>
        </w:rPr>
      </w:pPr>
      <w:r w:rsidRPr="008C565E">
        <w:rPr>
          <w:szCs w:val="24"/>
        </w:rPr>
        <w:t xml:space="preserve">Программа утверждена Постановлением администрации </w:t>
      </w:r>
      <w:proofErr w:type="spellStart"/>
      <w:r w:rsidRPr="008C565E">
        <w:rPr>
          <w:szCs w:val="24"/>
        </w:rPr>
        <w:t>Клетнянского</w:t>
      </w:r>
      <w:proofErr w:type="spellEnd"/>
      <w:r w:rsidRPr="008C565E">
        <w:rPr>
          <w:szCs w:val="24"/>
        </w:rPr>
        <w:t xml:space="preserve"> района от </w:t>
      </w:r>
      <w:r w:rsidR="00544D5D" w:rsidRPr="008C565E">
        <w:rPr>
          <w:szCs w:val="24"/>
        </w:rPr>
        <w:t>25.12. 2018г.№ 1138,</w:t>
      </w:r>
    </w:p>
    <w:p w:rsidR="00544D5D" w:rsidRPr="00187851" w:rsidRDefault="00544D5D" w:rsidP="00544D5D">
      <w:pPr>
        <w:pStyle w:val="a5"/>
        <w:rPr>
          <w:szCs w:val="24"/>
        </w:rPr>
      </w:pPr>
      <w:proofErr w:type="gramStart"/>
      <w:r w:rsidRPr="008C565E">
        <w:rPr>
          <w:szCs w:val="24"/>
        </w:rPr>
        <w:lastRenderedPageBreak/>
        <w:t>с изменениями от</w:t>
      </w:r>
      <w:r w:rsidR="002A56A9" w:rsidRPr="008C565E">
        <w:rPr>
          <w:szCs w:val="24"/>
        </w:rPr>
        <w:t xml:space="preserve"> </w:t>
      </w:r>
      <w:r w:rsidRPr="008C565E">
        <w:rPr>
          <w:szCs w:val="24"/>
        </w:rPr>
        <w:t>26.03.2019</w:t>
      </w:r>
      <w:r w:rsidR="002A56A9" w:rsidRPr="008C565E">
        <w:rPr>
          <w:szCs w:val="24"/>
        </w:rPr>
        <w:t>г. №201</w:t>
      </w:r>
      <w:r w:rsidRPr="008C565E">
        <w:rPr>
          <w:szCs w:val="24"/>
        </w:rPr>
        <w:t>,</w:t>
      </w:r>
      <w:r w:rsidR="002B30BA" w:rsidRPr="008C565E">
        <w:rPr>
          <w:szCs w:val="24"/>
        </w:rPr>
        <w:t xml:space="preserve"> </w:t>
      </w:r>
      <w:r w:rsidRPr="008C565E">
        <w:rPr>
          <w:szCs w:val="24"/>
        </w:rPr>
        <w:t>от 20.08.2019</w:t>
      </w:r>
      <w:r w:rsidR="002A56A9" w:rsidRPr="008C565E">
        <w:rPr>
          <w:szCs w:val="24"/>
        </w:rPr>
        <w:t>г. №579</w:t>
      </w:r>
      <w:r w:rsidRPr="008C565E">
        <w:rPr>
          <w:szCs w:val="24"/>
        </w:rPr>
        <w:t>,</w:t>
      </w:r>
      <w:r w:rsidR="002B30BA" w:rsidRPr="008C565E">
        <w:rPr>
          <w:szCs w:val="24"/>
        </w:rPr>
        <w:t xml:space="preserve"> </w:t>
      </w:r>
      <w:r w:rsidRPr="008C565E">
        <w:rPr>
          <w:szCs w:val="24"/>
        </w:rPr>
        <w:t>от 19.12.2019</w:t>
      </w:r>
      <w:r w:rsidR="002A56A9" w:rsidRPr="008C565E">
        <w:rPr>
          <w:szCs w:val="24"/>
        </w:rPr>
        <w:t>г. №889</w:t>
      </w:r>
      <w:r w:rsidR="002D7F21" w:rsidRPr="008C565E">
        <w:rPr>
          <w:szCs w:val="24"/>
        </w:rPr>
        <w:t>,</w:t>
      </w:r>
      <w:r w:rsidR="00AD4C06" w:rsidRPr="008C565E">
        <w:rPr>
          <w:szCs w:val="24"/>
        </w:rPr>
        <w:t xml:space="preserve"> </w:t>
      </w:r>
      <w:r w:rsidR="001E5BA1" w:rsidRPr="008C565E">
        <w:rPr>
          <w:szCs w:val="24"/>
        </w:rPr>
        <w:t>от 25.03.2020г.№188,</w:t>
      </w:r>
      <w:r w:rsidR="00175B7F" w:rsidRPr="008C565E">
        <w:rPr>
          <w:szCs w:val="24"/>
        </w:rPr>
        <w:t xml:space="preserve"> </w:t>
      </w:r>
      <w:r w:rsidR="001E5BA1" w:rsidRPr="008C565E">
        <w:rPr>
          <w:szCs w:val="24"/>
        </w:rPr>
        <w:t>от 01.09.2020г.№505,</w:t>
      </w:r>
      <w:r w:rsidR="007751C1" w:rsidRPr="008C565E">
        <w:rPr>
          <w:szCs w:val="24"/>
        </w:rPr>
        <w:t xml:space="preserve"> </w:t>
      </w:r>
      <w:r w:rsidR="001E5BA1" w:rsidRPr="008C565E">
        <w:rPr>
          <w:szCs w:val="24"/>
        </w:rPr>
        <w:t>от 28.12.2020г.№840</w:t>
      </w:r>
      <w:r w:rsidR="00655F2F" w:rsidRPr="008C565E">
        <w:rPr>
          <w:szCs w:val="24"/>
        </w:rPr>
        <w:t xml:space="preserve">, от 26.04.2021г.№215, </w:t>
      </w:r>
      <w:r w:rsidR="00091E96" w:rsidRPr="00091E96">
        <w:rPr>
          <w:szCs w:val="24"/>
        </w:rPr>
        <w:t>от 20.12.2021г. №745</w:t>
      </w:r>
      <w:r w:rsidR="00091E96">
        <w:rPr>
          <w:sz w:val="28"/>
          <w:szCs w:val="28"/>
        </w:rPr>
        <w:t xml:space="preserve">, </w:t>
      </w:r>
      <w:r w:rsidR="00655F2F" w:rsidRPr="008C565E">
        <w:rPr>
          <w:szCs w:val="24"/>
        </w:rPr>
        <w:t>от 21.12.2021г.№762</w:t>
      </w:r>
      <w:r w:rsidR="00091E96">
        <w:rPr>
          <w:sz w:val="28"/>
          <w:szCs w:val="28"/>
        </w:rPr>
        <w:t xml:space="preserve">, </w:t>
      </w:r>
      <w:r w:rsidR="00091E96" w:rsidRPr="00187851">
        <w:rPr>
          <w:szCs w:val="24"/>
        </w:rPr>
        <w:t xml:space="preserve">от 12.05.2022г.№248, от 22.08.2022г. №492, от 30.08.2022г. №497, </w:t>
      </w:r>
      <w:r w:rsidR="00187851">
        <w:rPr>
          <w:szCs w:val="24"/>
        </w:rPr>
        <w:t>от 23.1</w:t>
      </w:r>
      <w:r w:rsidR="00091E96" w:rsidRPr="00187851">
        <w:rPr>
          <w:szCs w:val="24"/>
        </w:rPr>
        <w:t>2</w:t>
      </w:r>
      <w:r w:rsidR="00187851">
        <w:rPr>
          <w:szCs w:val="24"/>
        </w:rPr>
        <w:t>.2</w:t>
      </w:r>
      <w:r w:rsidR="00091E96" w:rsidRPr="00187851">
        <w:rPr>
          <w:szCs w:val="24"/>
        </w:rPr>
        <w:t>022г.№800</w:t>
      </w:r>
      <w:r w:rsidRPr="00187851">
        <w:rPr>
          <w:szCs w:val="24"/>
        </w:rPr>
        <w:t>.</w:t>
      </w:r>
      <w:proofErr w:type="gramEnd"/>
    </w:p>
    <w:p w:rsidR="00264B55" w:rsidRDefault="00264B55" w:rsidP="00501B19">
      <w:pPr>
        <w:ind w:firstLine="709"/>
        <w:jc w:val="right"/>
        <w:rPr>
          <w:rFonts w:ascii="Times New Roman" w:hAnsi="Times New Roman" w:cs="Times New Roman"/>
          <w:sz w:val="24"/>
          <w:szCs w:val="24"/>
        </w:rPr>
      </w:pPr>
    </w:p>
    <w:p w:rsidR="00B5664E" w:rsidRPr="008C565E" w:rsidRDefault="00B5664E" w:rsidP="00501B19">
      <w:pPr>
        <w:ind w:firstLine="709"/>
        <w:jc w:val="right"/>
        <w:rPr>
          <w:rFonts w:ascii="Times New Roman" w:hAnsi="Times New Roman" w:cs="Times New Roman"/>
          <w:sz w:val="24"/>
          <w:szCs w:val="24"/>
        </w:rPr>
      </w:pPr>
      <w:r w:rsidRPr="008C565E">
        <w:rPr>
          <w:rFonts w:ascii="Times New Roman" w:hAnsi="Times New Roman" w:cs="Times New Roman"/>
          <w:sz w:val="24"/>
          <w:szCs w:val="24"/>
        </w:rPr>
        <w:t>Т</w:t>
      </w:r>
      <w:r w:rsidR="00FA66ED" w:rsidRPr="008C565E">
        <w:rPr>
          <w:rFonts w:ascii="Times New Roman" w:hAnsi="Times New Roman" w:cs="Times New Roman"/>
          <w:sz w:val="24"/>
          <w:szCs w:val="24"/>
        </w:rPr>
        <w:t>аблица 1</w:t>
      </w:r>
    </w:p>
    <w:p w:rsidR="00B5664E" w:rsidRPr="008C565E" w:rsidRDefault="00B5664E" w:rsidP="00B5664E">
      <w:pPr>
        <w:widowControl w:val="0"/>
        <w:autoSpaceDE w:val="0"/>
        <w:autoSpaceDN w:val="0"/>
        <w:adjustRightInd w:val="0"/>
        <w:jc w:val="center"/>
        <w:rPr>
          <w:rFonts w:ascii="Times New Roman" w:hAnsi="Times New Roman" w:cs="Times New Roman"/>
          <w:sz w:val="24"/>
          <w:szCs w:val="24"/>
        </w:rPr>
      </w:pPr>
      <w:bookmarkStart w:id="1" w:name="Par570"/>
      <w:bookmarkEnd w:id="1"/>
      <w:r w:rsidRPr="008C565E">
        <w:rPr>
          <w:rFonts w:ascii="Times New Roman" w:hAnsi="Times New Roman" w:cs="Times New Roman"/>
          <w:sz w:val="24"/>
          <w:szCs w:val="24"/>
        </w:rPr>
        <w:t>Оценка достижения целей и решения задач</w:t>
      </w:r>
      <w:r w:rsidR="0073099B" w:rsidRPr="008C565E">
        <w:rPr>
          <w:rFonts w:ascii="Times New Roman" w:hAnsi="Times New Roman" w:cs="Times New Roman"/>
          <w:sz w:val="24"/>
          <w:szCs w:val="24"/>
        </w:rPr>
        <w:t xml:space="preserve"> </w:t>
      </w:r>
      <w:r w:rsidRPr="008C565E">
        <w:rPr>
          <w:rFonts w:ascii="Times New Roman" w:hAnsi="Times New Roman" w:cs="Times New Roman"/>
          <w:sz w:val="24"/>
          <w:szCs w:val="24"/>
        </w:rPr>
        <w:t>муниципальной программы</w:t>
      </w:r>
    </w:p>
    <w:tbl>
      <w:tblPr>
        <w:tblW w:w="14831"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681"/>
        <w:gridCol w:w="3535"/>
        <w:gridCol w:w="1842"/>
        <w:gridCol w:w="1560"/>
        <w:gridCol w:w="1984"/>
        <w:gridCol w:w="1978"/>
        <w:gridCol w:w="250"/>
        <w:gridCol w:w="1327"/>
        <w:gridCol w:w="1674"/>
      </w:tblGrid>
      <w:tr w:rsidR="00FA66ED" w:rsidRPr="00F210AD" w:rsidTr="002B730C">
        <w:trPr>
          <w:jc w:val="center"/>
        </w:trPr>
        <w:tc>
          <w:tcPr>
            <w:tcW w:w="681" w:type="dxa"/>
            <w:vMerge w:val="restart"/>
            <w:noWrap/>
            <w:tcMar>
              <w:top w:w="0" w:type="dxa"/>
              <w:left w:w="115" w:type="dxa"/>
              <w:bottom w:w="0" w:type="dxa"/>
              <w:right w:w="115" w:type="dxa"/>
            </w:tcMar>
            <w:hideMark/>
          </w:tcPr>
          <w:p w:rsidR="00FA66ED" w:rsidRPr="00F210AD" w:rsidRDefault="00FA66ED" w:rsidP="00FA66ED">
            <w:pPr>
              <w:spacing w:before="100" w:beforeAutospacing="1" w:after="100" w:afterAutospacing="1" w:line="240" w:lineRule="auto"/>
              <w:jc w:val="center"/>
              <w:rPr>
                <w:rFonts w:ascii="Times New Roman" w:hAnsi="Times New Roman" w:cs="Times New Roman"/>
                <w:sz w:val="24"/>
                <w:szCs w:val="24"/>
                <w:lang w:eastAsia="ru-RU"/>
              </w:rPr>
            </w:pPr>
            <w:r w:rsidRPr="00F210AD">
              <w:rPr>
                <w:rFonts w:ascii="Times New Roman" w:hAnsi="Times New Roman" w:cs="Times New Roman"/>
                <w:sz w:val="24"/>
                <w:szCs w:val="24"/>
                <w:lang w:eastAsia="ru-RU"/>
              </w:rPr>
              <w:t>№</w:t>
            </w:r>
            <w:proofErr w:type="gramStart"/>
            <w:r w:rsidRPr="00F210AD">
              <w:rPr>
                <w:rFonts w:ascii="Times New Roman" w:hAnsi="Times New Roman" w:cs="Times New Roman"/>
                <w:sz w:val="24"/>
                <w:szCs w:val="24"/>
                <w:lang w:eastAsia="ru-RU"/>
              </w:rPr>
              <w:t>п</w:t>
            </w:r>
            <w:proofErr w:type="gramEnd"/>
            <w:r w:rsidRPr="00F210AD">
              <w:rPr>
                <w:rFonts w:ascii="Times New Roman" w:hAnsi="Times New Roman" w:cs="Times New Roman"/>
                <w:sz w:val="24"/>
                <w:szCs w:val="24"/>
                <w:lang w:eastAsia="ru-RU"/>
              </w:rPr>
              <w:t>/п</w:t>
            </w:r>
          </w:p>
        </w:tc>
        <w:tc>
          <w:tcPr>
            <w:tcW w:w="3535" w:type="dxa"/>
            <w:vMerge w:val="restart"/>
            <w:noWrap/>
            <w:tcMar>
              <w:top w:w="0" w:type="dxa"/>
              <w:left w:w="115" w:type="dxa"/>
              <w:bottom w:w="0" w:type="dxa"/>
              <w:right w:w="115" w:type="dxa"/>
            </w:tcMar>
            <w:hideMark/>
          </w:tcPr>
          <w:p w:rsidR="00CB7F2E" w:rsidRPr="00F210AD" w:rsidRDefault="00FA66ED" w:rsidP="00CB7F2E">
            <w:pPr>
              <w:spacing w:before="100" w:beforeAutospacing="1" w:after="100" w:afterAutospacing="1" w:line="240" w:lineRule="auto"/>
              <w:jc w:val="center"/>
              <w:rPr>
                <w:rFonts w:ascii="Times New Roman" w:hAnsi="Times New Roman" w:cs="Times New Roman"/>
                <w:sz w:val="24"/>
                <w:szCs w:val="24"/>
                <w:lang w:eastAsia="ru-RU"/>
              </w:rPr>
            </w:pPr>
            <w:r w:rsidRPr="00F210AD">
              <w:rPr>
                <w:rFonts w:ascii="Times New Roman" w:hAnsi="Times New Roman" w:cs="Times New Roman"/>
                <w:sz w:val="24"/>
                <w:szCs w:val="24"/>
                <w:lang w:eastAsia="ru-RU"/>
              </w:rPr>
              <w:t xml:space="preserve">Наименование </w:t>
            </w:r>
            <w:r w:rsidR="00CB7F2E" w:rsidRPr="00F210AD">
              <w:rPr>
                <w:rFonts w:ascii="Times New Roman" w:hAnsi="Times New Roman" w:cs="Times New Roman"/>
                <w:sz w:val="24"/>
                <w:szCs w:val="24"/>
                <w:lang w:eastAsia="ru-RU"/>
              </w:rPr>
              <w:t>программ, подпрограмм,</w:t>
            </w:r>
          </w:p>
          <w:p w:rsidR="00FA66ED" w:rsidRPr="00F210AD" w:rsidRDefault="00FA66ED" w:rsidP="00CB7F2E">
            <w:pPr>
              <w:spacing w:before="100" w:beforeAutospacing="1" w:after="100" w:afterAutospacing="1" w:line="240" w:lineRule="auto"/>
              <w:jc w:val="center"/>
              <w:rPr>
                <w:rFonts w:ascii="Times New Roman" w:hAnsi="Times New Roman" w:cs="Times New Roman"/>
                <w:sz w:val="24"/>
                <w:szCs w:val="24"/>
                <w:lang w:eastAsia="ru-RU"/>
              </w:rPr>
            </w:pPr>
            <w:r w:rsidRPr="00F210AD">
              <w:rPr>
                <w:rFonts w:ascii="Times New Roman" w:hAnsi="Times New Roman" w:cs="Times New Roman"/>
                <w:sz w:val="24"/>
                <w:szCs w:val="24"/>
                <w:lang w:eastAsia="ru-RU"/>
              </w:rPr>
              <w:t>мероприятий</w:t>
            </w:r>
          </w:p>
        </w:tc>
        <w:tc>
          <w:tcPr>
            <w:tcW w:w="1842" w:type="dxa"/>
            <w:vMerge w:val="restart"/>
            <w:noWrap/>
            <w:tcMar>
              <w:top w:w="0" w:type="dxa"/>
              <w:left w:w="115" w:type="dxa"/>
              <w:bottom w:w="0" w:type="dxa"/>
              <w:right w:w="115" w:type="dxa"/>
            </w:tcMar>
            <w:hideMark/>
          </w:tcPr>
          <w:p w:rsidR="00FA66ED" w:rsidRPr="00F210AD" w:rsidRDefault="00FA66ED" w:rsidP="00FA66ED">
            <w:pPr>
              <w:spacing w:before="100" w:beforeAutospacing="1" w:after="100" w:afterAutospacing="1" w:line="240" w:lineRule="auto"/>
              <w:jc w:val="center"/>
              <w:rPr>
                <w:rFonts w:ascii="Times New Roman" w:hAnsi="Times New Roman" w:cs="Times New Roman"/>
                <w:sz w:val="24"/>
                <w:szCs w:val="24"/>
                <w:lang w:eastAsia="ru-RU"/>
              </w:rPr>
            </w:pPr>
            <w:r w:rsidRPr="00F210AD">
              <w:rPr>
                <w:rFonts w:ascii="Times New Roman" w:hAnsi="Times New Roman" w:cs="Times New Roman"/>
                <w:sz w:val="24"/>
                <w:szCs w:val="24"/>
                <w:lang w:eastAsia="ru-RU"/>
              </w:rPr>
              <w:t>Ответственный исполнитель, соисполнитель</w:t>
            </w:r>
          </w:p>
        </w:tc>
        <w:tc>
          <w:tcPr>
            <w:tcW w:w="1560" w:type="dxa"/>
            <w:vMerge w:val="restart"/>
            <w:noWrap/>
            <w:tcMar>
              <w:top w:w="0" w:type="dxa"/>
              <w:left w:w="115" w:type="dxa"/>
              <w:bottom w:w="0" w:type="dxa"/>
              <w:right w:w="115" w:type="dxa"/>
            </w:tcMar>
            <w:hideMark/>
          </w:tcPr>
          <w:p w:rsidR="00FA66ED" w:rsidRPr="00F210AD" w:rsidRDefault="00FA66ED" w:rsidP="00FA66ED">
            <w:pPr>
              <w:spacing w:before="100" w:beforeAutospacing="1" w:after="100" w:afterAutospacing="1" w:line="240" w:lineRule="auto"/>
              <w:jc w:val="center"/>
              <w:rPr>
                <w:rFonts w:ascii="Times New Roman" w:hAnsi="Times New Roman" w:cs="Times New Roman"/>
                <w:sz w:val="24"/>
                <w:szCs w:val="24"/>
                <w:lang w:eastAsia="ru-RU"/>
              </w:rPr>
            </w:pPr>
            <w:r w:rsidRPr="00F210AD">
              <w:rPr>
                <w:rFonts w:ascii="Times New Roman" w:hAnsi="Times New Roman" w:cs="Times New Roman"/>
                <w:sz w:val="24"/>
                <w:szCs w:val="24"/>
                <w:lang w:eastAsia="ru-RU"/>
              </w:rPr>
              <w:t>Источник финансирования</w:t>
            </w:r>
          </w:p>
        </w:tc>
        <w:tc>
          <w:tcPr>
            <w:tcW w:w="5539" w:type="dxa"/>
            <w:gridSpan w:val="4"/>
            <w:noWrap/>
            <w:tcMar>
              <w:top w:w="0" w:type="dxa"/>
              <w:left w:w="115" w:type="dxa"/>
              <w:bottom w:w="0" w:type="dxa"/>
              <w:right w:w="115" w:type="dxa"/>
            </w:tcMar>
            <w:hideMark/>
          </w:tcPr>
          <w:p w:rsidR="00FA66ED" w:rsidRPr="00F210AD" w:rsidRDefault="00FA66ED" w:rsidP="00FA66ED">
            <w:pPr>
              <w:spacing w:before="100" w:beforeAutospacing="1" w:after="100" w:afterAutospacing="1" w:line="240" w:lineRule="auto"/>
              <w:jc w:val="center"/>
              <w:rPr>
                <w:rFonts w:ascii="Times New Roman" w:hAnsi="Times New Roman" w:cs="Times New Roman"/>
                <w:sz w:val="24"/>
                <w:szCs w:val="24"/>
                <w:lang w:eastAsia="ru-RU"/>
              </w:rPr>
            </w:pPr>
            <w:r w:rsidRPr="00F210AD">
              <w:rPr>
                <w:rFonts w:ascii="Times New Roman" w:hAnsi="Times New Roman" w:cs="Times New Roman"/>
                <w:sz w:val="24"/>
                <w:szCs w:val="24"/>
                <w:lang w:eastAsia="ru-RU"/>
              </w:rPr>
              <w:t>Объем средств на реализацию программы</w:t>
            </w:r>
          </w:p>
        </w:tc>
        <w:tc>
          <w:tcPr>
            <w:tcW w:w="1674" w:type="dxa"/>
            <w:vMerge w:val="restart"/>
            <w:noWrap/>
            <w:tcMar>
              <w:top w:w="0" w:type="dxa"/>
              <w:left w:w="115" w:type="dxa"/>
              <w:bottom w:w="0" w:type="dxa"/>
              <w:right w:w="115" w:type="dxa"/>
            </w:tcMar>
            <w:hideMark/>
          </w:tcPr>
          <w:p w:rsidR="00FA66ED" w:rsidRPr="00F210AD" w:rsidRDefault="002B730C" w:rsidP="00FA66ED">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Примечание</w:t>
            </w:r>
          </w:p>
        </w:tc>
      </w:tr>
      <w:tr w:rsidR="00CB7F2E" w:rsidRPr="00F210AD" w:rsidTr="002B730C">
        <w:trPr>
          <w:jc w:val="center"/>
        </w:trPr>
        <w:tc>
          <w:tcPr>
            <w:tcW w:w="681" w:type="dxa"/>
            <w:vMerge/>
            <w:noWrap/>
            <w:hideMark/>
          </w:tcPr>
          <w:p w:rsidR="00CB7F2E" w:rsidRPr="00F210AD" w:rsidRDefault="00CB7F2E" w:rsidP="00FA66ED">
            <w:pPr>
              <w:spacing w:after="0" w:line="240" w:lineRule="auto"/>
              <w:jc w:val="center"/>
              <w:rPr>
                <w:rFonts w:ascii="Times New Roman" w:hAnsi="Times New Roman" w:cs="Times New Roman"/>
                <w:sz w:val="24"/>
                <w:szCs w:val="24"/>
                <w:lang w:eastAsia="ru-RU"/>
              </w:rPr>
            </w:pPr>
          </w:p>
        </w:tc>
        <w:tc>
          <w:tcPr>
            <w:tcW w:w="3535" w:type="dxa"/>
            <w:vMerge/>
            <w:noWrap/>
            <w:hideMark/>
          </w:tcPr>
          <w:p w:rsidR="00CB7F2E" w:rsidRPr="00F210AD" w:rsidRDefault="00CB7F2E" w:rsidP="00FA66ED">
            <w:pPr>
              <w:spacing w:after="0" w:line="240" w:lineRule="auto"/>
              <w:jc w:val="center"/>
              <w:rPr>
                <w:rFonts w:ascii="Times New Roman" w:hAnsi="Times New Roman" w:cs="Times New Roman"/>
                <w:sz w:val="24"/>
                <w:szCs w:val="24"/>
                <w:lang w:eastAsia="ru-RU"/>
              </w:rPr>
            </w:pPr>
          </w:p>
        </w:tc>
        <w:tc>
          <w:tcPr>
            <w:tcW w:w="1842" w:type="dxa"/>
            <w:vMerge/>
            <w:noWrap/>
            <w:hideMark/>
          </w:tcPr>
          <w:p w:rsidR="00CB7F2E" w:rsidRPr="00F210AD" w:rsidRDefault="00CB7F2E" w:rsidP="00FA66ED">
            <w:pPr>
              <w:spacing w:after="0" w:line="240" w:lineRule="auto"/>
              <w:jc w:val="center"/>
              <w:rPr>
                <w:rFonts w:ascii="Times New Roman" w:hAnsi="Times New Roman" w:cs="Times New Roman"/>
                <w:sz w:val="24"/>
                <w:szCs w:val="24"/>
                <w:lang w:eastAsia="ru-RU"/>
              </w:rPr>
            </w:pPr>
          </w:p>
        </w:tc>
        <w:tc>
          <w:tcPr>
            <w:tcW w:w="1560" w:type="dxa"/>
            <w:vMerge/>
            <w:noWrap/>
            <w:hideMark/>
          </w:tcPr>
          <w:p w:rsidR="00CB7F2E" w:rsidRPr="00F210AD" w:rsidRDefault="00CB7F2E" w:rsidP="00FA66ED">
            <w:pPr>
              <w:spacing w:after="0" w:line="240" w:lineRule="auto"/>
              <w:jc w:val="center"/>
              <w:rPr>
                <w:rFonts w:ascii="Times New Roman" w:hAnsi="Times New Roman" w:cs="Times New Roman"/>
                <w:sz w:val="24"/>
                <w:szCs w:val="24"/>
                <w:lang w:eastAsia="ru-RU"/>
              </w:rPr>
            </w:pPr>
          </w:p>
        </w:tc>
        <w:tc>
          <w:tcPr>
            <w:tcW w:w="1984" w:type="dxa"/>
            <w:noWrap/>
            <w:tcMar>
              <w:top w:w="0" w:type="dxa"/>
              <w:left w:w="115" w:type="dxa"/>
              <w:bottom w:w="0" w:type="dxa"/>
              <w:right w:w="115" w:type="dxa"/>
            </w:tcMar>
            <w:hideMark/>
          </w:tcPr>
          <w:p w:rsidR="00CB7F2E" w:rsidRPr="00F210AD" w:rsidRDefault="00CB7F2E" w:rsidP="00FA66ED">
            <w:pPr>
              <w:spacing w:before="100" w:beforeAutospacing="1" w:after="100" w:afterAutospacing="1" w:line="240" w:lineRule="auto"/>
              <w:jc w:val="center"/>
              <w:rPr>
                <w:rFonts w:ascii="Times New Roman" w:hAnsi="Times New Roman" w:cs="Times New Roman"/>
                <w:sz w:val="24"/>
                <w:szCs w:val="24"/>
                <w:lang w:eastAsia="ru-RU"/>
              </w:rPr>
            </w:pPr>
            <w:r w:rsidRPr="00F210AD">
              <w:rPr>
                <w:rFonts w:ascii="Times New Roman" w:hAnsi="Times New Roman" w:cs="Times New Roman"/>
                <w:sz w:val="24"/>
                <w:szCs w:val="24"/>
                <w:lang w:eastAsia="ru-RU"/>
              </w:rPr>
              <w:t>Запланировано</w:t>
            </w:r>
          </w:p>
          <w:p w:rsidR="00CB7F2E" w:rsidRPr="00F210AD" w:rsidRDefault="00CB7F2E" w:rsidP="003D5C58">
            <w:pPr>
              <w:spacing w:before="100" w:beforeAutospacing="1" w:after="100" w:afterAutospacing="1" w:line="240" w:lineRule="auto"/>
              <w:jc w:val="center"/>
              <w:rPr>
                <w:rFonts w:ascii="Times New Roman" w:hAnsi="Times New Roman" w:cs="Times New Roman"/>
                <w:sz w:val="24"/>
                <w:szCs w:val="24"/>
                <w:lang w:eastAsia="ru-RU"/>
              </w:rPr>
            </w:pPr>
            <w:r w:rsidRPr="00F210AD">
              <w:rPr>
                <w:rFonts w:ascii="Times New Roman" w:hAnsi="Times New Roman" w:cs="Times New Roman"/>
                <w:sz w:val="24"/>
                <w:szCs w:val="24"/>
                <w:lang w:eastAsia="ru-RU"/>
              </w:rPr>
              <w:t>на 20</w:t>
            </w:r>
            <w:r w:rsidR="00AD4C06">
              <w:rPr>
                <w:rFonts w:ascii="Times New Roman" w:hAnsi="Times New Roman" w:cs="Times New Roman"/>
                <w:sz w:val="24"/>
                <w:szCs w:val="24"/>
                <w:lang w:eastAsia="ru-RU"/>
              </w:rPr>
              <w:t>2</w:t>
            </w:r>
            <w:r w:rsidR="003D5C58">
              <w:rPr>
                <w:rFonts w:ascii="Times New Roman" w:hAnsi="Times New Roman" w:cs="Times New Roman"/>
                <w:sz w:val="24"/>
                <w:szCs w:val="24"/>
                <w:lang w:eastAsia="ru-RU"/>
              </w:rPr>
              <w:t>2</w:t>
            </w:r>
            <w:r w:rsidRPr="00F210AD">
              <w:rPr>
                <w:rFonts w:ascii="Times New Roman" w:hAnsi="Times New Roman" w:cs="Times New Roman"/>
                <w:sz w:val="24"/>
                <w:szCs w:val="24"/>
                <w:lang w:eastAsia="ru-RU"/>
              </w:rPr>
              <w:t xml:space="preserve"> год, рублей</w:t>
            </w:r>
          </w:p>
        </w:tc>
        <w:tc>
          <w:tcPr>
            <w:tcW w:w="1978" w:type="dxa"/>
            <w:noWrap/>
            <w:tcMar>
              <w:top w:w="0" w:type="dxa"/>
              <w:left w:w="115" w:type="dxa"/>
              <w:bottom w:w="0" w:type="dxa"/>
              <w:right w:w="115" w:type="dxa"/>
            </w:tcMar>
            <w:hideMark/>
          </w:tcPr>
          <w:p w:rsidR="00CB7F2E" w:rsidRPr="00F210AD" w:rsidRDefault="00CB7F2E" w:rsidP="003D5C58">
            <w:pPr>
              <w:spacing w:before="100" w:beforeAutospacing="1" w:after="100" w:afterAutospacing="1" w:line="240" w:lineRule="auto"/>
              <w:jc w:val="center"/>
              <w:rPr>
                <w:rFonts w:ascii="Times New Roman" w:hAnsi="Times New Roman" w:cs="Times New Roman"/>
                <w:sz w:val="24"/>
                <w:szCs w:val="24"/>
                <w:lang w:eastAsia="ru-RU"/>
              </w:rPr>
            </w:pPr>
            <w:r w:rsidRPr="00F210AD">
              <w:rPr>
                <w:rFonts w:ascii="Times New Roman" w:hAnsi="Times New Roman" w:cs="Times New Roman"/>
                <w:sz w:val="24"/>
                <w:szCs w:val="24"/>
                <w:lang w:eastAsia="ru-RU"/>
              </w:rPr>
              <w:t>И</w:t>
            </w:r>
            <w:r w:rsidR="00487435" w:rsidRPr="00F210AD">
              <w:rPr>
                <w:rFonts w:ascii="Times New Roman" w:hAnsi="Times New Roman" w:cs="Times New Roman"/>
                <w:sz w:val="24"/>
                <w:szCs w:val="24"/>
                <w:lang w:eastAsia="ru-RU"/>
              </w:rPr>
              <w:t>сполнено за 20</w:t>
            </w:r>
            <w:r w:rsidR="00AD4C06">
              <w:rPr>
                <w:rFonts w:ascii="Times New Roman" w:hAnsi="Times New Roman" w:cs="Times New Roman"/>
                <w:sz w:val="24"/>
                <w:szCs w:val="24"/>
                <w:lang w:eastAsia="ru-RU"/>
              </w:rPr>
              <w:t>2</w:t>
            </w:r>
            <w:r w:rsidR="003D5C58">
              <w:rPr>
                <w:rFonts w:ascii="Times New Roman" w:hAnsi="Times New Roman" w:cs="Times New Roman"/>
                <w:sz w:val="24"/>
                <w:szCs w:val="24"/>
                <w:lang w:eastAsia="ru-RU"/>
              </w:rPr>
              <w:t>2</w:t>
            </w:r>
            <w:r w:rsidR="00AD4C06">
              <w:rPr>
                <w:rFonts w:ascii="Times New Roman" w:hAnsi="Times New Roman" w:cs="Times New Roman"/>
                <w:sz w:val="24"/>
                <w:szCs w:val="24"/>
                <w:lang w:eastAsia="ru-RU"/>
              </w:rPr>
              <w:t xml:space="preserve"> </w:t>
            </w:r>
            <w:r w:rsidRPr="00F210AD">
              <w:rPr>
                <w:rFonts w:ascii="Times New Roman" w:hAnsi="Times New Roman" w:cs="Times New Roman"/>
                <w:sz w:val="24"/>
                <w:szCs w:val="24"/>
                <w:lang w:eastAsia="ru-RU"/>
              </w:rPr>
              <w:t>год, рублей</w:t>
            </w:r>
          </w:p>
        </w:tc>
        <w:tc>
          <w:tcPr>
            <w:tcW w:w="1577" w:type="dxa"/>
            <w:gridSpan w:val="2"/>
            <w:noWrap/>
            <w:tcMar>
              <w:top w:w="0" w:type="dxa"/>
              <w:left w:w="115" w:type="dxa"/>
              <w:bottom w:w="0" w:type="dxa"/>
              <w:right w:w="115" w:type="dxa"/>
            </w:tcMar>
            <w:hideMark/>
          </w:tcPr>
          <w:p w:rsidR="00CB7F2E" w:rsidRPr="00F210AD" w:rsidRDefault="00CB7F2E" w:rsidP="00FA66ED">
            <w:pPr>
              <w:spacing w:before="100" w:beforeAutospacing="1" w:after="202" w:line="240" w:lineRule="auto"/>
              <w:jc w:val="center"/>
              <w:rPr>
                <w:rFonts w:ascii="Times New Roman" w:hAnsi="Times New Roman" w:cs="Times New Roman"/>
                <w:sz w:val="24"/>
                <w:szCs w:val="24"/>
                <w:lang w:eastAsia="ru-RU"/>
              </w:rPr>
            </w:pPr>
            <w:proofErr w:type="spellStart"/>
            <w:r w:rsidRPr="00F210AD">
              <w:rPr>
                <w:rFonts w:ascii="Times New Roman" w:hAnsi="Times New Roman" w:cs="Times New Roman"/>
                <w:sz w:val="24"/>
                <w:szCs w:val="24"/>
                <w:lang w:eastAsia="ru-RU"/>
              </w:rPr>
              <w:t>Отклонение</w:t>
            </w:r>
            <w:proofErr w:type="gramStart"/>
            <w:r w:rsidRPr="00F210AD">
              <w:rPr>
                <w:rFonts w:ascii="Times New Roman" w:hAnsi="Times New Roman" w:cs="Times New Roman"/>
                <w:sz w:val="24"/>
                <w:szCs w:val="24"/>
                <w:lang w:eastAsia="ru-RU"/>
              </w:rPr>
              <w:t>,р</w:t>
            </w:r>
            <w:proofErr w:type="gramEnd"/>
            <w:r w:rsidRPr="00F210AD">
              <w:rPr>
                <w:rFonts w:ascii="Times New Roman" w:hAnsi="Times New Roman" w:cs="Times New Roman"/>
                <w:sz w:val="24"/>
                <w:szCs w:val="24"/>
                <w:lang w:eastAsia="ru-RU"/>
              </w:rPr>
              <w:t>ублей</w:t>
            </w:r>
            <w:proofErr w:type="spellEnd"/>
          </w:p>
        </w:tc>
        <w:tc>
          <w:tcPr>
            <w:tcW w:w="1674" w:type="dxa"/>
            <w:vMerge/>
            <w:noWrap/>
            <w:hideMark/>
          </w:tcPr>
          <w:p w:rsidR="00CB7F2E" w:rsidRPr="00F210AD" w:rsidRDefault="00CB7F2E" w:rsidP="00FA66ED">
            <w:pPr>
              <w:spacing w:after="0" w:line="240" w:lineRule="auto"/>
              <w:rPr>
                <w:rFonts w:ascii="Times New Roman" w:hAnsi="Times New Roman" w:cs="Times New Roman"/>
                <w:sz w:val="24"/>
                <w:szCs w:val="24"/>
                <w:lang w:eastAsia="ru-RU"/>
              </w:rPr>
            </w:pPr>
          </w:p>
        </w:tc>
      </w:tr>
      <w:tr w:rsidR="00FA66ED" w:rsidRPr="00F210AD" w:rsidTr="002B730C">
        <w:trPr>
          <w:jc w:val="center"/>
        </w:trPr>
        <w:tc>
          <w:tcPr>
            <w:tcW w:w="681" w:type="dxa"/>
            <w:noWrap/>
            <w:tcMar>
              <w:top w:w="0" w:type="dxa"/>
              <w:left w:w="115" w:type="dxa"/>
              <w:bottom w:w="0" w:type="dxa"/>
              <w:right w:w="115" w:type="dxa"/>
            </w:tcMar>
            <w:hideMark/>
          </w:tcPr>
          <w:p w:rsidR="00FA66ED" w:rsidRPr="00F210AD"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F210AD">
              <w:rPr>
                <w:rFonts w:ascii="Times New Roman" w:hAnsi="Times New Roman" w:cs="Times New Roman"/>
                <w:b/>
                <w:i/>
                <w:sz w:val="24"/>
                <w:szCs w:val="24"/>
                <w:lang w:eastAsia="ru-RU"/>
              </w:rPr>
              <w:t>1</w:t>
            </w:r>
          </w:p>
        </w:tc>
        <w:tc>
          <w:tcPr>
            <w:tcW w:w="3535" w:type="dxa"/>
            <w:noWrap/>
            <w:tcMar>
              <w:top w:w="0" w:type="dxa"/>
              <w:left w:w="115" w:type="dxa"/>
              <w:bottom w:w="0" w:type="dxa"/>
              <w:right w:w="115" w:type="dxa"/>
            </w:tcMar>
            <w:hideMark/>
          </w:tcPr>
          <w:p w:rsidR="00FA66ED" w:rsidRPr="00F210AD"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F210AD">
              <w:rPr>
                <w:rFonts w:ascii="Times New Roman" w:hAnsi="Times New Roman" w:cs="Times New Roman"/>
                <w:b/>
                <w:i/>
                <w:sz w:val="24"/>
                <w:szCs w:val="24"/>
                <w:lang w:eastAsia="ru-RU"/>
              </w:rPr>
              <w:t>2</w:t>
            </w:r>
          </w:p>
        </w:tc>
        <w:tc>
          <w:tcPr>
            <w:tcW w:w="1842" w:type="dxa"/>
            <w:noWrap/>
            <w:tcMar>
              <w:top w:w="0" w:type="dxa"/>
              <w:left w:w="115" w:type="dxa"/>
              <w:bottom w:w="0" w:type="dxa"/>
              <w:right w:w="115" w:type="dxa"/>
            </w:tcMar>
            <w:hideMark/>
          </w:tcPr>
          <w:p w:rsidR="00FA66ED" w:rsidRPr="00F210AD"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F210AD">
              <w:rPr>
                <w:rFonts w:ascii="Times New Roman" w:hAnsi="Times New Roman" w:cs="Times New Roman"/>
                <w:b/>
                <w:i/>
                <w:sz w:val="24"/>
                <w:szCs w:val="24"/>
                <w:lang w:eastAsia="ru-RU"/>
              </w:rPr>
              <w:t>3</w:t>
            </w:r>
          </w:p>
        </w:tc>
        <w:tc>
          <w:tcPr>
            <w:tcW w:w="1560" w:type="dxa"/>
            <w:noWrap/>
            <w:tcMar>
              <w:top w:w="0" w:type="dxa"/>
              <w:left w:w="115" w:type="dxa"/>
              <w:bottom w:w="0" w:type="dxa"/>
              <w:right w:w="115" w:type="dxa"/>
            </w:tcMar>
            <w:hideMark/>
          </w:tcPr>
          <w:p w:rsidR="00FA66ED" w:rsidRPr="00F210AD"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F210AD">
              <w:rPr>
                <w:rFonts w:ascii="Times New Roman" w:hAnsi="Times New Roman" w:cs="Times New Roman"/>
                <w:b/>
                <w:i/>
                <w:sz w:val="24"/>
                <w:szCs w:val="24"/>
                <w:lang w:eastAsia="ru-RU"/>
              </w:rPr>
              <w:t>4</w:t>
            </w:r>
          </w:p>
        </w:tc>
        <w:tc>
          <w:tcPr>
            <w:tcW w:w="1984" w:type="dxa"/>
            <w:noWrap/>
            <w:tcMar>
              <w:top w:w="0" w:type="dxa"/>
              <w:left w:w="115" w:type="dxa"/>
              <w:bottom w:w="0" w:type="dxa"/>
              <w:right w:w="115" w:type="dxa"/>
            </w:tcMar>
            <w:hideMark/>
          </w:tcPr>
          <w:p w:rsidR="00FA66ED" w:rsidRPr="00F210AD"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F210AD">
              <w:rPr>
                <w:rFonts w:ascii="Times New Roman" w:hAnsi="Times New Roman" w:cs="Times New Roman"/>
                <w:b/>
                <w:i/>
                <w:sz w:val="24"/>
                <w:szCs w:val="24"/>
                <w:lang w:eastAsia="ru-RU"/>
              </w:rPr>
              <w:t>5</w:t>
            </w:r>
          </w:p>
        </w:tc>
        <w:tc>
          <w:tcPr>
            <w:tcW w:w="1978" w:type="dxa"/>
            <w:noWrap/>
            <w:tcMar>
              <w:top w:w="0" w:type="dxa"/>
              <w:left w:w="115" w:type="dxa"/>
              <w:bottom w:w="0" w:type="dxa"/>
              <w:right w:w="115" w:type="dxa"/>
            </w:tcMar>
            <w:hideMark/>
          </w:tcPr>
          <w:p w:rsidR="00FA66ED" w:rsidRPr="00F210AD"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F210AD">
              <w:rPr>
                <w:rFonts w:ascii="Times New Roman" w:hAnsi="Times New Roman" w:cs="Times New Roman"/>
                <w:b/>
                <w:i/>
                <w:sz w:val="24"/>
                <w:szCs w:val="24"/>
                <w:lang w:eastAsia="ru-RU"/>
              </w:rPr>
              <w:t>6</w:t>
            </w:r>
          </w:p>
        </w:tc>
        <w:tc>
          <w:tcPr>
            <w:tcW w:w="250" w:type="dxa"/>
            <w:noWrap/>
            <w:tcMar>
              <w:top w:w="0" w:type="dxa"/>
              <w:left w:w="115" w:type="dxa"/>
              <w:bottom w:w="0" w:type="dxa"/>
              <w:right w:w="115" w:type="dxa"/>
            </w:tcMar>
            <w:hideMark/>
          </w:tcPr>
          <w:p w:rsidR="00FA66ED" w:rsidRPr="00F210AD"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r w:rsidRPr="00F210AD">
              <w:rPr>
                <w:rFonts w:ascii="Times New Roman" w:hAnsi="Times New Roman" w:cs="Times New Roman"/>
                <w:b/>
                <w:i/>
                <w:sz w:val="24"/>
                <w:szCs w:val="24"/>
                <w:lang w:eastAsia="ru-RU"/>
              </w:rPr>
              <w:t>7</w:t>
            </w:r>
          </w:p>
        </w:tc>
        <w:tc>
          <w:tcPr>
            <w:tcW w:w="1327" w:type="dxa"/>
            <w:noWrap/>
            <w:tcMar>
              <w:top w:w="0" w:type="dxa"/>
              <w:left w:w="115" w:type="dxa"/>
              <w:bottom w:w="0" w:type="dxa"/>
              <w:right w:w="115" w:type="dxa"/>
            </w:tcMar>
            <w:hideMark/>
          </w:tcPr>
          <w:p w:rsidR="00FA66ED" w:rsidRPr="00F210AD" w:rsidRDefault="00FA66ED" w:rsidP="00FA66ED">
            <w:pPr>
              <w:spacing w:before="100" w:beforeAutospacing="1" w:after="100" w:afterAutospacing="1" w:line="240" w:lineRule="auto"/>
              <w:jc w:val="center"/>
              <w:rPr>
                <w:rFonts w:ascii="Times New Roman" w:hAnsi="Times New Roman" w:cs="Times New Roman"/>
                <w:b/>
                <w:i/>
                <w:sz w:val="24"/>
                <w:szCs w:val="24"/>
                <w:lang w:eastAsia="ru-RU"/>
              </w:rPr>
            </w:pPr>
          </w:p>
        </w:tc>
        <w:tc>
          <w:tcPr>
            <w:tcW w:w="1674" w:type="dxa"/>
            <w:noWrap/>
            <w:tcMar>
              <w:top w:w="0" w:type="dxa"/>
              <w:left w:w="115" w:type="dxa"/>
              <w:bottom w:w="0" w:type="dxa"/>
              <w:right w:w="115" w:type="dxa"/>
            </w:tcMar>
            <w:hideMark/>
          </w:tcPr>
          <w:p w:rsidR="00FA66ED" w:rsidRPr="00F210AD" w:rsidRDefault="002B730C" w:rsidP="00FA66ED">
            <w:pPr>
              <w:spacing w:before="100" w:beforeAutospacing="1" w:after="100" w:afterAutospacing="1" w:line="240" w:lineRule="auto"/>
              <w:jc w:val="center"/>
              <w:rPr>
                <w:rFonts w:ascii="Times New Roman" w:hAnsi="Times New Roman" w:cs="Times New Roman"/>
                <w:b/>
                <w:i/>
                <w:sz w:val="24"/>
                <w:szCs w:val="24"/>
                <w:lang w:eastAsia="ru-RU"/>
              </w:rPr>
            </w:pPr>
            <w:r>
              <w:rPr>
                <w:rFonts w:ascii="Times New Roman" w:hAnsi="Times New Roman" w:cs="Times New Roman"/>
                <w:b/>
                <w:i/>
                <w:sz w:val="24"/>
                <w:szCs w:val="24"/>
                <w:lang w:eastAsia="ru-RU"/>
              </w:rPr>
              <w:t>8</w:t>
            </w:r>
          </w:p>
        </w:tc>
      </w:tr>
      <w:tr w:rsidR="00900F45" w:rsidRPr="00AE7A00" w:rsidTr="007F6AD5">
        <w:trPr>
          <w:jc w:val="center"/>
        </w:trPr>
        <w:tc>
          <w:tcPr>
            <w:tcW w:w="14831" w:type="dxa"/>
            <w:gridSpan w:val="9"/>
            <w:noWrap/>
            <w:tcMar>
              <w:top w:w="0" w:type="dxa"/>
              <w:left w:w="115" w:type="dxa"/>
              <w:bottom w:w="0" w:type="dxa"/>
              <w:right w:w="115" w:type="dxa"/>
            </w:tcMar>
          </w:tcPr>
          <w:p w:rsidR="005F077C" w:rsidRDefault="005F077C" w:rsidP="005F077C">
            <w:pPr>
              <w:pStyle w:val="a5"/>
              <w:ind w:left="720"/>
              <w:rPr>
                <w:szCs w:val="24"/>
              </w:rPr>
            </w:pPr>
            <w:r w:rsidRPr="004D6FD3">
              <w:rPr>
                <w:b/>
                <w:szCs w:val="24"/>
              </w:rPr>
              <w:t>Цели:</w:t>
            </w:r>
            <w:r>
              <w:rPr>
                <w:szCs w:val="24"/>
              </w:rPr>
              <w:t xml:space="preserve"> 1.Повышение благосостояния и качества жизни населения </w:t>
            </w:r>
            <w:proofErr w:type="spellStart"/>
            <w:r>
              <w:rPr>
                <w:szCs w:val="24"/>
              </w:rPr>
              <w:t>Клетнянского</w:t>
            </w:r>
            <w:proofErr w:type="spellEnd"/>
            <w:r>
              <w:rPr>
                <w:szCs w:val="24"/>
              </w:rPr>
              <w:t xml:space="preserve"> района</w:t>
            </w:r>
          </w:p>
          <w:p w:rsidR="005F077C" w:rsidRDefault="005F077C" w:rsidP="005F077C">
            <w:pPr>
              <w:pStyle w:val="a5"/>
              <w:ind w:left="720"/>
              <w:rPr>
                <w:szCs w:val="24"/>
              </w:rPr>
            </w:pPr>
            <w:r>
              <w:rPr>
                <w:szCs w:val="24"/>
              </w:rPr>
              <w:t>2.</w:t>
            </w:r>
            <w:r w:rsidRPr="00C24854">
              <w:rPr>
                <w:szCs w:val="24"/>
              </w:rPr>
              <w:t>Разработка и осуществление мер по обеспечению комплексного социально-экономического</w:t>
            </w:r>
            <w:r>
              <w:rPr>
                <w:szCs w:val="24"/>
              </w:rPr>
              <w:t xml:space="preserve"> </w:t>
            </w:r>
            <w:r w:rsidRPr="00C24854">
              <w:rPr>
                <w:szCs w:val="24"/>
              </w:rPr>
              <w:t xml:space="preserve">развития </w:t>
            </w:r>
          </w:p>
          <w:p w:rsidR="005F077C" w:rsidRDefault="005F077C" w:rsidP="005F077C">
            <w:pPr>
              <w:pStyle w:val="a5"/>
              <w:ind w:left="720"/>
              <w:rPr>
                <w:szCs w:val="24"/>
              </w:rPr>
            </w:pPr>
            <w:r w:rsidRPr="00C24854">
              <w:rPr>
                <w:szCs w:val="24"/>
              </w:rPr>
              <w:t xml:space="preserve"> </w:t>
            </w:r>
            <w:proofErr w:type="spellStart"/>
            <w:r w:rsidRPr="00C24854">
              <w:rPr>
                <w:szCs w:val="24"/>
              </w:rPr>
              <w:t>Клетнянского</w:t>
            </w:r>
            <w:proofErr w:type="spellEnd"/>
            <w:r>
              <w:rPr>
                <w:szCs w:val="24"/>
              </w:rPr>
              <w:t xml:space="preserve"> муниципального района.</w:t>
            </w:r>
          </w:p>
          <w:p w:rsidR="005F077C" w:rsidRPr="004D6FD3" w:rsidRDefault="005F077C" w:rsidP="005F077C">
            <w:pPr>
              <w:pStyle w:val="a5"/>
              <w:ind w:left="720"/>
              <w:rPr>
                <w:b/>
                <w:szCs w:val="24"/>
              </w:rPr>
            </w:pPr>
            <w:r w:rsidRPr="004D6FD3">
              <w:rPr>
                <w:b/>
                <w:szCs w:val="24"/>
              </w:rPr>
              <w:t>Задачи:</w:t>
            </w:r>
          </w:p>
          <w:p w:rsidR="005F077C" w:rsidRPr="00C24854" w:rsidRDefault="005F077C" w:rsidP="005F077C">
            <w:pPr>
              <w:pStyle w:val="a5"/>
              <w:numPr>
                <w:ilvl w:val="0"/>
                <w:numId w:val="12"/>
              </w:numPr>
              <w:jc w:val="both"/>
              <w:rPr>
                <w:szCs w:val="24"/>
              </w:rPr>
            </w:pPr>
            <w:r w:rsidRPr="00C24854">
              <w:rPr>
                <w:szCs w:val="24"/>
              </w:rPr>
              <w:t xml:space="preserve"> Создание условий для эффективного исполнения полномочий </w:t>
            </w:r>
            <w:r>
              <w:rPr>
                <w:szCs w:val="24"/>
              </w:rPr>
              <w:t xml:space="preserve">администрации </w:t>
            </w:r>
            <w:proofErr w:type="spellStart"/>
            <w:r w:rsidRPr="00C24854">
              <w:rPr>
                <w:szCs w:val="24"/>
              </w:rPr>
              <w:t>Клетнянского</w:t>
            </w:r>
            <w:proofErr w:type="spellEnd"/>
            <w:r w:rsidRPr="00C24854">
              <w:rPr>
                <w:szCs w:val="24"/>
              </w:rPr>
              <w:t xml:space="preserve"> муниципального района;</w:t>
            </w:r>
          </w:p>
          <w:p w:rsidR="005F077C" w:rsidRPr="00C24854" w:rsidRDefault="005F077C" w:rsidP="005F077C">
            <w:pPr>
              <w:pStyle w:val="a5"/>
              <w:numPr>
                <w:ilvl w:val="0"/>
                <w:numId w:val="12"/>
              </w:numPr>
              <w:jc w:val="both"/>
              <w:rPr>
                <w:szCs w:val="24"/>
              </w:rPr>
            </w:pPr>
            <w:r w:rsidRPr="00C24854">
              <w:rPr>
                <w:szCs w:val="24"/>
              </w:rPr>
              <w:t>Реализация полномочий администраци</w:t>
            </w:r>
            <w:r>
              <w:rPr>
                <w:szCs w:val="24"/>
              </w:rPr>
              <w:t>и</w:t>
            </w:r>
            <w:r w:rsidRPr="00C24854">
              <w:rPr>
                <w:szCs w:val="24"/>
              </w:rPr>
              <w:t xml:space="preserve"> </w:t>
            </w:r>
            <w:proofErr w:type="spellStart"/>
            <w:r w:rsidRPr="00C24854">
              <w:rPr>
                <w:szCs w:val="24"/>
              </w:rPr>
              <w:t>Клетнянского</w:t>
            </w:r>
            <w:proofErr w:type="spellEnd"/>
            <w:r w:rsidRPr="00C24854">
              <w:rPr>
                <w:szCs w:val="24"/>
              </w:rPr>
              <w:t xml:space="preserve"> муниципального района по решению вопросов местного значения муниципального образования «</w:t>
            </w:r>
            <w:proofErr w:type="spellStart"/>
            <w:r w:rsidRPr="00C24854">
              <w:rPr>
                <w:szCs w:val="24"/>
              </w:rPr>
              <w:t>Клетнянский</w:t>
            </w:r>
            <w:proofErr w:type="spellEnd"/>
            <w:r w:rsidRPr="00C24854">
              <w:rPr>
                <w:szCs w:val="24"/>
              </w:rPr>
              <w:t xml:space="preserve"> муниципальный район</w:t>
            </w:r>
            <w:r>
              <w:rPr>
                <w:szCs w:val="24"/>
              </w:rPr>
              <w:t xml:space="preserve"> Брянской области</w:t>
            </w:r>
            <w:r w:rsidRPr="00C24854">
              <w:rPr>
                <w:szCs w:val="24"/>
              </w:rPr>
              <w:t>», а также отдельных государственных полномочий Брянской области, переданных в соответствии с законами Брянской области;</w:t>
            </w:r>
          </w:p>
          <w:p w:rsidR="005F077C" w:rsidRDefault="005F077C" w:rsidP="005F077C">
            <w:pPr>
              <w:pStyle w:val="a5"/>
              <w:numPr>
                <w:ilvl w:val="0"/>
                <w:numId w:val="12"/>
              </w:numPr>
              <w:jc w:val="both"/>
              <w:rPr>
                <w:color w:val="000000"/>
                <w:szCs w:val="24"/>
              </w:rPr>
            </w:pPr>
            <w:r w:rsidRPr="00C24854">
              <w:rPr>
                <w:szCs w:val="24"/>
              </w:rPr>
              <w:t>И</w:t>
            </w:r>
            <w:r w:rsidRPr="00C24854">
              <w:rPr>
                <w:color w:val="000000"/>
                <w:szCs w:val="24"/>
              </w:rPr>
              <w:t xml:space="preserve">сполнение принятых полномочий по решению вопросов местного значения от муниципальных образований сельских и городского поселений </w:t>
            </w:r>
            <w:proofErr w:type="spellStart"/>
            <w:r w:rsidRPr="00C24854">
              <w:rPr>
                <w:color w:val="000000"/>
                <w:szCs w:val="24"/>
              </w:rPr>
              <w:t>Клетнянского</w:t>
            </w:r>
            <w:proofErr w:type="spellEnd"/>
            <w:r w:rsidRPr="00C24854">
              <w:rPr>
                <w:color w:val="000000"/>
                <w:szCs w:val="24"/>
              </w:rPr>
              <w:t xml:space="preserve"> района;</w:t>
            </w:r>
          </w:p>
          <w:p w:rsidR="005F077C" w:rsidRDefault="005F077C" w:rsidP="005F077C">
            <w:pPr>
              <w:pStyle w:val="a5"/>
              <w:numPr>
                <w:ilvl w:val="0"/>
                <w:numId w:val="12"/>
              </w:numPr>
              <w:jc w:val="both"/>
              <w:rPr>
                <w:color w:val="000000"/>
                <w:szCs w:val="24"/>
              </w:rPr>
            </w:pPr>
            <w:r>
              <w:rPr>
                <w:color w:val="000000"/>
                <w:szCs w:val="24"/>
              </w:rPr>
              <w:t>Информационное обеспечение деятельности органов местного самоуправления;</w:t>
            </w:r>
          </w:p>
          <w:p w:rsidR="005F077C" w:rsidRDefault="005F077C" w:rsidP="005F077C">
            <w:pPr>
              <w:pStyle w:val="a5"/>
              <w:numPr>
                <w:ilvl w:val="0"/>
                <w:numId w:val="12"/>
              </w:numPr>
              <w:jc w:val="both"/>
              <w:rPr>
                <w:szCs w:val="24"/>
              </w:rPr>
            </w:pPr>
            <w:r w:rsidRPr="00D54DC9">
              <w:rPr>
                <w:color w:val="000000"/>
                <w:szCs w:val="24"/>
              </w:rPr>
              <w:t xml:space="preserve">Создание урегулированной системы учета объектов муниципального имущества на территории </w:t>
            </w:r>
            <w:proofErr w:type="spellStart"/>
            <w:r w:rsidRPr="00D54DC9">
              <w:rPr>
                <w:color w:val="000000"/>
                <w:szCs w:val="24"/>
              </w:rPr>
              <w:t>Клетнянского</w:t>
            </w:r>
            <w:proofErr w:type="spellEnd"/>
            <w:r w:rsidRPr="00D54DC9">
              <w:rPr>
                <w:color w:val="000000"/>
                <w:szCs w:val="24"/>
              </w:rPr>
              <w:t xml:space="preserve"> муниципального района, формирование налоговой базы для сбора земельного и имущественных налогов, поступление доходов в бюджет от продажи и аренды муниципального имущества, правовое осуществление закупок товаров работ и услуг для муниципальных нужд;</w:t>
            </w:r>
            <w:r w:rsidRPr="00D54DC9">
              <w:rPr>
                <w:szCs w:val="24"/>
              </w:rPr>
              <w:t xml:space="preserve"> </w:t>
            </w:r>
          </w:p>
          <w:p w:rsidR="005F077C" w:rsidRPr="00D54DC9" w:rsidRDefault="005F077C" w:rsidP="005F077C">
            <w:pPr>
              <w:pStyle w:val="a5"/>
              <w:numPr>
                <w:ilvl w:val="0"/>
                <w:numId w:val="12"/>
              </w:numPr>
              <w:jc w:val="both"/>
              <w:rPr>
                <w:szCs w:val="24"/>
              </w:rPr>
            </w:pPr>
            <w:r>
              <w:rPr>
                <w:szCs w:val="24"/>
              </w:rPr>
              <w:t>П</w:t>
            </w:r>
            <w:r w:rsidRPr="00A738E4">
              <w:rPr>
                <w:szCs w:val="24"/>
              </w:rPr>
              <w:t xml:space="preserve">овышению энергетической эффективности в </w:t>
            </w:r>
            <w:proofErr w:type="spellStart"/>
            <w:r w:rsidRPr="00A738E4">
              <w:rPr>
                <w:szCs w:val="24"/>
              </w:rPr>
              <w:t>Клетнянском</w:t>
            </w:r>
            <w:proofErr w:type="spellEnd"/>
            <w:r w:rsidRPr="00A738E4">
              <w:rPr>
                <w:szCs w:val="24"/>
              </w:rPr>
              <w:t xml:space="preserve"> муниципальном районе</w:t>
            </w:r>
          </w:p>
          <w:p w:rsidR="005F077C" w:rsidRPr="00D54DC9" w:rsidRDefault="005F077C" w:rsidP="005F077C">
            <w:pPr>
              <w:pStyle w:val="a5"/>
              <w:numPr>
                <w:ilvl w:val="0"/>
                <w:numId w:val="12"/>
              </w:numPr>
              <w:jc w:val="both"/>
              <w:rPr>
                <w:szCs w:val="24"/>
              </w:rPr>
            </w:pPr>
            <w:r>
              <w:rPr>
                <w:szCs w:val="24"/>
              </w:rPr>
              <w:t>Повышение з</w:t>
            </w:r>
            <w:r w:rsidRPr="00D54DC9">
              <w:rPr>
                <w:szCs w:val="24"/>
              </w:rPr>
              <w:t>ащит</w:t>
            </w:r>
            <w:r>
              <w:rPr>
                <w:szCs w:val="24"/>
              </w:rPr>
              <w:t>ы</w:t>
            </w:r>
            <w:r w:rsidRPr="00D54DC9">
              <w:rPr>
                <w:szCs w:val="24"/>
              </w:rPr>
              <w:t xml:space="preserve"> населения </w:t>
            </w:r>
            <w:r>
              <w:rPr>
                <w:szCs w:val="24"/>
              </w:rPr>
              <w:t xml:space="preserve">и территории </w:t>
            </w:r>
            <w:proofErr w:type="spellStart"/>
            <w:r w:rsidRPr="00D54DC9">
              <w:rPr>
                <w:szCs w:val="24"/>
              </w:rPr>
              <w:t>Клетнянского</w:t>
            </w:r>
            <w:proofErr w:type="spellEnd"/>
            <w:r w:rsidRPr="00D54DC9">
              <w:rPr>
                <w:szCs w:val="24"/>
              </w:rPr>
              <w:t xml:space="preserve"> района от чрезвычайных ситуаций природного и техногенного характера;</w:t>
            </w:r>
          </w:p>
          <w:p w:rsidR="005F077C" w:rsidRPr="00C00D3F" w:rsidRDefault="005F077C" w:rsidP="005F077C">
            <w:pPr>
              <w:pStyle w:val="a5"/>
              <w:numPr>
                <w:ilvl w:val="0"/>
                <w:numId w:val="12"/>
              </w:numPr>
              <w:jc w:val="both"/>
              <w:rPr>
                <w:color w:val="000000"/>
                <w:szCs w:val="24"/>
              </w:rPr>
            </w:pPr>
            <w:r>
              <w:rPr>
                <w:color w:val="000000"/>
                <w:szCs w:val="24"/>
              </w:rPr>
              <w:t xml:space="preserve">Повышение качества и доступности </w:t>
            </w:r>
            <w:r w:rsidRPr="00C00D3F">
              <w:rPr>
                <w:color w:val="000000"/>
                <w:szCs w:val="24"/>
              </w:rPr>
              <w:t>предоставления муниципальных услуг в</w:t>
            </w:r>
            <w:r>
              <w:rPr>
                <w:color w:val="000000"/>
                <w:szCs w:val="24"/>
              </w:rPr>
              <w:t xml:space="preserve"> </w:t>
            </w:r>
            <w:proofErr w:type="spellStart"/>
            <w:r>
              <w:rPr>
                <w:color w:val="000000"/>
                <w:szCs w:val="24"/>
              </w:rPr>
              <w:t>Клетнянском</w:t>
            </w:r>
            <w:proofErr w:type="spellEnd"/>
            <w:r>
              <w:rPr>
                <w:color w:val="000000"/>
                <w:szCs w:val="24"/>
              </w:rPr>
              <w:t xml:space="preserve"> районе</w:t>
            </w:r>
            <w:r w:rsidRPr="00C00D3F">
              <w:rPr>
                <w:color w:val="000000"/>
                <w:szCs w:val="24"/>
              </w:rPr>
              <w:t>;</w:t>
            </w:r>
          </w:p>
          <w:p w:rsidR="005F077C" w:rsidRDefault="005F077C" w:rsidP="005F077C">
            <w:pPr>
              <w:pStyle w:val="a5"/>
              <w:numPr>
                <w:ilvl w:val="0"/>
                <w:numId w:val="12"/>
              </w:numPr>
              <w:jc w:val="both"/>
              <w:rPr>
                <w:color w:val="000000"/>
                <w:szCs w:val="24"/>
              </w:rPr>
            </w:pPr>
            <w:r>
              <w:rPr>
                <w:color w:val="000000"/>
                <w:szCs w:val="24"/>
              </w:rPr>
              <w:t>Осуществление первичного воинского учета на территориях, где отсутствуют военные комиссариаты;</w:t>
            </w:r>
          </w:p>
          <w:p w:rsidR="005F077C" w:rsidRPr="001F28CB" w:rsidRDefault="005F077C" w:rsidP="005F077C">
            <w:pPr>
              <w:pStyle w:val="a5"/>
              <w:numPr>
                <w:ilvl w:val="0"/>
                <w:numId w:val="12"/>
              </w:numPr>
              <w:jc w:val="both"/>
              <w:rPr>
                <w:color w:val="000000"/>
                <w:szCs w:val="24"/>
              </w:rPr>
            </w:pPr>
            <w:r w:rsidRPr="00774D36">
              <w:rPr>
                <w:color w:val="000000"/>
                <w:szCs w:val="24"/>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r>
              <w:rPr>
                <w:color w:val="000000"/>
                <w:szCs w:val="24"/>
              </w:rPr>
              <w:t>;</w:t>
            </w:r>
          </w:p>
          <w:p w:rsidR="005F077C" w:rsidRDefault="005F077C" w:rsidP="005F077C">
            <w:pPr>
              <w:pStyle w:val="a5"/>
              <w:ind w:left="720" w:hanging="402"/>
              <w:rPr>
                <w:szCs w:val="24"/>
              </w:rPr>
            </w:pPr>
            <w:r>
              <w:rPr>
                <w:szCs w:val="24"/>
              </w:rPr>
              <w:lastRenderedPageBreak/>
              <w:t xml:space="preserve">11.Газификация </w:t>
            </w:r>
            <w:proofErr w:type="spellStart"/>
            <w:r>
              <w:rPr>
                <w:szCs w:val="24"/>
              </w:rPr>
              <w:t>Клетнянского</w:t>
            </w:r>
            <w:proofErr w:type="spellEnd"/>
            <w:r>
              <w:rPr>
                <w:szCs w:val="24"/>
              </w:rPr>
              <w:t xml:space="preserve"> района; содействие реформированию жилищно-коммунального хозяйства; создание благоприятных условий проживания граждан;</w:t>
            </w:r>
          </w:p>
          <w:p w:rsidR="005F077C" w:rsidRDefault="005F077C" w:rsidP="005F077C">
            <w:pPr>
              <w:pStyle w:val="a5"/>
              <w:ind w:left="720" w:hanging="402"/>
              <w:rPr>
                <w:color w:val="000000"/>
                <w:szCs w:val="24"/>
              </w:rPr>
            </w:pPr>
            <w:r>
              <w:rPr>
                <w:szCs w:val="24"/>
              </w:rPr>
              <w:t>12.</w:t>
            </w:r>
            <w:r w:rsidRPr="00774D36">
              <w:rPr>
                <w:color w:val="000000"/>
                <w:sz w:val="20"/>
                <w:szCs w:val="20"/>
              </w:rPr>
              <w:t xml:space="preserve"> </w:t>
            </w:r>
            <w:r w:rsidRPr="00774D36">
              <w:rPr>
                <w:color w:val="000000"/>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color w:val="000000"/>
                <w:szCs w:val="24"/>
              </w:rPr>
              <w:t>;</w:t>
            </w:r>
          </w:p>
          <w:p w:rsidR="005F077C" w:rsidRDefault="005F077C" w:rsidP="005F077C">
            <w:pPr>
              <w:pStyle w:val="a5"/>
              <w:ind w:left="720" w:hanging="402"/>
              <w:rPr>
                <w:szCs w:val="28"/>
              </w:rPr>
            </w:pPr>
            <w:r>
              <w:rPr>
                <w:color w:val="000000"/>
                <w:szCs w:val="24"/>
              </w:rPr>
              <w:t>13.</w:t>
            </w:r>
            <w:r>
              <w:rPr>
                <w:szCs w:val="28"/>
              </w:rPr>
              <w:t xml:space="preserve"> К</w:t>
            </w:r>
            <w:r w:rsidRPr="00DF5FCA">
              <w:rPr>
                <w:szCs w:val="28"/>
              </w:rPr>
              <w:t>омпенсация транспортным организациям части потерь в доходах, возникающих в результате регулирования тарифов на перевозку пассажиров по внутрирайонным маршрутам регулярных перевозок</w:t>
            </w:r>
            <w:r>
              <w:rPr>
                <w:szCs w:val="28"/>
              </w:rPr>
              <w:t>;</w:t>
            </w:r>
          </w:p>
          <w:p w:rsidR="005F077C" w:rsidRDefault="005F077C" w:rsidP="005F077C">
            <w:pPr>
              <w:pStyle w:val="a5"/>
              <w:ind w:left="720" w:hanging="402"/>
              <w:rPr>
                <w:bCs/>
                <w:color w:val="000000"/>
                <w:szCs w:val="24"/>
              </w:rPr>
            </w:pPr>
            <w:r>
              <w:rPr>
                <w:color w:val="000000"/>
                <w:szCs w:val="24"/>
              </w:rPr>
              <w:t>14.</w:t>
            </w:r>
            <w:r w:rsidRPr="00774D36">
              <w:rPr>
                <w:bCs/>
                <w:color w:val="000000"/>
                <w:szCs w:val="24"/>
              </w:rPr>
              <w:t xml:space="preserve">Повышение эффективности и безопасности </w:t>
            </w:r>
            <w:proofErr w:type="gramStart"/>
            <w:r w:rsidRPr="00774D36">
              <w:rPr>
                <w:bCs/>
                <w:color w:val="000000"/>
                <w:szCs w:val="24"/>
              </w:rPr>
              <w:t>функционирования</w:t>
            </w:r>
            <w:proofErr w:type="gramEnd"/>
            <w:r w:rsidRPr="00774D36">
              <w:rPr>
                <w:bCs/>
                <w:color w:val="000000"/>
                <w:szCs w:val="24"/>
              </w:rPr>
              <w:t xml:space="preserve"> автомобильных дорог общего пользования местного значения</w:t>
            </w:r>
            <w:r>
              <w:rPr>
                <w:bCs/>
                <w:color w:val="000000"/>
                <w:szCs w:val="24"/>
              </w:rPr>
              <w:t>;</w:t>
            </w:r>
          </w:p>
          <w:p w:rsidR="005F077C" w:rsidRPr="00C24854" w:rsidRDefault="005F077C" w:rsidP="005F077C">
            <w:pPr>
              <w:pStyle w:val="a5"/>
              <w:ind w:left="720" w:hanging="402"/>
              <w:rPr>
                <w:szCs w:val="24"/>
              </w:rPr>
            </w:pPr>
            <w:r>
              <w:rPr>
                <w:bCs/>
                <w:color w:val="000000"/>
                <w:szCs w:val="24"/>
              </w:rPr>
              <w:t>15.</w:t>
            </w:r>
            <w:r w:rsidRPr="00C24854">
              <w:rPr>
                <w:szCs w:val="24"/>
              </w:rPr>
              <w:t>Создание условий для развития сельского хозяйства на территории района;</w:t>
            </w:r>
          </w:p>
          <w:p w:rsidR="005F077C" w:rsidRDefault="005F077C" w:rsidP="005F077C">
            <w:pPr>
              <w:pStyle w:val="a5"/>
              <w:ind w:left="720" w:hanging="402"/>
              <w:rPr>
                <w:bCs/>
                <w:color w:val="000000"/>
                <w:szCs w:val="24"/>
              </w:rPr>
            </w:pPr>
            <w:r>
              <w:rPr>
                <w:szCs w:val="24"/>
              </w:rPr>
              <w:t xml:space="preserve">16. </w:t>
            </w:r>
            <w:r w:rsidRPr="00774D36">
              <w:rPr>
                <w:bCs/>
                <w:color w:val="000000"/>
                <w:szCs w:val="24"/>
              </w:rPr>
              <w:t>Обеспечение свободы творчества и прав граждан на участие в культурной жизни, на равный доступ к культурным ценностям</w:t>
            </w:r>
            <w:r>
              <w:rPr>
                <w:bCs/>
                <w:color w:val="000000"/>
                <w:szCs w:val="24"/>
              </w:rPr>
              <w:t>:</w:t>
            </w:r>
          </w:p>
          <w:p w:rsidR="005F077C" w:rsidRPr="009B047D" w:rsidRDefault="005F077C" w:rsidP="005F077C">
            <w:pPr>
              <w:spacing w:after="0" w:line="240" w:lineRule="auto"/>
              <w:ind w:left="284"/>
              <w:rPr>
                <w:rFonts w:ascii="Times New Roman" w:hAnsi="Times New Roman"/>
                <w:bCs/>
                <w:color w:val="000000"/>
                <w:sz w:val="24"/>
                <w:szCs w:val="24"/>
              </w:rPr>
            </w:pPr>
            <w:r>
              <w:rPr>
                <w:rFonts w:ascii="Times New Roman" w:hAnsi="Times New Roman"/>
                <w:bCs/>
                <w:color w:val="000000"/>
                <w:sz w:val="24"/>
                <w:szCs w:val="24"/>
              </w:rPr>
              <w:t xml:space="preserve">      </w:t>
            </w:r>
            <w:r w:rsidRPr="009B047D">
              <w:rPr>
                <w:rFonts w:ascii="Times New Roman" w:hAnsi="Times New Roman"/>
                <w:bCs/>
                <w:color w:val="000000"/>
                <w:sz w:val="24"/>
                <w:szCs w:val="24"/>
              </w:rPr>
              <w:t xml:space="preserve">Обеспечение развития и укрепления </w:t>
            </w:r>
            <w:proofErr w:type="gramStart"/>
            <w:r w:rsidRPr="009B047D">
              <w:rPr>
                <w:rFonts w:ascii="Times New Roman" w:hAnsi="Times New Roman"/>
                <w:bCs/>
                <w:color w:val="000000"/>
                <w:sz w:val="24"/>
                <w:szCs w:val="24"/>
              </w:rPr>
              <w:t>материально-технической</w:t>
            </w:r>
            <w:proofErr w:type="gramEnd"/>
            <w:r w:rsidRPr="009B047D">
              <w:rPr>
                <w:rFonts w:ascii="Times New Roman" w:hAnsi="Times New Roman"/>
                <w:bCs/>
                <w:color w:val="000000"/>
                <w:sz w:val="24"/>
                <w:szCs w:val="24"/>
              </w:rPr>
              <w:t xml:space="preserve">   </w:t>
            </w:r>
          </w:p>
          <w:p w:rsidR="005F077C" w:rsidRDefault="005F077C" w:rsidP="005F077C">
            <w:pPr>
              <w:spacing w:after="0" w:line="240" w:lineRule="auto"/>
              <w:ind w:left="629"/>
              <w:rPr>
                <w:rFonts w:ascii="Times New Roman" w:hAnsi="Times New Roman"/>
                <w:bCs/>
                <w:color w:val="000000"/>
                <w:sz w:val="24"/>
                <w:szCs w:val="24"/>
              </w:rPr>
            </w:pPr>
            <w:r w:rsidRPr="009B047D">
              <w:rPr>
                <w:rFonts w:ascii="Times New Roman" w:hAnsi="Times New Roman"/>
                <w:bCs/>
                <w:color w:val="000000"/>
                <w:sz w:val="24"/>
                <w:szCs w:val="24"/>
              </w:rPr>
              <w:t xml:space="preserve"> базы муниципальных домов культуры в населенных пунктах с </w:t>
            </w:r>
            <w:r>
              <w:rPr>
                <w:rFonts w:ascii="Times New Roman" w:hAnsi="Times New Roman"/>
                <w:bCs/>
                <w:color w:val="000000"/>
                <w:sz w:val="24"/>
                <w:szCs w:val="24"/>
              </w:rPr>
              <w:t xml:space="preserve">  </w:t>
            </w:r>
            <w:r w:rsidRPr="009B047D">
              <w:rPr>
                <w:rFonts w:ascii="Times New Roman" w:hAnsi="Times New Roman"/>
                <w:bCs/>
                <w:color w:val="000000"/>
                <w:sz w:val="24"/>
                <w:szCs w:val="24"/>
              </w:rPr>
              <w:t>числом   жителей до 50 тысяч человек</w:t>
            </w:r>
            <w:r>
              <w:rPr>
                <w:rFonts w:ascii="Times New Roman" w:hAnsi="Times New Roman"/>
                <w:bCs/>
                <w:color w:val="000000"/>
                <w:sz w:val="24"/>
                <w:szCs w:val="24"/>
              </w:rPr>
              <w:t>;</w:t>
            </w:r>
          </w:p>
          <w:p w:rsidR="005F077C" w:rsidRDefault="005F077C" w:rsidP="005F077C">
            <w:pPr>
              <w:spacing w:after="0" w:line="240" w:lineRule="auto"/>
              <w:ind w:left="629"/>
              <w:rPr>
                <w:rFonts w:ascii="Times New Roman" w:hAnsi="Times New Roman"/>
                <w:bCs/>
                <w:color w:val="000000"/>
                <w:sz w:val="24"/>
                <w:szCs w:val="24"/>
              </w:rPr>
            </w:pPr>
            <w:r w:rsidRPr="009B047D">
              <w:rPr>
                <w:rFonts w:ascii="Times New Roman" w:hAnsi="Times New Roman"/>
                <w:bCs/>
                <w:color w:val="000000"/>
                <w:sz w:val="24"/>
                <w:szCs w:val="24"/>
              </w:rPr>
              <w:t>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r>
              <w:rPr>
                <w:rFonts w:ascii="Times New Roman" w:hAnsi="Times New Roman"/>
                <w:bCs/>
                <w:color w:val="000000"/>
                <w:sz w:val="24"/>
                <w:szCs w:val="24"/>
              </w:rPr>
              <w:t>;</w:t>
            </w:r>
          </w:p>
          <w:p w:rsidR="005F077C" w:rsidRDefault="005F077C" w:rsidP="005F077C">
            <w:pPr>
              <w:spacing w:after="0" w:line="240" w:lineRule="auto"/>
              <w:ind w:left="629"/>
              <w:rPr>
                <w:rFonts w:ascii="Times New Roman" w:hAnsi="Times New Roman"/>
                <w:bCs/>
                <w:color w:val="000000"/>
                <w:sz w:val="24"/>
                <w:szCs w:val="24"/>
              </w:rPr>
            </w:pPr>
            <w:r w:rsidRPr="009B047D">
              <w:rPr>
                <w:rFonts w:ascii="Times New Roman" w:hAnsi="Times New Roman"/>
                <w:bCs/>
                <w:color w:val="000000"/>
                <w:sz w:val="24"/>
                <w:szCs w:val="24"/>
              </w:rPr>
              <w:t>Государственная поддержка лучших сельских учреждений культуры - участие в реализации Федерального проекта «Творческие люди»</w:t>
            </w:r>
            <w:r>
              <w:rPr>
                <w:rFonts w:ascii="Times New Roman" w:hAnsi="Times New Roman"/>
                <w:bCs/>
                <w:color w:val="000000"/>
                <w:sz w:val="24"/>
                <w:szCs w:val="24"/>
              </w:rPr>
              <w:t>;</w:t>
            </w:r>
          </w:p>
          <w:p w:rsidR="005F077C" w:rsidRPr="009B047D" w:rsidRDefault="005F077C" w:rsidP="005F077C">
            <w:pPr>
              <w:spacing w:after="0" w:line="240" w:lineRule="auto"/>
              <w:ind w:left="629"/>
              <w:rPr>
                <w:rFonts w:ascii="Times New Roman" w:hAnsi="Times New Roman"/>
                <w:bCs/>
                <w:color w:val="000000"/>
                <w:sz w:val="24"/>
                <w:szCs w:val="24"/>
              </w:rPr>
            </w:pPr>
            <w:r>
              <w:rPr>
                <w:rFonts w:ascii="Times New Roman" w:hAnsi="Times New Roman"/>
                <w:bCs/>
                <w:color w:val="000000"/>
                <w:sz w:val="24"/>
                <w:szCs w:val="24"/>
              </w:rPr>
              <w:t xml:space="preserve"> Региональный проект «Культурная среда»;</w:t>
            </w:r>
          </w:p>
          <w:p w:rsidR="005F077C" w:rsidRDefault="005F077C" w:rsidP="005F077C">
            <w:pPr>
              <w:pStyle w:val="a5"/>
              <w:ind w:left="720" w:hanging="402"/>
              <w:rPr>
                <w:color w:val="000000"/>
                <w:szCs w:val="24"/>
              </w:rPr>
            </w:pPr>
            <w:r>
              <w:rPr>
                <w:bCs/>
                <w:color w:val="000000"/>
                <w:szCs w:val="24"/>
              </w:rPr>
              <w:t>17.</w:t>
            </w:r>
            <w:r w:rsidRPr="00774D36">
              <w:rPr>
                <w:b/>
                <w:bCs/>
                <w:color w:val="000000"/>
                <w:sz w:val="20"/>
                <w:szCs w:val="20"/>
              </w:rPr>
              <w:t xml:space="preserve"> </w:t>
            </w:r>
            <w:r w:rsidRPr="00774D36">
              <w:rPr>
                <w:bCs/>
                <w:color w:val="000000"/>
                <w:szCs w:val="24"/>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w:t>
            </w:r>
            <w:proofErr w:type="gramStart"/>
            <w:r w:rsidRPr="00774D36">
              <w:rPr>
                <w:bCs/>
                <w:color w:val="000000"/>
                <w:szCs w:val="24"/>
              </w:rPr>
              <w:t>я</w:t>
            </w:r>
            <w:r>
              <w:rPr>
                <w:bCs/>
                <w:color w:val="000000"/>
                <w:szCs w:val="24"/>
              </w:rPr>
              <w:t>-</w:t>
            </w:r>
            <w:proofErr w:type="gramEnd"/>
            <w:r w:rsidRPr="00774D36">
              <w:rPr>
                <w:color w:val="000000"/>
                <w:sz w:val="20"/>
                <w:szCs w:val="20"/>
              </w:rPr>
              <w:t xml:space="preserve"> </w:t>
            </w:r>
            <w:r w:rsidRPr="000F3E4E">
              <w:rPr>
                <w:color w:val="000000"/>
                <w:szCs w:val="24"/>
              </w:rPr>
              <w:t xml:space="preserve">противодействие </w:t>
            </w:r>
            <w:r w:rsidRPr="00774D36">
              <w:rPr>
                <w:color w:val="000000"/>
                <w:szCs w:val="24"/>
              </w:rPr>
              <w:t>злоупотреблению наркотиками и их незаконному обороту</w:t>
            </w:r>
            <w:r>
              <w:rPr>
                <w:color w:val="000000"/>
                <w:szCs w:val="24"/>
              </w:rPr>
              <w:t>;</w:t>
            </w:r>
          </w:p>
          <w:p w:rsidR="005F077C" w:rsidRDefault="005F077C" w:rsidP="005F077C">
            <w:pPr>
              <w:pStyle w:val="a5"/>
              <w:ind w:left="743" w:hanging="383"/>
              <w:rPr>
                <w:szCs w:val="24"/>
              </w:rPr>
            </w:pPr>
            <w:r>
              <w:rPr>
                <w:color w:val="000000"/>
                <w:szCs w:val="24"/>
              </w:rPr>
              <w:t>18.</w:t>
            </w:r>
            <w:r w:rsidRPr="00C24854">
              <w:rPr>
                <w:szCs w:val="24"/>
              </w:rPr>
              <w:t xml:space="preserve"> Развитие физической культуры и спорта на территории района, реализация мероприятий молодежной политики;</w:t>
            </w:r>
          </w:p>
          <w:p w:rsidR="005F077C" w:rsidRPr="00D54DC9" w:rsidRDefault="005F077C" w:rsidP="005F077C">
            <w:pPr>
              <w:pStyle w:val="a5"/>
              <w:ind w:left="743" w:hanging="448"/>
              <w:rPr>
                <w:szCs w:val="24"/>
              </w:rPr>
            </w:pPr>
            <w:r>
              <w:rPr>
                <w:bCs/>
                <w:color w:val="000000"/>
                <w:szCs w:val="24"/>
              </w:rPr>
              <w:t>19</w:t>
            </w:r>
            <w:r w:rsidRPr="007E245C">
              <w:rPr>
                <w:bCs/>
                <w:color w:val="000000"/>
                <w:szCs w:val="24"/>
              </w:rPr>
              <w:t>.</w:t>
            </w:r>
            <w:r>
              <w:rPr>
                <w:b/>
                <w:bCs/>
                <w:color w:val="000000"/>
                <w:sz w:val="20"/>
                <w:szCs w:val="20"/>
              </w:rPr>
              <w:t xml:space="preserve"> </w:t>
            </w:r>
            <w:r w:rsidRPr="00774D36">
              <w:rPr>
                <w:bCs/>
                <w:color w:val="000000"/>
                <w:szCs w:val="24"/>
              </w:rPr>
              <w:t>Осуществление мер по улучшению положения отдельных категорий гражда</w:t>
            </w:r>
            <w:proofErr w:type="gramStart"/>
            <w:r w:rsidRPr="00774D36">
              <w:rPr>
                <w:bCs/>
                <w:color w:val="000000"/>
                <w:szCs w:val="24"/>
              </w:rPr>
              <w:t>н</w:t>
            </w:r>
            <w:r>
              <w:rPr>
                <w:bCs/>
                <w:color w:val="000000"/>
                <w:szCs w:val="24"/>
              </w:rPr>
              <w:t>-</w:t>
            </w:r>
            <w:proofErr w:type="gramEnd"/>
            <w:r w:rsidRPr="00D54DC9">
              <w:rPr>
                <w:szCs w:val="24"/>
              </w:rPr>
              <w:t xml:space="preserve"> </w:t>
            </w:r>
            <w:r>
              <w:rPr>
                <w:szCs w:val="24"/>
              </w:rPr>
              <w:t>о</w:t>
            </w:r>
            <w:r w:rsidRPr="00D54DC9">
              <w:rPr>
                <w:szCs w:val="24"/>
              </w:rPr>
              <w:t xml:space="preserve">беспечение гарантированной на законодательном уровне компенсации лицам, замещавшим должности муниципальной службы в органах местного самоуправления </w:t>
            </w:r>
            <w:proofErr w:type="spellStart"/>
            <w:r w:rsidRPr="00D54DC9">
              <w:rPr>
                <w:szCs w:val="24"/>
              </w:rPr>
              <w:t>Клетнянского</w:t>
            </w:r>
            <w:proofErr w:type="spellEnd"/>
            <w:r w:rsidRPr="00D54DC9">
              <w:rPr>
                <w:szCs w:val="24"/>
              </w:rPr>
              <w:t xml:space="preserve"> муниципального района, заработка (дохода), утраченного в связи с прекращением муниципальной службы при достижении установленной законом выслуги при выходе на трудовую пенсию по старости (инвалидности);</w:t>
            </w:r>
          </w:p>
          <w:p w:rsidR="005F077C" w:rsidRPr="00C24854" w:rsidRDefault="005F077C" w:rsidP="005F077C">
            <w:pPr>
              <w:pStyle w:val="a5"/>
              <w:ind w:left="885" w:hanging="426"/>
              <w:rPr>
                <w:szCs w:val="24"/>
              </w:rPr>
            </w:pPr>
            <w:r>
              <w:rPr>
                <w:szCs w:val="24"/>
              </w:rPr>
              <w:t>20.</w:t>
            </w:r>
            <w:r w:rsidRPr="00C24854">
              <w:rPr>
                <w:szCs w:val="24"/>
              </w:rPr>
              <w:t>Защита прав и законных интересов несовершеннолетних, лиц из числа детей-сирот и детей, оставшихся без попечения родителей</w:t>
            </w:r>
            <w:r>
              <w:rPr>
                <w:szCs w:val="24"/>
              </w:rPr>
              <w:t>-</w:t>
            </w:r>
          </w:p>
          <w:p w:rsidR="005F077C" w:rsidRDefault="005F077C" w:rsidP="005F077C">
            <w:pPr>
              <w:pStyle w:val="a5"/>
              <w:ind w:left="743" w:hanging="383"/>
              <w:rPr>
                <w:color w:val="000000"/>
                <w:szCs w:val="24"/>
              </w:rPr>
            </w:pPr>
            <w:r>
              <w:rPr>
                <w:szCs w:val="24"/>
              </w:rPr>
              <w:t xml:space="preserve"> 21.</w:t>
            </w:r>
            <w:r w:rsidRPr="00774D36">
              <w:rPr>
                <w:color w:val="000000"/>
                <w:sz w:val="20"/>
                <w:szCs w:val="20"/>
              </w:rPr>
              <w:t xml:space="preserve"> </w:t>
            </w:r>
            <w:r w:rsidRPr="00774D36">
              <w:rPr>
                <w:color w:val="000000"/>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color w:val="000000"/>
                <w:szCs w:val="24"/>
              </w:rPr>
              <w:t>;</w:t>
            </w:r>
          </w:p>
          <w:p w:rsidR="005F077C" w:rsidRPr="007E245C" w:rsidRDefault="005F077C" w:rsidP="005F077C">
            <w:pPr>
              <w:pStyle w:val="a5"/>
              <w:ind w:left="743" w:hanging="383"/>
              <w:rPr>
                <w:bCs/>
                <w:color w:val="000000"/>
                <w:szCs w:val="24"/>
              </w:rPr>
            </w:pPr>
            <w:r>
              <w:rPr>
                <w:color w:val="000000"/>
                <w:szCs w:val="24"/>
              </w:rPr>
              <w:t>22.</w:t>
            </w:r>
            <w:r w:rsidRPr="00774D36">
              <w:rPr>
                <w:b/>
                <w:bCs/>
                <w:color w:val="000000"/>
                <w:sz w:val="20"/>
                <w:szCs w:val="20"/>
              </w:rPr>
              <w:t xml:space="preserve"> </w:t>
            </w:r>
            <w:r w:rsidRPr="00774D36">
              <w:rPr>
                <w:bCs/>
                <w:color w:val="000000"/>
                <w:szCs w:val="24"/>
              </w:rPr>
              <w:t>Осуществление муниципальной поддержки молодых семей в улучшении жилищных условий</w:t>
            </w:r>
            <w:r w:rsidRPr="007E245C">
              <w:rPr>
                <w:bCs/>
                <w:color w:val="000000"/>
                <w:szCs w:val="24"/>
              </w:rPr>
              <w:t>-</w:t>
            </w:r>
          </w:p>
          <w:p w:rsidR="005F077C" w:rsidRPr="007E245C" w:rsidRDefault="005F077C" w:rsidP="005F077C">
            <w:pPr>
              <w:pStyle w:val="a5"/>
              <w:ind w:left="743" w:hanging="383"/>
              <w:rPr>
                <w:szCs w:val="24"/>
              </w:rPr>
            </w:pPr>
            <w:r w:rsidRPr="007E245C">
              <w:rPr>
                <w:color w:val="000000"/>
                <w:szCs w:val="24"/>
              </w:rPr>
              <w:t xml:space="preserve">       </w:t>
            </w:r>
            <w:r w:rsidRPr="00774D36">
              <w:rPr>
                <w:color w:val="000000"/>
                <w:szCs w:val="24"/>
              </w:rPr>
              <w:t>Мероприятия по обеспечению жильем молодых семей</w:t>
            </w:r>
            <w:r>
              <w:rPr>
                <w:color w:val="000000"/>
                <w:szCs w:val="24"/>
              </w:rPr>
              <w:t>;</w:t>
            </w:r>
          </w:p>
          <w:p w:rsidR="005F077C" w:rsidRDefault="005F077C" w:rsidP="005F077C">
            <w:pPr>
              <w:pStyle w:val="a5"/>
              <w:ind w:left="720" w:hanging="402"/>
              <w:rPr>
                <w:szCs w:val="24"/>
              </w:rPr>
            </w:pPr>
            <w:r>
              <w:rPr>
                <w:szCs w:val="24"/>
              </w:rPr>
              <w:t>23.</w:t>
            </w:r>
            <w:r w:rsidRPr="00D54DC9">
              <w:rPr>
                <w:szCs w:val="24"/>
              </w:rPr>
              <w:t xml:space="preserve">Реализация административного законодательства на территории </w:t>
            </w:r>
            <w:proofErr w:type="spellStart"/>
            <w:r w:rsidRPr="00D54DC9">
              <w:rPr>
                <w:szCs w:val="24"/>
              </w:rPr>
              <w:t>Клетнянского</w:t>
            </w:r>
            <w:proofErr w:type="spellEnd"/>
            <w:r w:rsidRPr="00D54DC9">
              <w:rPr>
                <w:szCs w:val="24"/>
              </w:rPr>
              <w:t xml:space="preserve"> муниципального района, профилактика административных правонарушений;</w:t>
            </w:r>
          </w:p>
          <w:p w:rsidR="005F077C" w:rsidRDefault="005F077C" w:rsidP="005F077C">
            <w:pPr>
              <w:pStyle w:val="a5"/>
              <w:ind w:left="720" w:hanging="402"/>
              <w:rPr>
                <w:color w:val="000000"/>
                <w:szCs w:val="24"/>
              </w:rPr>
            </w:pPr>
            <w:r>
              <w:rPr>
                <w:szCs w:val="24"/>
              </w:rPr>
              <w:t xml:space="preserve">24. </w:t>
            </w:r>
            <w:r w:rsidRPr="00C24854">
              <w:rPr>
                <w:szCs w:val="24"/>
              </w:rPr>
              <w:t>И</w:t>
            </w:r>
            <w:r w:rsidRPr="00C24854">
              <w:rPr>
                <w:color w:val="000000"/>
                <w:szCs w:val="24"/>
              </w:rPr>
              <w:t>сполнение мероприятий по поддержке малого и среднего предприн</w:t>
            </w:r>
            <w:r>
              <w:rPr>
                <w:color w:val="000000"/>
                <w:szCs w:val="24"/>
              </w:rPr>
              <w:t xml:space="preserve">имательства </w:t>
            </w:r>
            <w:proofErr w:type="spellStart"/>
            <w:r>
              <w:rPr>
                <w:color w:val="000000"/>
                <w:szCs w:val="24"/>
              </w:rPr>
              <w:t>Клетнянского</w:t>
            </w:r>
            <w:proofErr w:type="spellEnd"/>
            <w:r>
              <w:rPr>
                <w:color w:val="000000"/>
                <w:szCs w:val="24"/>
              </w:rPr>
              <w:t xml:space="preserve"> района;</w:t>
            </w:r>
          </w:p>
          <w:p w:rsidR="005F077C" w:rsidRDefault="005F077C" w:rsidP="005F077C">
            <w:pPr>
              <w:pStyle w:val="a5"/>
              <w:ind w:left="720" w:hanging="402"/>
              <w:rPr>
                <w:color w:val="000000"/>
                <w:szCs w:val="24"/>
              </w:rPr>
            </w:pPr>
            <w:r>
              <w:rPr>
                <w:color w:val="000000"/>
                <w:szCs w:val="24"/>
              </w:rPr>
              <w:t xml:space="preserve">25.Строительство и реконструкция (модернизация) объектов </w:t>
            </w:r>
            <w:proofErr w:type="gramStart"/>
            <w:r>
              <w:rPr>
                <w:color w:val="000000"/>
                <w:szCs w:val="24"/>
              </w:rPr>
              <w:t>питьевого</w:t>
            </w:r>
            <w:proofErr w:type="gramEnd"/>
            <w:r>
              <w:rPr>
                <w:color w:val="000000"/>
                <w:szCs w:val="24"/>
              </w:rPr>
              <w:t xml:space="preserve"> водоснабжения-Региональный проект «Чистая вода» (Брянская область);</w:t>
            </w:r>
          </w:p>
          <w:p w:rsidR="005F077C" w:rsidRDefault="005F077C" w:rsidP="005F077C">
            <w:pPr>
              <w:pStyle w:val="a5"/>
              <w:ind w:left="771" w:hanging="454"/>
            </w:pPr>
            <w:r>
              <w:rPr>
                <w:color w:val="000000"/>
              </w:rPr>
              <w:t>26.</w:t>
            </w:r>
            <w:r>
              <w:rPr>
                <w:sz w:val="28"/>
                <w:szCs w:val="28"/>
              </w:rPr>
              <w:t xml:space="preserve"> </w:t>
            </w:r>
            <w:r w:rsidRPr="00B26600">
              <w:t xml:space="preserve">Обустройство мест захоронения останков погибших при защите Отечества, обнаруженных в ходе проведения поисковых работ, восстановление (ремонт, реставрация, благоустройство) воинских захоронений на территории </w:t>
            </w:r>
            <w:proofErr w:type="spellStart"/>
            <w:r w:rsidRPr="00B26600">
              <w:t>Клетнянского</w:t>
            </w:r>
            <w:proofErr w:type="spellEnd"/>
            <w:r w:rsidRPr="00B26600">
              <w:t xml:space="preserve"> района, нанесение имен погибших при защите Отечества на памятниках»;</w:t>
            </w:r>
          </w:p>
          <w:p w:rsidR="005F077C" w:rsidRDefault="005F077C" w:rsidP="005F077C">
            <w:pPr>
              <w:pStyle w:val="a5"/>
              <w:ind w:left="771" w:hanging="454"/>
            </w:pPr>
            <w:r>
              <w:lastRenderedPageBreak/>
              <w:t xml:space="preserve"> </w:t>
            </w:r>
            <w:r w:rsidRPr="00B26600">
              <w:t>2</w:t>
            </w:r>
            <w:r>
              <w:t>7</w:t>
            </w:r>
            <w:r w:rsidRPr="00B26600">
              <w:t>.Популяризация массового и профессионального спорта; оснащение объектов спортивной инфраструктуры спортивно-технологическим оборудовани</w:t>
            </w:r>
            <w:r>
              <w:t>ем;</w:t>
            </w:r>
          </w:p>
          <w:p w:rsidR="005F077C" w:rsidRDefault="005F077C" w:rsidP="005F077C">
            <w:pPr>
              <w:pStyle w:val="a5"/>
              <w:ind w:left="771" w:hanging="454"/>
              <w:rPr>
                <w:bCs/>
                <w:sz w:val="22"/>
              </w:rPr>
            </w:pPr>
            <w:r>
              <w:t xml:space="preserve">28.  </w:t>
            </w:r>
            <w:r w:rsidRPr="00465861">
              <w:rPr>
                <w:bCs/>
                <w:sz w:val="22"/>
              </w:rPr>
              <w:t xml:space="preserve">Реализация мероприятий по улучшению экологической обстановки на территории </w:t>
            </w:r>
            <w:proofErr w:type="spellStart"/>
            <w:r w:rsidRPr="00465861">
              <w:rPr>
                <w:bCs/>
                <w:sz w:val="22"/>
              </w:rPr>
              <w:t>Клетнянского</w:t>
            </w:r>
            <w:proofErr w:type="spellEnd"/>
            <w:r w:rsidRPr="00465861">
              <w:rPr>
                <w:bCs/>
                <w:sz w:val="22"/>
              </w:rPr>
              <w:t xml:space="preserve"> района</w:t>
            </w:r>
            <w:r>
              <w:rPr>
                <w:bCs/>
                <w:sz w:val="22"/>
              </w:rPr>
              <w:t>;</w:t>
            </w:r>
          </w:p>
          <w:p w:rsidR="005F077C" w:rsidRDefault="005F077C" w:rsidP="002B30BA">
            <w:pPr>
              <w:pStyle w:val="a5"/>
              <w:ind w:left="720" w:hanging="402"/>
              <w:rPr>
                <w:color w:val="000000"/>
                <w:szCs w:val="24"/>
              </w:rPr>
            </w:pPr>
          </w:p>
          <w:p w:rsidR="005F077C" w:rsidRDefault="005F077C" w:rsidP="002B30BA">
            <w:pPr>
              <w:pStyle w:val="a5"/>
              <w:ind w:left="720" w:hanging="402"/>
              <w:rPr>
                <w:color w:val="000000"/>
                <w:szCs w:val="24"/>
              </w:rPr>
            </w:pPr>
          </w:p>
          <w:p w:rsidR="005F077C" w:rsidRDefault="005F077C" w:rsidP="002B30BA">
            <w:pPr>
              <w:pStyle w:val="a5"/>
              <w:ind w:left="720" w:hanging="402"/>
              <w:rPr>
                <w:color w:val="000000"/>
                <w:szCs w:val="24"/>
              </w:rPr>
            </w:pPr>
          </w:p>
          <w:p w:rsidR="00115FA2" w:rsidRPr="00501B19" w:rsidRDefault="00115FA2" w:rsidP="002B30BA">
            <w:pPr>
              <w:pStyle w:val="a5"/>
              <w:ind w:left="720"/>
              <w:jc w:val="both"/>
              <w:rPr>
                <w:b/>
                <w:lang w:eastAsia="ru-RU"/>
              </w:rPr>
            </w:pPr>
          </w:p>
        </w:tc>
      </w:tr>
      <w:tr w:rsidR="00A75206" w:rsidRPr="00AE7A00" w:rsidTr="007F6AD5">
        <w:trPr>
          <w:jc w:val="center"/>
        </w:trPr>
        <w:tc>
          <w:tcPr>
            <w:tcW w:w="14831" w:type="dxa"/>
            <w:gridSpan w:val="9"/>
            <w:noWrap/>
            <w:tcMar>
              <w:top w:w="0" w:type="dxa"/>
              <w:left w:w="115" w:type="dxa"/>
              <w:bottom w:w="0" w:type="dxa"/>
              <w:right w:w="115" w:type="dxa"/>
            </w:tcMar>
          </w:tcPr>
          <w:p w:rsidR="00A75206" w:rsidRPr="00293A2F" w:rsidRDefault="00A75206" w:rsidP="00293A2F">
            <w:pPr>
              <w:spacing w:before="100" w:beforeAutospacing="1" w:after="100" w:afterAutospacing="1" w:line="240" w:lineRule="auto"/>
              <w:jc w:val="center"/>
              <w:rPr>
                <w:rFonts w:ascii="Times New Roman" w:hAnsi="Times New Roman" w:cs="Times New Roman"/>
                <w:b/>
                <w:sz w:val="24"/>
                <w:szCs w:val="24"/>
                <w:lang w:eastAsia="ru-RU"/>
              </w:rPr>
            </w:pPr>
            <w:r w:rsidRPr="00293A2F">
              <w:rPr>
                <w:rFonts w:ascii="Times New Roman" w:hAnsi="Times New Roman" w:cs="Times New Roman"/>
                <w:b/>
                <w:sz w:val="24"/>
                <w:szCs w:val="24"/>
              </w:rPr>
              <w:lastRenderedPageBreak/>
              <w:t>Исполнение бюджетных ассигнований, запланированных на решение задачи муниципальной программы (m)</w:t>
            </w:r>
          </w:p>
        </w:tc>
      </w:tr>
    </w:tbl>
    <w:p w:rsidR="00AE54D8" w:rsidRDefault="00AE54D8" w:rsidP="0073099B">
      <w:pPr>
        <w:spacing w:after="0" w:line="240" w:lineRule="auto"/>
        <w:jc w:val="right"/>
        <w:rPr>
          <w:rFonts w:ascii="Times New Roman" w:hAnsi="Times New Roman"/>
          <w:b/>
          <w:sz w:val="24"/>
          <w:szCs w:val="24"/>
        </w:rPr>
      </w:pPr>
    </w:p>
    <w:tbl>
      <w:tblPr>
        <w:tblW w:w="15310" w:type="dxa"/>
        <w:jc w:val="center"/>
        <w:tblLayout w:type="fixed"/>
        <w:tblLook w:val="04A0" w:firstRow="1" w:lastRow="0" w:firstColumn="1" w:lastColumn="0" w:noHBand="0" w:noVBand="1"/>
      </w:tblPr>
      <w:tblGrid>
        <w:gridCol w:w="1418"/>
        <w:gridCol w:w="7231"/>
        <w:gridCol w:w="1559"/>
        <w:gridCol w:w="1701"/>
        <w:gridCol w:w="1655"/>
        <w:gridCol w:w="1710"/>
        <w:gridCol w:w="36"/>
      </w:tblGrid>
      <w:tr w:rsidR="001B6C7E" w:rsidRPr="00293A2F" w:rsidTr="00E708DE">
        <w:trPr>
          <w:gridAfter w:val="1"/>
          <w:wAfter w:w="36" w:type="dxa"/>
          <w:cantSplit/>
          <w:trHeight w:val="20"/>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C7E" w:rsidRPr="001B1215" w:rsidRDefault="001B6C7E" w:rsidP="00A75206">
            <w:pPr>
              <w:spacing w:after="0" w:line="240" w:lineRule="auto"/>
              <w:jc w:val="center"/>
              <w:rPr>
                <w:rFonts w:ascii="Times New Roman" w:eastAsia="Times New Roman" w:hAnsi="Times New Roman" w:cs="Times New Roman"/>
                <w:b/>
                <w:color w:val="000000"/>
                <w:sz w:val="24"/>
                <w:szCs w:val="24"/>
                <w:lang w:eastAsia="ru-RU"/>
              </w:rPr>
            </w:pPr>
            <w:r w:rsidRPr="001B1215">
              <w:rPr>
                <w:rFonts w:ascii="Times New Roman" w:eastAsia="Times New Roman" w:hAnsi="Times New Roman" w:cs="Times New Roman"/>
                <w:b/>
                <w:color w:val="000000"/>
                <w:sz w:val="24"/>
                <w:szCs w:val="24"/>
                <w:lang w:eastAsia="ru-RU"/>
              </w:rPr>
              <w:t xml:space="preserve">№ </w:t>
            </w:r>
            <w:proofErr w:type="spellStart"/>
            <w:r w:rsidRPr="001B1215">
              <w:rPr>
                <w:rFonts w:ascii="Times New Roman" w:eastAsia="Times New Roman" w:hAnsi="Times New Roman" w:cs="Times New Roman"/>
                <w:b/>
                <w:color w:val="000000"/>
                <w:sz w:val="24"/>
                <w:szCs w:val="24"/>
                <w:lang w:eastAsia="ru-RU"/>
              </w:rPr>
              <w:t>пп</w:t>
            </w:r>
            <w:proofErr w:type="spellEnd"/>
          </w:p>
        </w:tc>
        <w:tc>
          <w:tcPr>
            <w:tcW w:w="7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C7E" w:rsidRPr="001B1215" w:rsidRDefault="001B6C7E" w:rsidP="00A75206">
            <w:pPr>
              <w:spacing w:after="0" w:line="240" w:lineRule="auto"/>
              <w:jc w:val="center"/>
              <w:rPr>
                <w:rFonts w:ascii="Times New Roman" w:eastAsia="Times New Roman" w:hAnsi="Times New Roman" w:cs="Times New Roman"/>
                <w:b/>
                <w:color w:val="000000"/>
                <w:sz w:val="24"/>
                <w:szCs w:val="24"/>
                <w:lang w:eastAsia="ru-RU"/>
              </w:rPr>
            </w:pPr>
            <w:r w:rsidRPr="001B1215">
              <w:rPr>
                <w:rFonts w:ascii="Times New Roman" w:eastAsia="Times New Roman" w:hAnsi="Times New Roman" w:cs="Times New Roman"/>
                <w:b/>
                <w:color w:val="000000"/>
                <w:sz w:val="24"/>
                <w:szCs w:val="24"/>
                <w:lang w:eastAsia="ru-RU"/>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C7E" w:rsidRPr="001B1215" w:rsidRDefault="001B6C7E" w:rsidP="00A75206">
            <w:pPr>
              <w:spacing w:after="0" w:line="240" w:lineRule="auto"/>
              <w:jc w:val="center"/>
              <w:rPr>
                <w:rFonts w:ascii="Times New Roman" w:eastAsia="Times New Roman" w:hAnsi="Times New Roman" w:cs="Times New Roman"/>
                <w:b/>
                <w:color w:val="000000"/>
                <w:sz w:val="24"/>
                <w:szCs w:val="24"/>
                <w:lang w:eastAsia="ru-RU"/>
              </w:rPr>
            </w:pPr>
            <w:r w:rsidRPr="001B1215">
              <w:rPr>
                <w:rFonts w:ascii="Times New Roman" w:eastAsia="Times New Roman" w:hAnsi="Times New Roman" w:cs="Times New Roman"/>
                <w:b/>
                <w:color w:val="000000"/>
                <w:sz w:val="24"/>
                <w:szCs w:val="24"/>
                <w:lang w:eastAsia="ru-RU"/>
              </w:rPr>
              <w:t>Источник</w:t>
            </w:r>
            <w:r w:rsidRPr="001B1215">
              <w:rPr>
                <w:rFonts w:ascii="Times New Roman" w:eastAsia="Times New Roman" w:hAnsi="Times New Roman" w:cs="Times New Roman"/>
                <w:b/>
                <w:color w:val="000000"/>
                <w:sz w:val="24"/>
                <w:szCs w:val="24"/>
                <w:lang w:eastAsia="ru-RU"/>
              </w:rPr>
              <w:br/>
              <w:t>финансового</w:t>
            </w:r>
            <w:r w:rsidRPr="001B1215">
              <w:rPr>
                <w:rFonts w:ascii="Times New Roman" w:eastAsia="Times New Roman" w:hAnsi="Times New Roman" w:cs="Times New Roman"/>
                <w:b/>
                <w:color w:val="000000"/>
                <w:sz w:val="24"/>
                <w:szCs w:val="24"/>
                <w:lang w:eastAsia="ru-RU"/>
              </w:rPr>
              <w:br/>
              <w:t>обеспечения</w:t>
            </w:r>
          </w:p>
        </w:tc>
        <w:tc>
          <w:tcPr>
            <w:tcW w:w="3356" w:type="dxa"/>
            <w:gridSpan w:val="2"/>
            <w:tcBorders>
              <w:top w:val="single" w:sz="4" w:space="0" w:color="auto"/>
              <w:left w:val="nil"/>
              <w:bottom w:val="single" w:sz="4" w:space="0" w:color="auto"/>
              <w:right w:val="single" w:sz="4" w:space="0" w:color="auto"/>
            </w:tcBorders>
            <w:shd w:val="clear" w:color="auto" w:fill="auto"/>
            <w:vAlign w:val="center"/>
            <w:hideMark/>
          </w:tcPr>
          <w:p w:rsidR="001B6C7E" w:rsidRPr="001B1215" w:rsidRDefault="001B6C7E" w:rsidP="00A75206">
            <w:pPr>
              <w:spacing w:after="0" w:line="240" w:lineRule="auto"/>
              <w:jc w:val="center"/>
              <w:rPr>
                <w:rFonts w:ascii="Times New Roman" w:eastAsia="Times New Roman" w:hAnsi="Times New Roman" w:cs="Times New Roman"/>
                <w:b/>
                <w:color w:val="000000"/>
                <w:sz w:val="24"/>
                <w:szCs w:val="24"/>
                <w:lang w:eastAsia="ru-RU"/>
              </w:rPr>
            </w:pPr>
            <w:r w:rsidRPr="001B1215">
              <w:rPr>
                <w:rFonts w:ascii="Times New Roman" w:eastAsia="Times New Roman" w:hAnsi="Times New Roman" w:cs="Times New Roman"/>
                <w:b/>
                <w:color w:val="000000"/>
                <w:sz w:val="24"/>
                <w:szCs w:val="24"/>
                <w:lang w:eastAsia="ru-RU"/>
              </w:rPr>
              <w:t>Объем средств на реализацию, рублей</w:t>
            </w:r>
          </w:p>
          <w:p w:rsidR="00355158" w:rsidRPr="001B1215" w:rsidRDefault="00355158" w:rsidP="00731799">
            <w:pPr>
              <w:spacing w:after="0" w:line="240" w:lineRule="auto"/>
              <w:jc w:val="center"/>
              <w:rPr>
                <w:rFonts w:ascii="Times New Roman" w:eastAsia="Times New Roman" w:hAnsi="Times New Roman" w:cs="Times New Roman"/>
                <w:b/>
                <w:color w:val="000000"/>
                <w:sz w:val="24"/>
                <w:szCs w:val="24"/>
                <w:lang w:eastAsia="ru-RU"/>
              </w:rPr>
            </w:pPr>
            <w:r w:rsidRPr="001B1215">
              <w:rPr>
                <w:rFonts w:ascii="Times New Roman" w:eastAsia="Times New Roman" w:hAnsi="Times New Roman" w:cs="Times New Roman"/>
                <w:b/>
                <w:color w:val="000000"/>
                <w:sz w:val="24"/>
                <w:szCs w:val="24"/>
                <w:lang w:eastAsia="ru-RU"/>
              </w:rPr>
              <w:t>20</w:t>
            </w:r>
            <w:r w:rsidR="008B6E7B">
              <w:rPr>
                <w:rFonts w:ascii="Times New Roman" w:eastAsia="Times New Roman" w:hAnsi="Times New Roman" w:cs="Times New Roman"/>
                <w:b/>
                <w:color w:val="000000"/>
                <w:sz w:val="24"/>
                <w:szCs w:val="24"/>
                <w:lang w:eastAsia="ru-RU"/>
              </w:rPr>
              <w:t>2</w:t>
            </w:r>
            <w:r w:rsidR="00731799">
              <w:rPr>
                <w:rFonts w:ascii="Times New Roman" w:eastAsia="Times New Roman" w:hAnsi="Times New Roman" w:cs="Times New Roman"/>
                <w:b/>
                <w:color w:val="000000"/>
                <w:sz w:val="24"/>
                <w:szCs w:val="24"/>
                <w:lang w:eastAsia="ru-RU"/>
              </w:rPr>
              <w:t>2</w:t>
            </w:r>
            <w:r w:rsidRPr="001B1215">
              <w:rPr>
                <w:rFonts w:ascii="Times New Roman" w:eastAsia="Times New Roman" w:hAnsi="Times New Roman" w:cs="Times New Roman"/>
                <w:b/>
                <w:color w:val="000000"/>
                <w:sz w:val="24"/>
                <w:szCs w:val="24"/>
                <w:lang w:eastAsia="ru-RU"/>
              </w:rPr>
              <w:t xml:space="preserve"> год</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C7E" w:rsidRPr="001B1215" w:rsidRDefault="00355158" w:rsidP="00A75206">
            <w:pPr>
              <w:spacing w:after="0" w:line="240" w:lineRule="auto"/>
              <w:jc w:val="center"/>
              <w:rPr>
                <w:rFonts w:ascii="Times New Roman" w:eastAsia="Times New Roman" w:hAnsi="Times New Roman" w:cs="Times New Roman"/>
                <w:b/>
                <w:color w:val="000000"/>
                <w:sz w:val="24"/>
                <w:szCs w:val="24"/>
                <w:lang w:eastAsia="ru-RU"/>
              </w:rPr>
            </w:pPr>
            <w:r w:rsidRPr="001B1215">
              <w:rPr>
                <w:rFonts w:ascii="Times New Roman" w:eastAsia="Times New Roman" w:hAnsi="Times New Roman" w:cs="Times New Roman"/>
                <w:b/>
                <w:color w:val="000000"/>
                <w:sz w:val="24"/>
                <w:szCs w:val="24"/>
                <w:lang w:eastAsia="ru-RU"/>
              </w:rPr>
              <w:t>Отклонение</w:t>
            </w:r>
          </w:p>
          <w:p w:rsidR="00355158" w:rsidRPr="001B1215" w:rsidRDefault="00355158" w:rsidP="00A75206">
            <w:pPr>
              <w:spacing w:after="0" w:line="240" w:lineRule="auto"/>
              <w:jc w:val="center"/>
              <w:rPr>
                <w:rFonts w:ascii="Times New Roman" w:eastAsia="Times New Roman" w:hAnsi="Times New Roman" w:cs="Times New Roman"/>
                <w:b/>
                <w:color w:val="000000"/>
                <w:sz w:val="24"/>
                <w:szCs w:val="24"/>
                <w:lang w:eastAsia="ru-RU"/>
              </w:rPr>
            </w:pPr>
            <w:r w:rsidRPr="001B1215">
              <w:rPr>
                <w:rFonts w:ascii="Times New Roman" w:eastAsia="Times New Roman" w:hAnsi="Times New Roman" w:cs="Times New Roman"/>
                <w:b/>
                <w:color w:val="000000"/>
                <w:sz w:val="24"/>
                <w:szCs w:val="24"/>
                <w:lang w:eastAsia="ru-RU"/>
              </w:rPr>
              <w:t>-,+</w:t>
            </w:r>
          </w:p>
        </w:tc>
      </w:tr>
      <w:tr w:rsidR="001B6C7E" w:rsidRPr="00293A2F" w:rsidTr="00E708DE">
        <w:trPr>
          <w:gridAfter w:val="1"/>
          <w:wAfter w:w="36" w:type="dxa"/>
          <w:cantSplit/>
          <w:trHeight w:val="2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B6C7E" w:rsidRPr="00293A2F" w:rsidRDefault="001B6C7E" w:rsidP="00A75206">
            <w:pPr>
              <w:spacing w:after="0" w:line="240" w:lineRule="auto"/>
              <w:rPr>
                <w:rFonts w:ascii="Times New Roman" w:eastAsia="Times New Roman" w:hAnsi="Times New Roman" w:cs="Times New Roman"/>
                <w:color w:val="000000"/>
                <w:sz w:val="24"/>
                <w:szCs w:val="24"/>
                <w:lang w:eastAsia="ru-RU"/>
              </w:rPr>
            </w:pPr>
          </w:p>
        </w:tc>
        <w:tc>
          <w:tcPr>
            <w:tcW w:w="7231" w:type="dxa"/>
            <w:vMerge/>
            <w:tcBorders>
              <w:top w:val="single" w:sz="4" w:space="0" w:color="auto"/>
              <w:left w:val="single" w:sz="4" w:space="0" w:color="auto"/>
              <w:bottom w:val="single" w:sz="4" w:space="0" w:color="auto"/>
              <w:right w:val="single" w:sz="4" w:space="0" w:color="auto"/>
            </w:tcBorders>
            <w:vAlign w:val="center"/>
            <w:hideMark/>
          </w:tcPr>
          <w:p w:rsidR="001B6C7E" w:rsidRPr="00293A2F" w:rsidRDefault="001B6C7E" w:rsidP="00A75206">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B6C7E" w:rsidRPr="00293A2F" w:rsidRDefault="001B6C7E" w:rsidP="00A75206">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1B6C7E" w:rsidRPr="001B1215" w:rsidRDefault="00355158" w:rsidP="00A75206">
            <w:pPr>
              <w:spacing w:after="0" w:line="240" w:lineRule="auto"/>
              <w:jc w:val="center"/>
              <w:rPr>
                <w:rFonts w:ascii="Times New Roman" w:eastAsia="Times New Roman" w:hAnsi="Times New Roman" w:cs="Times New Roman"/>
                <w:b/>
                <w:color w:val="000000"/>
                <w:sz w:val="24"/>
                <w:szCs w:val="24"/>
                <w:lang w:eastAsia="ru-RU"/>
              </w:rPr>
            </w:pPr>
            <w:r w:rsidRPr="001B1215">
              <w:rPr>
                <w:rFonts w:ascii="Times New Roman" w:eastAsia="Times New Roman" w:hAnsi="Times New Roman" w:cs="Times New Roman"/>
                <w:b/>
                <w:color w:val="000000"/>
                <w:sz w:val="24"/>
                <w:szCs w:val="24"/>
                <w:lang w:eastAsia="ru-RU"/>
              </w:rPr>
              <w:t>план</w:t>
            </w:r>
          </w:p>
        </w:tc>
        <w:tc>
          <w:tcPr>
            <w:tcW w:w="1655" w:type="dxa"/>
            <w:tcBorders>
              <w:top w:val="single" w:sz="4" w:space="0" w:color="auto"/>
              <w:left w:val="nil"/>
              <w:bottom w:val="single" w:sz="4" w:space="0" w:color="auto"/>
              <w:right w:val="single" w:sz="4" w:space="0" w:color="auto"/>
            </w:tcBorders>
            <w:shd w:val="clear" w:color="auto" w:fill="auto"/>
            <w:vAlign w:val="center"/>
          </w:tcPr>
          <w:p w:rsidR="001B6C7E" w:rsidRPr="001B1215" w:rsidRDefault="00355158" w:rsidP="00A75206">
            <w:pPr>
              <w:spacing w:after="0" w:line="240" w:lineRule="auto"/>
              <w:jc w:val="center"/>
              <w:rPr>
                <w:rFonts w:ascii="Times New Roman" w:eastAsia="Times New Roman" w:hAnsi="Times New Roman" w:cs="Times New Roman"/>
                <w:b/>
                <w:color w:val="000000"/>
                <w:sz w:val="24"/>
                <w:szCs w:val="24"/>
                <w:lang w:eastAsia="ru-RU"/>
              </w:rPr>
            </w:pPr>
            <w:r w:rsidRPr="001B1215">
              <w:rPr>
                <w:rFonts w:ascii="Times New Roman" w:eastAsia="Times New Roman" w:hAnsi="Times New Roman" w:cs="Times New Roman"/>
                <w:b/>
                <w:color w:val="000000"/>
                <w:sz w:val="24"/>
                <w:szCs w:val="24"/>
                <w:lang w:eastAsia="ru-RU"/>
              </w:rPr>
              <w:t>факт</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1B6C7E" w:rsidRPr="00293A2F" w:rsidRDefault="001B6C7E" w:rsidP="00A75206">
            <w:pPr>
              <w:spacing w:after="0" w:line="240" w:lineRule="auto"/>
              <w:rPr>
                <w:rFonts w:ascii="Times New Roman" w:eastAsia="Times New Roman" w:hAnsi="Times New Roman" w:cs="Times New Roman"/>
                <w:color w:val="000000"/>
                <w:sz w:val="24"/>
                <w:szCs w:val="24"/>
                <w:lang w:eastAsia="ru-RU"/>
              </w:rPr>
            </w:pPr>
          </w:p>
        </w:tc>
      </w:tr>
      <w:tr w:rsidR="00592448" w:rsidRPr="00293A2F" w:rsidTr="00E708DE">
        <w:trPr>
          <w:gridAfter w:val="1"/>
          <w:wAfter w:w="36" w:type="dxa"/>
          <w:cantSplit/>
          <w:trHeight w:val="20"/>
          <w:jc w:val="center"/>
        </w:trPr>
        <w:tc>
          <w:tcPr>
            <w:tcW w:w="1418" w:type="dxa"/>
            <w:tcBorders>
              <w:top w:val="nil"/>
              <w:left w:val="single" w:sz="4" w:space="0" w:color="000000"/>
              <w:bottom w:val="nil"/>
              <w:right w:val="nil"/>
            </w:tcBorders>
            <w:shd w:val="clear" w:color="FFFFFF" w:fill="FFFFFF"/>
            <w:hideMark/>
          </w:tcPr>
          <w:p w:rsidR="00592448" w:rsidRPr="00293A2F" w:rsidRDefault="00592448" w:rsidP="00B71174">
            <w:pPr>
              <w:spacing w:after="0" w:line="240" w:lineRule="auto"/>
              <w:jc w:val="center"/>
              <w:rPr>
                <w:rFonts w:ascii="Times New Roman" w:eastAsia="Times New Roman" w:hAnsi="Times New Roman" w:cs="Times New Roman"/>
                <w:color w:val="000000"/>
                <w:sz w:val="24"/>
                <w:szCs w:val="24"/>
                <w:lang w:eastAsia="ru-RU"/>
              </w:rPr>
            </w:pPr>
            <w:r w:rsidRPr="00293A2F">
              <w:rPr>
                <w:rFonts w:ascii="Times New Roman" w:eastAsia="Times New Roman" w:hAnsi="Times New Roman" w:cs="Times New Roman"/>
                <w:color w:val="000000"/>
                <w:sz w:val="24"/>
                <w:szCs w:val="24"/>
                <w:lang w:eastAsia="ru-RU"/>
              </w:rPr>
              <w:t> </w:t>
            </w:r>
          </w:p>
        </w:tc>
        <w:tc>
          <w:tcPr>
            <w:tcW w:w="7231" w:type="dxa"/>
            <w:tcBorders>
              <w:top w:val="nil"/>
              <w:left w:val="single" w:sz="4" w:space="0" w:color="auto"/>
              <w:bottom w:val="nil"/>
              <w:right w:val="single" w:sz="4" w:space="0" w:color="auto"/>
            </w:tcBorders>
            <w:shd w:val="clear" w:color="FFFFFF" w:fill="FFFFFF"/>
            <w:hideMark/>
          </w:tcPr>
          <w:p w:rsidR="00592448" w:rsidRPr="00293A2F" w:rsidRDefault="00592448" w:rsidP="00B71174">
            <w:pPr>
              <w:spacing w:after="0" w:line="240" w:lineRule="auto"/>
              <w:rPr>
                <w:rFonts w:ascii="Times New Roman" w:eastAsia="Times New Roman" w:hAnsi="Times New Roman" w:cs="Times New Roman"/>
                <w:color w:val="000000"/>
                <w:sz w:val="24"/>
                <w:szCs w:val="24"/>
                <w:lang w:eastAsia="ru-RU"/>
              </w:rPr>
            </w:pPr>
            <w:r w:rsidRPr="00293A2F">
              <w:rPr>
                <w:rFonts w:ascii="Times New Roman" w:eastAsia="Times New Roman" w:hAnsi="Times New Roman" w:cs="Times New Roman"/>
                <w:color w:val="000000"/>
                <w:sz w:val="24"/>
                <w:szCs w:val="24"/>
                <w:lang w:eastAsia="ru-RU"/>
              </w:rPr>
              <w:t xml:space="preserve">Обеспечение реализации полномочий </w:t>
            </w:r>
            <w:proofErr w:type="spellStart"/>
            <w:r w:rsidRPr="00293A2F">
              <w:rPr>
                <w:rFonts w:ascii="Times New Roman" w:eastAsia="Times New Roman" w:hAnsi="Times New Roman" w:cs="Times New Roman"/>
                <w:color w:val="000000"/>
                <w:sz w:val="24"/>
                <w:szCs w:val="24"/>
                <w:lang w:eastAsia="ru-RU"/>
              </w:rPr>
              <w:t>Клетнянского</w:t>
            </w:r>
            <w:proofErr w:type="spellEnd"/>
            <w:r w:rsidRPr="00293A2F">
              <w:rPr>
                <w:rFonts w:ascii="Times New Roman" w:eastAsia="Times New Roman" w:hAnsi="Times New Roman" w:cs="Times New Roman"/>
                <w:color w:val="000000"/>
                <w:sz w:val="24"/>
                <w:szCs w:val="24"/>
                <w:lang w:eastAsia="ru-RU"/>
              </w:rPr>
              <w:t xml:space="preserve"> му</w:t>
            </w:r>
            <w:r>
              <w:rPr>
                <w:rFonts w:ascii="Times New Roman" w:eastAsia="Times New Roman" w:hAnsi="Times New Roman" w:cs="Times New Roman"/>
                <w:color w:val="000000"/>
                <w:sz w:val="24"/>
                <w:szCs w:val="24"/>
                <w:lang w:eastAsia="ru-RU"/>
              </w:rPr>
              <w:t xml:space="preserve">ниципального района" </w:t>
            </w:r>
          </w:p>
        </w:tc>
        <w:tc>
          <w:tcPr>
            <w:tcW w:w="1559" w:type="dxa"/>
            <w:vMerge w:val="restart"/>
            <w:tcBorders>
              <w:top w:val="nil"/>
              <w:left w:val="single" w:sz="4" w:space="0" w:color="auto"/>
              <w:right w:val="single" w:sz="4" w:space="0" w:color="auto"/>
            </w:tcBorders>
            <w:shd w:val="clear" w:color="FFFFFF" w:fill="FFFFFF"/>
          </w:tcPr>
          <w:p w:rsidR="00592448" w:rsidRDefault="00332F06" w:rsidP="00B7117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Бюджетные средства</w:t>
            </w:r>
          </w:p>
          <w:p w:rsidR="00592448" w:rsidRPr="00293A2F" w:rsidRDefault="00592448" w:rsidP="00B71174">
            <w:pPr>
              <w:spacing w:after="0" w:line="240" w:lineRule="auto"/>
              <w:rPr>
                <w:rFonts w:ascii="Times New Roman" w:eastAsia="Times New Roman" w:hAnsi="Times New Roman" w:cs="Times New Roman"/>
                <w:color w:val="000000"/>
                <w:sz w:val="24"/>
                <w:szCs w:val="24"/>
                <w:lang w:eastAsia="ru-RU"/>
              </w:rPr>
            </w:pPr>
          </w:p>
        </w:tc>
        <w:tc>
          <w:tcPr>
            <w:tcW w:w="1701" w:type="dxa"/>
            <w:vMerge w:val="restart"/>
            <w:tcBorders>
              <w:top w:val="nil"/>
              <w:left w:val="nil"/>
              <w:right w:val="single" w:sz="4" w:space="0" w:color="auto"/>
            </w:tcBorders>
            <w:shd w:val="clear" w:color="FFFFFF" w:fill="FFFFFF"/>
          </w:tcPr>
          <w:p w:rsidR="00332F06" w:rsidRPr="00714CF3" w:rsidRDefault="0032009F" w:rsidP="00BA10D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121220885,31</w:t>
            </w:r>
          </w:p>
        </w:tc>
        <w:tc>
          <w:tcPr>
            <w:tcW w:w="1655" w:type="dxa"/>
            <w:vMerge w:val="restart"/>
            <w:tcBorders>
              <w:top w:val="nil"/>
              <w:left w:val="nil"/>
              <w:right w:val="single" w:sz="4" w:space="0" w:color="auto"/>
            </w:tcBorders>
            <w:shd w:val="clear" w:color="FFFFFF" w:fill="FFFFFF"/>
          </w:tcPr>
          <w:p w:rsidR="00332F06" w:rsidRPr="00714CF3" w:rsidRDefault="0032009F" w:rsidP="00465CD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11275</w:t>
            </w:r>
            <w:r w:rsidR="00465CDE">
              <w:rPr>
                <w:rFonts w:ascii="Times New Roman" w:eastAsia="Times New Roman" w:hAnsi="Times New Roman" w:cs="Times New Roman"/>
                <w:color w:val="000000"/>
                <w:sz w:val="24"/>
                <w:szCs w:val="24"/>
                <w:lang w:eastAsia="ru-RU"/>
              </w:rPr>
              <w:t>7097,27</w:t>
            </w:r>
          </w:p>
        </w:tc>
        <w:tc>
          <w:tcPr>
            <w:tcW w:w="1710" w:type="dxa"/>
            <w:vMerge w:val="restart"/>
            <w:tcBorders>
              <w:top w:val="nil"/>
              <w:left w:val="nil"/>
              <w:right w:val="single" w:sz="4" w:space="0" w:color="auto"/>
            </w:tcBorders>
            <w:shd w:val="clear" w:color="FFFFFF" w:fill="FFFFFF"/>
          </w:tcPr>
          <w:p w:rsidR="00332F06" w:rsidRPr="00714CF3" w:rsidRDefault="00BA10D6" w:rsidP="00465CDE">
            <w:pPr>
              <w:spacing w:after="0" w:line="240" w:lineRule="auto"/>
              <w:rPr>
                <w:rFonts w:ascii="Times New Roman" w:eastAsia="Times New Roman" w:hAnsi="Times New Roman" w:cs="Times New Roman"/>
                <w:b/>
                <w:color w:val="000000"/>
                <w:sz w:val="24"/>
                <w:szCs w:val="24"/>
                <w:lang w:eastAsia="ru-RU"/>
              </w:rPr>
            </w:pPr>
            <w:r w:rsidRPr="00714CF3">
              <w:rPr>
                <w:rFonts w:ascii="Times New Roman" w:hAnsi="Times New Roman" w:cs="Times New Roman"/>
                <w:color w:val="000000"/>
                <w:sz w:val="24"/>
                <w:szCs w:val="24"/>
              </w:rPr>
              <w:t>-</w:t>
            </w:r>
            <w:r w:rsidR="0032009F">
              <w:rPr>
                <w:rFonts w:ascii="Times New Roman" w:hAnsi="Times New Roman" w:cs="Times New Roman"/>
                <w:color w:val="000000"/>
                <w:sz w:val="24"/>
                <w:szCs w:val="24"/>
              </w:rPr>
              <w:t>846</w:t>
            </w:r>
            <w:r w:rsidR="00465CDE">
              <w:rPr>
                <w:rFonts w:ascii="Times New Roman" w:hAnsi="Times New Roman" w:cs="Times New Roman"/>
                <w:color w:val="000000"/>
                <w:sz w:val="24"/>
                <w:szCs w:val="24"/>
              </w:rPr>
              <w:t>3788,04</w:t>
            </w:r>
          </w:p>
        </w:tc>
      </w:tr>
      <w:tr w:rsidR="00592448" w:rsidRPr="00293A2F" w:rsidTr="00E708DE">
        <w:trPr>
          <w:gridAfter w:val="1"/>
          <w:wAfter w:w="36" w:type="dxa"/>
          <w:cantSplit/>
          <w:trHeight w:val="20"/>
          <w:jc w:val="center"/>
        </w:trPr>
        <w:tc>
          <w:tcPr>
            <w:tcW w:w="1418" w:type="dxa"/>
            <w:tcBorders>
              <w:top w:val="nil"/>
              <w:left w:val="single" w:sz="4" w:space="0" w:color="000000"/>
              <w:bottom w:val="nil"/>
              <w:right w:val="nil"/>
            </w:tcBorders>
            <w:shd w:val="clear" w:color="FFFFFF" w:fill="FFFFFF"/>
            <w:hideMark/>
          </w:tcPr>
          <w:p w:rsidR="00592448" w:rsidRPr="00293A2F" w:rsidRDefault="00592448" w:rsidP="00B71174">
            <w:pPr>
              <w:spacing w:after="0" w:line="240" w:lineRule="auto"/>
              <w:jc w:val="center"/>
              <w:rPr>
                <w:rFonts w:ascii="Times New Roman" w:eastAsia="Times New Roman" w:hAnsi="Times New Roman" w:cs="Times New Roman"/>
                <w:color w:val="000000"/>
                <w:sz w:val="24"/>
                <w:szCs w:val="24"/>
                <w:lang w:eastAsia="ru-RU"/>
              </w:rPr>
            </w:pPr>
            <w:r w:rsidRPr="00293A2F">
              <w:rPr>
                <w:rFonts w:ascii="Times New Roman" w:eastAsia="Times New Roman" w:hAnsi="Times New Roman" w:cs="Times New Roman"/>
                <w:color w:val="000000"/>
                <w:sz w:val="24"/>
                <w:szCs w:val="24"/>
                <w:lang w:eastAsia="ru-RU"/>
              </w:rPr>
              <w:t> </w:t>
            </w:r>
          </w:p>
        </w:tc>
        <w:tc>
          <w:tcPr>
            <w:tcW w:w="7231" w:type="dxa"/>
            <w:tcBorders>
              <w:top w:val="nil"/>
              <w:left w:val="single" w:sz="4" w:space="0" w:color="auto"/>
              <w:bottom w:val="nil"/>
              <w:right w:val="single" w:sz="4" w:space="0" w:color="auto"/>
            </w:tcBorders>
            <w:shd w:val="clear" w:color="auto" w:fill="auto"/>
            <w:hideMark/>
          </w:tcPr>
          <w:p w:rsidR="00592448" w:rsidRPr="00293A2F" w:rsidRDefault="00592448" w:rsidP="00B71174">
            <w:pPr>
              <w:spacing w:after="0" w:line="240" w:lineRule="auto"/>
              <w:rPr>
                <w:rFonts w:ascii="Times New Roman" w:eastAsia="Times New Roman" w:hAnsi="Times New Roman" w:cs="Times New Roman"/>
                <w:color w:val="000000"/>
                <w:sz w:val="24"/>
                <w:szCs w:val="24"/>
                <w:lang w:eastAsia="ru-RU"/>
              </w:rPr>
            </w:pPr>
            <w:r w:rsidRPr="00293A2F">
              <w:rPr>
                <w:rFonts w:ascii="Times New Roman" w:eastAsia="Times New Roman" w:hAnsi="Times New Roman" w:cs="Times New Roman"/>
                <w:color w:val="000000"/>
                <w:sz w:val="24"/>
                <w:szCs w:val="24"/>
                <w:lang w:eastAsia="ru-RU"/>
              </w:rPr>
              <w:t> </w:t>
            </w:r>
          </w:p>
        </w:tc>
        <w:tc>
          <w:tcPr>
            <w:tcW w:w="1559" w:type="dxa"/>
            <w:vMerge/>
            <w:tcBorders>
              <w:left w:val="single" w:sz="4" w:space="0" w:color="auto"/>
              <w:right w:val="single" w:sz="4" w:space="0" w:color="auto"/>
            </w:tcBorders>
            <w:shd w:val="clear" w:color="FFFFFF" w:fill="FFFFFF"/>
          </w:tcPr>
          <w:p w:rsidR="00592448" w:rsidRPr="00293A2F" w:rsidRDefault="00592448" w:rsidP="00B71174">
            <w:pPr>
              <w:spacing w:after="0" w:line="240" w:lineRule="auto"/>
              <w:rPr>
                <w:rFonts w:ascii="Times New Roman" w:eastAsia="Times New Roman" w:hAnsi="Times New Roman" w:cs="Times New Roman"/>
                <w:color w:val="000000"/>
                <w:sz w:val="24"/>
                <w:szCs w:val="24"/>
                <w:lang w:eastAsia="ru-RU"/>
              </w:rPr>
            </w:pPr>
          </w:p>
        </w:tc>
        <w:tc>
          <w:tcPr>
            <w:tcW w:w="1701" w:type="dxa"/>
            <w:vMerge/>
            <w:tcBorders>
              <w:left w:val="nil"/>
              <w:right w:val="single" w:sz="4" w:space="0" w:color="auto"/>
            </w:tcBorders>
            <w:shd w:val="clear" w:color="FFFFFF" w:fill="FFFFFF"/>
          </w:tcPr>
          <w:p w:rsidR="00592448" w:rsidRPr="00714CF3" w:rsidRDefault="00592448" w:rsidP="00B71174">
            <w:pPr>
              <w:spacing w:after="0" w:line="240" w:lineRule="auto"/>
              <w:jc w:val="right"/>
              <w:rPr>
                <w:rFonts w:ascii="Times New Roman" w:eastAsia="Times New Roman" w:hAnsi="Times New Roman" w:cs="Times New Roman"/>
                <w:color w:val="000000"/>
                <w:sz w:val="24"/>
                <w:szCs w:val="24"/>
                <w:lang w:eastAsia="ru-RU"/>
              </w:rPr>
            </w:pPr>
          </w:p>
        </w:tc>
        <w:tc>
          <w:tcPr>
            <w:tcW w:w="1655" w:type="dxa"/>
            <w:vMerge/>
            <w:tcBorders>
              <w:left w:val="nil"/>
              <w:right w:val="single" w:sz="4" w:space="0" w:color="auto"/>
            </w:tcBorders>
            <w:shd w:val="clear" w:color="FFFFFF" w:fill="FFFFFF"/>
          </w:tcPr>
          <w:p w:rsidR="00592448" w:rsidRPr="00714CF3" w:rsidRDefault="00592448" w:rsidP="00B71174">
            <w:pPr>
              <w:spacing w:after="0" w:line="240" w:lineRule="auto"/>
              <w:jc w:val="right"/>
              <w:rPr>
                <w:rFonts w:ascii="Times New Roman" w:eastAsia="Times New Roman" w:hAnsi="Times New Roman" w:cs="Times New Roman"/>
                <w:color w:val="000000"/>
                <w:sz w:val="24"/>
                <w:szCs w:val="24"/>
                <w:lang w:eastAsia="ru-RU"/>
              </w:rPr>
            </w:pPr>
          </w:p>
        </w:tc>
        <w:tc>
          <w:tcPr>
            <w:tcW w:w="1710" w:type="dxa"/>
            <w:vMerge/>
            <w:tcBorders>
              <w:left w:val="nil"/>
              <w:right w:val="single" w:sz="4" w:space="0" w:color="auto"/>
            </w:tcBorders>
            <w:shd w:val="clear" w:color="FFFFFF" w:fill="FFFFFF"/>
          </w:tcPr>
          <w:p w:rsidR="00592448" w:rsidRPr="00714CF3" w:rsidRDefault="00592448" w:rsidP="00B71174">
            <w:pPr>
              <w:spacing w:after="0" w:line="240" w:lineRule="auto"/>
              <w:rPr>
                <w:rFonts w:ascii="Times New Roman" w:eastAsia="Times New Roman" w:hAnsi="Times New Roman" w:cs="Times New Roman"/>
                <w:color w:val="000000"/>
                <w:sz w:val="24"/>
                <w:szCs w:val="24"/>
                <w:lang w:eastAsia="ru-RU"/>
              </w:rPr>
            </w:pPr>
          </w:p>
        </w:tc>
      </w:tr>
      <w:tr w:rsidR="00592448" w:rsidRPr="00293A2F" w:rsidTr="00E708DE">
        <w:trPr>
          <w:gridAfter w:val="1"/>
          <w:wAfter w:w="36" w:type="dxa"/>
          <w:cantSplit/>
          <w:trHeight w:val="80"/>
          <w:jc w:val="center"/>
        </w:trPr>
        <w:tc>
          <w:tcPr>
            <w:tcW w:w="1418" w:type="dxa"/>
            <w:tcBorders>
              <w:top w:val="nil"/>
              <w:left w:val="single" w:sz="4" w:space="0" w:color="000000"/>
              <w:bottom w:val="nil"/>
              <w:right w:val="nil"/>
            </w:tcBorders>
            <w:shd w:val="clear" w:color="FFFFFF" w:fill="FFFFFF"/>
            <w:hideMark/>
          </w:tcPr>
          <w:p w:rsidR="00592448" w:rsidRPr="00293A2F" w:rsidRDefault="00592448" w:rsidP="00B71174">
            <w:pPr>
              <w:spacing w:after="0" w:line="240" w:lineRule="auto"/>
              <w:jc w:val="center"/>
              <w:rPr>
                <w:rFonts w:ascii="Times New Roman" w:eastAsia="Times New Roman" w:hAnsi="Times New Roman" w:cs="Times New Roman"/>
                <w:color w:val="000000"/>
                <w:sz w:val="24"/>
                <w:szCs w:val="24"/>
                <w:lang w:eastAsia="ru-RU"/>
              </w:rPr>
            </w:pPr>
            <w:r w:rsidRPr="00293A2F">
              <w:rPr>
                <w:rFonts w:ascii="Times New Roman" w:eastAsia="Times New Roman" w:hAnsi="Times New Roman" w:cs="Times New Roman"/>
                <w:color w:val="000000"/>
                <w:sz w:val="24"/>
                <w:szCs w:val="24"/>
                <w:lang w:eastAsia="ru-RU"/>
              </w:rPr>
              <w:t> </w:t>
            </w:r>
          </w:p>
        </w:tc>
        <w:tc>
          <w:tcPr>
            <w:tcW w:w="7231" w:type="dxa"/>
            <w:tcBorders>
              <w:top w:val="nil"/>
              <w:left w:val="single" w:sz="4" w:space="0" w:color="auto"/>
              <w:bottom w:val="nil"/>
              <w:right w:val="single" w:sz="4" w:space="0" w:color="auto"/>
            </w:tcBorders>
            <w:shd w:val="clear" w:color="FFFFFF" w:fill="FFFFFF"/>
            <w:hideMark/>
          </w:tcPr>
          <w:p w:rsidR="00592448" w:rsidRPr="00293A2F" w:rsidRDefault="00592448" w:rsidP="00B71174">
            <w:pPr>
              <w:spacing w:after="0" w:line="240" w:lineRule="auto"/>
              <w:rPr>
                <w:rFonts w:ascii="Times New Roman" w:eastAsia="Times New Roman" w:hAnsi="Times New Roman" w:cs="Times New Roman"/>
                <w:color w:val="000000"/>
                <w:sz w:val="24"/>
                <w:szCs w:val="24"/>
                <w:lang w:eastAsia="ru-RU"/>
              </w:rPr>
            </w:pPr>
            <w:r w:rsidRPr="00293A2F">
              <w:rPr>
                <w:rFonts w:ascii="Times New Roman" w:eastAsia="Times New Roman" w:hAnsi="Times New Roman" w:cs="Times New Roman"/>
                <w:color w:val="000000"/>
                <w:sz w:val="24"/>
                <w:szCs w:val="24"/>
                <w:lang w:eastAsia="ru-RU"/>
              </w:rPr>
              <w:t> </w:t>
            </w:r>
          </w:p>
        </w:tc>
        <w:tc>
          <w:tcPr>
            <w:tcW w:w="1559" w:type="dxa"/>
            <w:vMerge/>
            <w:tcBorders>
              <w:left w:val="single" w:sz="4" w:space="0" w:color="auto"/>
              <w:right w:val="single" w:sz="4" w:space="0" w:color="auto"/>
            </w:tcBorders>
            <w:shd w:val="clear" w:color="FFFFFF" w:fill="FFFFFF"/>
          </w:tcPr>
          <w:p w:rsidR="00592448" w:rsidRPr="00293A2F" w:rsidRDefault="00592448" w:rsidP="00B71174">
            <w:pPr>
              <w:spacing w:after="0" w:line="240" w:lineRule="auto"/>
              <w:rPr>
                <w:rFonts w:ascii="Times New Roman" w:eastAsia="Times New Roman" w:hAnsi="Times New Roman" w:cs="Times New Roman"/>
                <w:color w:val="000000"/>
                <w:sz w:val="24"/>
                <w:szCs w:val="24"/>
                <w:lang w:eastAsia="ru-RU"/>
              </w:rPr>
            </w:pPr>
          </w:p>
        </w:tc>
        <w:tc>
          <w:tcPr>
            <w:tcW w:w="1701" w:type="dxa"/>
            <w:vMerge/>
            <w:tcBorders>
              <w:left w:val="nil"/>
              <w:bottom w:val="single" w:sz="4" w:space="0" w:color="auto"/>
              <w:right w:val="single" w:sz="4" w:space="0" w:color="auto"/>
            </w:tcBorders>
            <w:shd w:val="clear" w:color="FFFFFF" w:fill="FFFFFF"/>
          </w:tcPr>
          <w:p w:rsidR="00592448" w:rsidRPr="00714CF3" w:rsidRDefault="00592448" w:rsidP="00B71174">
            <w:pPr>
              <w:spacing w:after="0" w:line="240" w:lineRule="auto"/>
              <w:jc w:val="right"/>
              <w:rPr>
                <w:rFonts w:ascii="Times New Roman" w:eastAsia="Times New Roman" w:hAnsi="Times New Roman" w:cs="Times New Roman"/>
                <w:color w:val="000000"/>
                <w:sz w:val="24"/>
                <w:szCs w:val="24"/>
                <w:lang w:eastAsia="ru-RU"/>
              </w:rPr>
            </w:pPr>
          </w:p>
        </w:tc>
        <w:tc>
          <w:tcPr>
            <w:tcW w:w="1655" w:type="dxa"/>
            <w:vMerge/>
            <w:tcBorders>
              <w:left w:val="nil"/>
              <w:bottom w:val="single" w:sz="4" w:space="0" w:color="auto"/>
              <w:right w:val="single" w:sz="4" w:space="0" w:color="auto"/>
            </w:tcBorders>
            <w:shd w:val="clear" w:color="FFFFFF" w:fill="FFFFFF"/>
          </w:tcPr>
          <w:p w:rsidR="00592448" w:rsidRPr="00714CF3" w:rsidRDefault="00592448" w:rsidP="00B71174">
            <w:pPr>
              <w:spacing w:after="0" w:line="240" w:lineRule="auto"/>
              <w:jc w:val="right"/>
              <w:rPr>
                <w:rFonts w:ascii="Times New Roman" w:eastAsia="Times New Roman" w:hAnsi="Times New Roman" w:cs="Times New Roman"/>
                <w:color w:val="000000"/>
                <w:sz w:val="24"/>
                <w:szCs w:val="24"/>
                <w:lang w:eastAsia="ru-RU"/>
              </w:rPr>
            </w:pPr>
          </w:p>
        </w:tc>
        <w:tc>
          <w:tcPr>
            <w:tcW w:w="1710" w:type="dxa"/>
            <w:vMerge/>
            <w:tcBorders>
              <w:left w:val="nil"/>
              <w:bottom w:val="single" w:sz="4" w:space="0" w:color="auto"/>
              <w:right w:val="single" w:sz="4" w:space="0" w:color="auto"/>
            </w:tcBorders>
            <w:shd w:val="clear" w:color="FFFFFF" w:fill="FFFFFF"/>
          </w:tcPr>
          <w:p w:rsidR="00592448" w:rsidRPr="00714CF3" w:rsidRDefault="00592448" w:rsidP="00B71174">
            <w:pPr>
              <w:spacing w:after="0" w:line="240" w:lineRule="auto"/>
              <w:rPr>
                <w:rFonts w:ascii="Times New Roman" w:eastAsia="Times New Roman" w:hAnsi="Times New Roman" w:cs="Times New Roman"/>
                <w:color w:val="000000"/>
                <w:sz w:val="24"/>
                <w:szCs w:val="24"/>
                <w:lang w:eastAsia="ru-RU"/>
              </w:rPr>
            </w:pPr>
          </w:p>
        </w:tc>
      </w:tr>
      <w:tr w:rsidR="002B30BA" w:rsidRPr="00293A2F" w:rsidTr="00E708DE">
        <w:trPr>
          <w:gridAfter w:val="1"/>
          <w:wAfter w:w="36" w:type="dxa"/>
          <w:cantSplit/>
          <w:trHeight w:val="20"/>
          <w:jc w:val="center"/>
        </w:trPr>
        <w:tc>
          <w:tcPr>
            <w:tcW w:w="1418" w:type="dxa"/>
            <w:tcBorders>
              <w:top w:val="nil"/>
              <w:left w:val="single" w:sz="4" w:space="0" w:color="000000"/>
              <w:bottom w:val="nil"/>
              <w:right w:val="nil"/>
            </w:tcBorders>
            <w:shd w:val="clear" w:color="FFFFFF" w:fill="FFFFFF"/>
            <w:hideMark/>
          </w:tcPr>
          <w:p w:rsidR="002B30BA" w:rsidRPr="00293A2F" w:rsidRDefault="002B30BA" w:rsidP="00B71174">
            <w:pPr>
              <w:spacing w:after="0" w:line="240" w:lineRule="auto"/>
              <w:jc w:val="center"/>
              <w:rPr>
                <w:rFonts w:ascii="Times New Roman" w:eastAsia="Times New Roman" w:hAnsi="Times New Roman" w:cs="Times New Roman"/>
                <w:color w:val="000000"/>
                <w:sz w:val="24"/>
                <w:szCs w:val="24"/>
                <w:lang w:eastAsia="ru-RU"/>
              </w:rPr>
            </w:pPr>
            <w:r w:rsidRPr="00293A2F">
              <w:rPr>
                <w:rFonts w:ascii="Times New Roman" w:eastAsia="Times New Roman" w:hAnsi="Times New Roman" w:cs="Times New Roman"/>
                <w:color w:val="000000"/>
                <w:sz w:val="24"/>
                <w:szCs w:val="24"/>
                <w:lang w:eastAsia="ru-RU"/>
              </w:rPr>
              <w:t> </w:t>
            </w:r>
          </w:p>
        </w:tc>
        <w:tc>
          <w:tcPr>
            <w:tcW w:w="7231" w:type="dxa"/>
            <w:tcBorders>
              <w:top w:val="nil"/>
              <w:left w:val="single" w:sz="4" w:space="0" w:color="auto"/>
              <w:bottom w:val="nil"/>
              <w:right w:val="single" w:sz="4" w:space="0" w:color="auto"/>
            </w:tcBorders>
            <w:shd w:val="clear" w:color="FFFFFF" w:fill="FFFFFF"/>
            <w:hideMark/>
          </w:tcPr>
          <w:p w:rsidR="002B30BA" w:rsidRPr="00293A2F" w:rsidRDefault="002B30BA" w:rsidP="00B71174">
            <w:pPr>
              <w:spacing w:after="0" w:line="240" w:lineRule="auto"/>
              <w:rPr>
                <w:rFonts w:ascii="Times New Roman" w:eastAsia="Times New Roman" w:hAnsi="Times New Roman" w:cs="Times New Roman"/>
                <w:color w:val="000000"/>
                <w:sz w:val="24"/>
                <w:szCs w:val="24"/>
                <w:lang w:eastAsia="ru-RU"/>
              </w:rPr>
            </w:pPr>
            <w:r w:rsidRPr="00293A2F">
              <w:rPr>
                <w:rFonts w:ascii="Times New Roman" w:eastAsia="Times New Roman" w:hAnsi="Times New Roman" w:cs="Times New Roman"/>
                <w:color w:val="000000"/>
                <w:sz w:val="24"/>
                <w:szCs w:val="24"/>
                <w:lang w:eastAsia="ru-RU"/>
              </w:rPr>
              <w:t> </w:t>
            </w:r>
          </w:p>
        </w:tc>
        <w:tc>
          <w:tcPr>
            <w:tcW w:w="1559" w:type="dxa"/>
            <w:vMerge w:val="restart"/>
            <w:tcBorders>
              <w:left w:val="single" w:sz="4" w:space="0" w:color="auto"/>
              <w:right w:val="single" w:sz="4" w:space="0" w:color="auto"/>
            </w:tcBorders>
            <w:shd w:val="clear" w:color="FFFFFF" w:fill="FFFFFF"/>
          </w:tcPr>
          <w:p w:rsidR="002B30BA" w:rsidRPr="00714CF3" w:rsidRDefault="00332F06" w:rsidP="00B71174">
            <w:pPr>
              <w:spacing w:after="0" w:line="240" w:lineRule="auto"/>
              <w:rPr>
                <w:rFonts w:ascii="Times New Roman" w:eastAsia="Times New Roman" w:hAnsi="Times New Roman" w:cs="Times New Roman"/>
                <w:color w:val="000000"/>
                <w:sz w:val="20"/>
                <w:szCs w:val="20"/>
                <w:lang w:eastAsia="ru-RU"/>
              </w:rPr>
            </w:pPr>
            <w:r w:rsidRPr="00714CF3">
              <w:rPr>
                <w:rFonts w:ascii="Times New Roman" w:eastAsia="Times New Roman" w:hAnsi="Times New Roman" w:cs="Times New Roman"/>
                <w:color w:val="000000"/>
                <w:sz w:val="20"/>
                <w:szCs w:val="20"/>
                <w:lang w:eastAsia="ru-RU"/>
              </w:rPr>
              <w:t>Внебюджетные средства</w:t>
            </w:r>
          </w:p>
          <w:p w:rsidR="00897D6B" w:rsidRPr="00897D6B" w:rsidRDefault="00897D6B" w:rsidP="00B71174">
            <w:pPr>
              <w:spacing w:after="0" w:line="240" w:lineRule="auto"/>
              <w:rPr>
                <w:rFonts w:ascii="Times New Roman" w:eastAsia="Times New Roman" w:hAnsi="Times New Roman" w:cs="Times New Roman"/>
                <w:b/>
                <w:color w:val="000000"/>
                <w:sz w:val="24"/>
                <w:szCs w:val="24"/>
                <w:lang w:eastAsia="ru-RU"/>
              </w:rPr>
            </w:pPr>
            <w:r w:rsidRPr="00897D6B">
              <w:rPr>
                <w:rFonts w:ascii="Times New Roman" w:eastAsia="Times New Roman" w:hAnsi="Times New Roman" w:cs="Times New Roman"/>
                <w:b/>
                <w:color w:val="000000"/>
                <w:sz w:val="24"/>
                <w:szCs w:val="24"/>
                <w:lang w:eastAsia="ru-RU"/>
              </w:rPr>
              <w:t>итого</w:t>
            </w:r>
          </w:p>
        </w:tc>
        <w:tc>
          <w:tcPr>
            <w:tcW w:w="1701" w:type="dxa"/>
            <w:tcBorders>
              <w:top w:val="nil"/>
              <w:left w:val="nil"/>
              <w:bottom w:val="single" w:sz="4" w:space="0" w:color="auto"/>
              <w:right w:val="single" w:sz="4" w:space="0" w:color="auto"/>
            </w:tcBorders>
            <w:shd w:val="clear" w:color="FFFFFF" w:fill="FFFFFF"/>
          </w:tcPr>
          <w:p w:rsidR="002B30BA" w:rsidRPr="00714CF3" w:rsidRDefault="0032009F" w:rsidP="00B711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748255,83</w:t>
            </w:r>
          </w:p>
        </w:tc>
        <w:tc>
          <w:tcPr>
            <w:tcW w:w="1655" w:type="dxa"/>
            <w:tcBorders>
              <w:top w:val="nil"/>
              <w:left w:val="nil"/>
              <w:bottom w:val="single" w:sz="4" w:space="0" w:color="auto"/>
              <w:right w:val="single" w:sz="4" w:space="0" w:color="auto"/>
            </w:tcBorders>
            <w:shd w:val="clear" w:color="FFFFFF" w:fill="FFFFFF"/>
          </w:tcPr>
          <w:p w:rsidR="002B30BA" w:rsidRPr="00714CF3" w:rsidRDefault="0032009F" w:rsidP="00B711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711397,33</w:t>
            </w:r>
          </w:p>
        </w:tc>
        <w:tc>
          <w:tcPr>
            <w:tcW w:w="1710" w:type="dxa"/>
            <w:tcBorders>
              <w:top w:val="nil"/>
              <w:left w:val="nil"/>
              <w:bottom w:val="single" w:sz="4" w:space="0" w:color="auto"/>
              <w:right w:val="single" w:sz="4" w:space="0" w:color="auto"/>
            </w:tcBorders>
            <w:shd w:val="clear" w:color="FFFFFF" w:fill="FFFFFF"/>
          </w:tcPr>
          <w:p w:rsidR="002B30BA" w:rsidRPr="00714CF3" w:rsidRDefault="00BA10D6" w:rsidP="0032009F">
            <w:pPr>
              <w:spacing w:after="0" w:line="240" w:lineRule="auto"/>
              <w:rPr>
                <w:rFonts w:ascii="Times New Roman" w:eastAsia="Times New Roman" w:hAnsi="Times New Roman" w:cs="Times New Roman"/>
                <w:color w:val="000000"/>
                <w:sz w:val="24"/>
                <w:szCs w:val="24"/>
                <w:lang w:eastAsia="ru-RU"/>
              </w:rPr>
            </w:pPr>
            <w:r w:rsidRPr="00714CF3">
              <w:rPr>
                <w:rFonts w:ascii="Times New Roman" w:eastAsia="Times New Roman" w:hAnsi="Times New Roman" w:cs="Times New Roman"/>
                <w:color w:val="000000"/>
                <w:sz w:val="24"/>
                <w:szCs w:val="24"/>
                <w:lang w:eastAsia="ru-RU"/>
              </w:rPr>
              <w:t>-</w:t>
            </w:r>
            <w:r w:rsidR="0032009F">
              <w:rPr>
                <w:rFonts w:ascii="Times New Roman" w:eastAsia="Times New Roman" w:hAnsi="Times New Roman" w:cs="Times New Roman"/>
                <w:color w:val="000000"/>
                <w:sz w:val="24"/>
                <w:szCs w:val="24"/>
                <w:lang w:eastAsia="ru-RU"/>
              </w:rPr>
              <w:t>36858,50</w:t>
            </w:r>
          </w:p>
        </w:tc>
      </w:tr>
      <w:tr w:rsidR="00332F06"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hideMark/>
          </w:tcPr>
          <w:p w:rsidR="00332F06" w:rsidRPr="00293A2F" w:rsidRDefault="00332F06" w:rsidP="00332F06">
            <w:pPr>
              <w:spacing w:after="0" w:line="240" w:lineRule="auto"/>
              <w:jc w:val="center"/>
              <w:rPr>
                <w:rFonts w:ascii="Times New Roman" w:eastAsia="Times New Roman" w:hAnsi="Times New Roman" w:cs="Times New Roman"/>
                <w:color w:val="000000"/>
                <w:sz w:val="24"/>
                <w:szCs w:val="24"/>
                <w:lang w:eastAsia="ru-RU"/>
              </w:rPr>
            </w:pPr>
            <w:r w:rsidRPr="00293A2F">
              <w:rPr>
                <w:rFonts w:ascii="Times New Roman" w:eastAsia="Times New Roman" w:hAnsi="Times New Roman" w:cs="Times New Roman"/>
                <w:color w:val="000000"/>
                <w:sz w:val="24"/>
                <w:szCs w:val="24"/>
                <w:lang w:eastAsia="ru-RU"/>
              </w:rPr>
              <w:t> </w:t>
            </w:r>
          </w:p>
        </w:tc>
        <w:tc>
          <w:tcPr>
            <w:tcW w:w="7231" w:type="dxa"/>
            <w:tcBorders>
              <w:top w:val="nil"/>
              <w:left w:val="single" w:sz="4" w:space="0" w:color="auto"/>
              <w:bottom w:val="single" w:sz="4" w:space="0" w:color="auto"/>
              <w:right w:val="single" w:sz="4" w:space="0" w:color="auto"/>
            </w:tcBorders>
            <w:shd w:val="clear" w:color="FFFFFF" w:fill="FFFFFF"/>
            <w:hideMark/>
          </w:tcPr>
          <w:p w:rsidR="00332F06" w:rsidRPr="00293A2F" w:rsidRDefault="00332F06" w:rsidP="00332F06">
            <w:pPr>
              <w:spacing w:after="0" w:line="240" w:lineRule="auto"/>
              <w:rPr>
                <w:rFonts w:ascii="Times New Roman" w:eastAsia="Times New Roman" w:hAnsi="Times New Roman" w:cs="Times New Roman"/>
                <w:b/>
                <w:bCs/>
                <w:color w:val="000000"/>
                <w:sz w:val="24"/>
                <w:szCs w:val="24"/>
                <w:lang w:eastAsia="ru-RU"/>
              </w:rPr>
            </w:pPr>
            <w:r w:rsidRPr="00293A2F">
              <w:rPr>
                <w:rFonts w:ascii="Times New Roman" w:eastAsia="Times New Roman" w:hAnsi="Times New Roman" w:cs="Times New Roman"/>
                <w:b/>
                <w:bCs/>
                <w:color w:val="000000"/>
                <w:sz w:val="24"/>
                <w:szCs w:val="24"/>
                <w:lang w:eastAsia="ru-RU"/>
              </w:rPr>
              <w:t> </w:t>
            </w:r>
          </w:p>
        </w:tc>
        <w:tc>
          <w:tcPr>
            <w:tcW w:w="1559" w:type="dxa"/>
            <w:vMerge/>
            <w:tcBorders>
              <w:left w:val="single" w:sz="4" w:space="0" w:color="auto"/>
              <w:bottom w:val="single" w:sz="4" w:space="0" w:color="auto"/>
              <w:right w:val="single" w:sz="4" w:space="0" w:color="auto"/>
            </w:tcBorders>
            <w:shd w:val="clear" w:color="FFFFFF" w:fill="FFFFFF"/>
            <w:hideMark/>
          </w:tcPr>
          <w:p w:rsidR="00332F06" w:rsidRPr="00293A2F" w:rsidRDefault="00332F06" w:rsidP="00332F06">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332F06" w:rsidRPr="00714CF3" w:rsidRDefault="0032009F" w:rsidP="00F5719C">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121969141,</w:t>
            </w:r>
            <w:r w:rsidR="00F5719C">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1</w:t>
            </w:r>
          </w:p>
        </w:tc>
        <w:tc>
          <w:tcPr>
            <w:tcW w:w="1655" w:type="dxa"/>
            <w:tcBorders>
              <w:top w:val="nil"/>
              <w:left w:val="nil"/>
              <w:bottom w:val="single" w:sz="4" w:space="0" w:color="auto"/>
              <w:right w:val="single" w:sz="4" w:space="0" w:color="auto"/>
            </w:tcBorders>
            <w:shd w:val="clear" w:color="FFFFFF" w:fill="FFFFFF"/>
          </w:tcPr>
          <w:p w:rsidR="00332F06" w:rsidRPr="00714CF3" w:rsidRDefault="0032009F" w:rsidP="00465CDE">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11346</w:t>
            </w:r>
            <w:r w:rsidR="00465CDE">
              <w:rPr>
                <w:rFonts w:ascii="Times New Roman" w:eastAsia="Times New Roman" w:hAnsi="Times New Roman" w:cs="Times New Roman"/>
                <w:b/>
                <w:bCs/>
                <w:color w:val="000000"/>
                <w:sz w:val="24"/>
                <w:szCs w:val="24"/>
                <w:lang w:eastAsia="ru-RU"/>
              </w:rPr>
              <w:t>8494,57</w:t>
            </w:r>
          </w:p>
        </w:tc>
        <w:tc>
          <w:tcPr>
            <w:tcW w:w="1710" w:type="dxa"/>
            <w:tcBorders>
              <w:top w:val="nil"/>
              <w:left w:val="nil"/>
              <w:bottom w:val="single" w:sz="4" w:space="0" w:color="auto"/>
              <w:right w:val="single" w:sz="4" w:space="0" w:color="auto"/>
            </w:tcBorders>
            <w:shd w:val="clear" w:color="FFFFFF" w:fill="FFFFFF"/>
          </w:tcPr>
          <w:p w:rsidR="00332F06" w:rsidRPr="00714CF3" w:rsidRDefault="0032009F" w:rsidP="00465CD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00465CDE">
              <w:rPr>
                <w:rFonts w:ascii="Times New Roman" w:eastAsia="Times New Roman" w:hAnsi="Times New Roman" w:cs="Times New Roman"/>
                <w:b/>
                <w:color w:val="000000"/>
                <w:sz w:val="24"/>
                <w:szCs w:val="24"/>
                <w:lang w:eastAsia="ru-RU"/>
              </w:rPr>
              <w:t>500646,74</w:t>
            </w:r>
          </w:p>
        </w:tc>
      </w:tr>
      <w:tr w:rsidR="00897D6B"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897D6B" w:rsidRPr="0094192B" w:rsidRDefault="00897D6B" w:rsidP="00332F06">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897D6B" w:rsidRPr="0094192B" w:rsidRDefault="00897D6B" w:rsidP="00D25F0C">
            <w:pPr>
              <w:rPr>
                <w:rFonts w:ascii="Times New Roman" w:eastAsia="Times New Roman" w:hAnsi="Times New Roman" w:cs="Times New Roman"/>
                <w:b/>
                <w:bCs/>
                <w:color w:val="000000"/>
                <w:sz w:val="24"/>
                <w:szCs w:val="24"/>
                <w:lang w:eastAsia="ru-RU"/>
              </w:rPr>
            </w:pPr>
            <w:r w:rsidRPr="0094192B">
              <w:rPr>
                <w:rFonts w:ascii="Times New Roman" w:hAnsi="Times New Roman" w:cs="Times New Roman"/>
                <w:b/>
                <w:bCs/>
                <w:color w:val="000000"/>
                <w:sz w:val="24"/>
                <w:szCs w:val="24"/>
              </w:rPr>
              <w:t>Создание условий для эффективной деятельности главы и аппарата исполнительно-распорядительного органа муниципального образования</w:t>
            </w:r>
          </w:p>
        </w:tc>
        <w:tc>
          <w:tcPr>
            <w:tcW w:w="1559" w:type="dxa"/>
            <w:tcBorders>
              <w:left w:val="single" w:sz="4" w:space="0" w:color="auto"/>
              <w:bottom w:val="single" w:sz="4" w:space="0" w:color="auto"/>
              <w:right w:val="single" w:sz="4" w:space="0" w:color="auto"/>
            </w:tcBorders>
            <w:shd w:val="clear" w:color="FFFFFF" w:fill="FFFFFF"/>
          </w:tcPr>
          <w:p w:rsidR="00897D6B" w:rsidRPr="0094192B" w:rsidRDefault="00897D6B" w:rsidP="00332F06">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897D6B" w:rsidRPr="0094192B" w:rsidRDefault="00897D6B" w:rsidP="00332F06">
            <w:pPr>
              <w:jc w:val="right"/>
              <w:rPr>
                <w:rFonts w:ascii="Times New Roman" w:hAnsi="Times New Roman" w:cs="Times New Roman"/>
                <w:bCs/>
                <w:color w:val="000000"/>
                <w:sz w:val="24"/>
                <w:szCs w:val="24"/>
              </w:rPr>
            </w:pPr>
          </w:p>
        </w:tc>
        <w:tc>
          <w:tcPr>
            <w:tcW w:w="1655" w:type="dxa"/>
            <w:tcBorders>
              <w:top w:val="nil"/>
              <w:left w:val="nil"/>
              <w:bottom w:val="single" w:sz="4" w:space="0" w:color="auto"/>
              <w:right w:val="single" w:sz="4" w:space="0" w:color="auto"/>
            </w:tcBorders>
            <w:shd w:val="clear" w:color="FFFFFF" w:fill="FFFFFF"/>
          </w:tcPr>
          <w:p w:rsidR="00897D6B" w:rsidRPr="0094192B" w:rsidRDefault="00897D6B" w:rsidP="000146ED">
            <w:pPr>
              <w:spacing w:after="0" w:line="240" w:lineRule="auto"/>
              <w:jc w:val="right"/>
              <w:rPr>
                <w:rFonts w:ascii="Times New Roman" w:eastAsia="Times New Roman" w:hAnsi="Times New Roman" w:cs="Times New Roman"/>
                <w:bCs/>
                <w:color w:val="000000"/>
                <w:sz w:val="24"/>
                <w:szCs w:val="24"/>
                <w:lang w:eastAsia="ru-RU"/>
              </w:rPr>
            </w:pPr>
          </w:p>
        </w:tc>
        <w:tc>
          <w:tcPr>
            <w:tcW w:w="1710" w:type="dxa"/>
            <w:tcBorders>
              <w:top w:val="nil"/>
              <w:left w:val="nil"/>
              <w:bottom w:val="single" w:sz="4" w:space="0" w:color="auto"/>
              <w:right w:val="single" w:sz="4" w:space="0" w:color="auto"/>
            </w:tcBorders>
            <w:shd w:val="clear" w:color="FFFFFF" w:fill="FFFFFF"/>
          </w:tcPr>
          <w:p w:rsidR="00897D6B" w:rsidRPr="0094192B" w:rsidRDefault="00897D6B" w:rsidP="005F3E08">
            <w:pPr>
              <w:spacing w:after="0" w:line="240" w:lineRule="auto"/>
              <w:rPr>
                <w:rFonts w:ascii="Times New Roman" w:eastAsia="Times New Roman" w:hAnsi="Times New Roman" w:cs="Times New Roman"/>
                <w:b/>
                <w:color w:val="000000"/>
                <w:sz w:val="24"/>
                <w:szCs w:val="24"/>
                <w:lang w:eastAsia="ru-RU"/>
              </w:rPr>
            </w:pPr>
          </w:p>
        </w:tc>
      </w:tr>
      <w:tr w:rsidR="00731799"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731799" w:rsidRPr="0094192B" w:rsidRDefault="00731799" w:rsidP="00731799">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731799" w:rsidRPr="0094192B" w:rsidRDefault="00731799" w:rsidP="00731799">
            <w:pPr>
              <w:rPr>
                <w:rFonts w:ascii="Times New Roman" w:hAnsi="Times New Roman" w:cs="Times New Roman"/>
                <w:b/>
                <w:bCs/>
                <w:color w:val="000000"/>
                <w:sz w:val="24"/>
                <w:szCs w:val="24"/>
              </w:rPr>
            </w:pPr>
            <w:r w:rsidRPr="0094192B">
              <w:rPr>
                <w:rFonts w:ascii="Times New Roman" w:hAnsi="Times New Roman" w:cs="Times New Roman"/>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1559" w:type="dxa"/>
            <w:tcBorders>
              <w:left w:val="single" w:sz="4" w:space="0" w:color="auto"/>
              <w:bottom w:val="single" w:sz="4" w:space="0" w:color="auto"/>
              <w:right w:val="single" w:sz="4" w:space="0" w:color="auto"/>
            </w:tcBorders>
            <w:shd w:val="clear" w:color="FFFFFF" w:fill="FFFFFF"/>
          </w:tcPr>
          <w:p w:rsidR="00731799" w:rsidRPr="0094192B" w:rsidRDefault="00731799" w:rsidP="00731799">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731799" w:rsidRPr="0094192B" w:rsidRDefault="00731799" w:rsidP="00731799">
            <w:pPr>
              <w:jc w:val="right"/>
              <w:rPr>
                <w:rFonts w:ascii="Times New Roman" w:hAnsi="Times New Roman" w:cs="Times New Roman"/>
                <w:sz w:val="24"/>
                <w:szCs w:val="24"/>
              </w:rPr>
            </w:pPr>
            <w:r w:rsidRPr="0094192B">
              <w:rPr>
                <w:rFonts w:ascii="Times New Roman" w:hAnsi="Times New Roman" w:cs="Times New Roman"/>
                <w:sz w:val="24"/>
                <w:szCs w:val="24"/>
              </w:rPr>
              <w:t>783 270,00</w:t>
            </w:r>
          </w:p>
          <w:p w:rsidR="00731799" w:rsidRPr="0094192B" w:rsidRDefault="00731799" w:rsidP="00731799">
            <w:pPr>
              <w:jc w:val="right"/>
              <w:rPr>
                <w:rFonts w:ascii="Times New Roman" w:hAnsi="Times New Roman" w:cs="Times New Roman"/>
                <w:bCs/>
                <w:color w:val="000000"/>
                <w:sz w:val="24"/>
                <w:szCs w:val="24"/>
              </w:rPr>
            </w:pPr>
          </w:p>
        </w:tc>
        <w:tc>
          <w:tcPr>
            <w:tcW w:w="1655" w:type="dxa"/>
            <w:tcBorders>
              <w:top w:val="nil"/>
              <w:left w:val="nil"/>
              <w:bottom w:val="single" w:sz="4" w:space="0" w:color="auto"/>
              <w:right w:val="single" w:sz="4" w:space="0" w:color="auto"/>
            </w:tcBorders>
            <w:shd w:val="clear" w:color="FFFFFF" w:fill="FFFFFF"/>
          </w:tcPr>
          <w:p w:rsidR="00731799" w:rsidRPr="0094192B" w:rsidRDefault="00731799" w:rsidP="00731799">
            <w:pPr>
              <w:jc w:val="right"/>
              <w:rPr>
                <w:rFonts w:ascii="Times New Roman" w:hAnsi="Times New Roman" w:cs="Times New Roman"/>
                <w:sz w:val="24"/>
                <w:szCs w:val="24"/>
              </w:rPr>
            </w:pPr>
            <w:r w:rsidRPr="0094192B">
              <w:rPr>
                <w:rFonts w:ascii="Times New Roman" w:hAnsi="Times New Roman" w:cs="Times New Roman"/>
                <w:sz w:val="24"/>
                <w:szCs w:val="24"/>
              </w:rPr>
              <w:t>783 270,00</w:t>
            </w:r>
          </w:p>
          <w:p w:rsidR="00731799" w:rsidRPr="0094192B" w:rsidRDefault="00731799" w:rsidP="00731799">
            <w:pPr>
              <w:jc w:val="right"/>
              <w:rPr>
                <w:rFonts w:ascii="Times New Roman" w:hAnsi="Times New Roman" w:cs="Times New Roman"/>
                <w:bCs/>
                <w:color w:val="000000"/>
                <w:sz w:val="24"/>
                <w:szCs w:val="24"/>
              </w:rPr>
            </w:pPr>
          </w:p>
        </w:tc>
        <w:tc>
          <w:tcPr>
            <w:tcW w:w="1710" w:type="dxa"/>
            <w:tcBorders>
              <w:top w:val="nil"/>
              <w:left w:val="nil"/>
              <w:bottom w:val="single" w:sz="4" w:space="0" w:color="auto"/>
              <w:right w:val="single" w:sz="4" w:space="0" w:color="auto"/>
            </w:tcBorders>
            <w:shd w:val="clear" w:color="FFFFFF" w:fill="FFFFFF"/>
          </w:tcPr>
          <w:p w:rsidR="00731799" w:rsidRPr="0094192B" w:rsidRDefault="00731799" w:rsidP="00731799">
            <w:pPr>
              <w:spacing w:after="0" w:line="240" w:lineRule="auto"/>
              <w:rPr>
                <w:rFonts w:ascii="Times New Roman" w:eastAsia="Times New Roman" w:hAnsi="Times New Roman" w:cs="Times New Roman"/>
                <w:b/>
                <w:color w:val="000000"/>
                <w:sz w:val="24"/>
                <w:szCs w:val="24"/>
                <w:lang w:eastAsia="ru-RU"/>
              </w:rPr>
            </w:pPr>
          </w:p>
        </w:tc>
      </w:tr>
      <w:tr w:rsidR="00731799"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731799" w:rsidRPr="0094192B" w:rsidRDefault="00731799" w:rsidP="00731799">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731799" w:rsidRPr="0094192B" w:rsidRDefault="00731799" w:rsidP="00567AE1">
            <w:pPr>
              <w:rPr>
                <w:rFonts w:ascii="Times New Roman" w:hAnsi="Times New Roman" w:cs="Times New Roman"/>
                <w:b/>
                <w:bCs/>
                <w:color w:val="000000"/>
                <w:sz w:val="24"/>
                <w:szCs w:val="24"/>
              </w:rPr>
            </w:pPr>
            <w:r w:rsidRPr="0094192B">
              <w:rPr>
                <w:rFonts w:ascii="Times New Roman" w:hAnsi="Times New Roman" w:cs="Times New Roman"/>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sidRPr="0094192B">
              <w:rPr>
                <w:rFonts w:ascii="Times New Roman" w:hAnsi="Times New Roman" w:cs="Times New Roman"/>
                <w:sz w:val="24"/>
                <w:szCs w:val="24"/>
              </w:rPr>
              <w:t xml:space="preserve"> )</w:t>
            </w:r>
            <w:proofErr w:type="gramEnd"/>
          </w:p>
        </w:tc>
        <w:tc>
          <w:tcPr>
            <w:tcW w:w="1559" w:type="dxa"/>
            <w:tcBorders>
              <w:left w:val="single" w:sz="4" w:space="0" w:color="auto"/>
              <w:bottom w:val="single" w:sz="4" w:space="0" w:color="auto"/>
              <w:right w:val="single" w:sz="4" w:space="0" w:color="auto"/>
            </w:tcBorders>
            <w:shd w:val="clear" w:color="FFFFFF" w:fill="FFFFFF"/>
          </w:tcPr>
          <w:p w:rsidR="00731799" w:rsidRPr="0094192B" w:rsidRDefault="00731799" w:rsidP="00731799">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731799" w:rsidRPr="0094192B" w:rsidRDefault="00731799" w:rsidP="00731799">
            <w:pPr>
              <w:jc w:val="right"/>
              <w:rPr>
                <w:rFonts w:ascii="Times New Roman" w:hAnsi="Times New Roman" w:cs="Times New Roman"/>
                <w:sz w:val="24"/>
                <w:szCs w:val="24"/>
              </w:rPr>
            </w:pPr>
            <w:r w:rsidRPr="0094192B">
              <w:rPr>
                <w:rFonts w:ascii="Times New Roman" w:hAnsi="Times New Roman" w:cs="Times New Roman"/>
                <w:sz w:val="24"/>
                <w:szCs w:val="24"/>
              </w:rPr>
              <w:t>522 380,00</w:t>
            </w:r>
          </w:p>
          <w:p w:rsidR="00731799" w:rsidRPr="0094192B" w:rsidRDefault="00731799" w:rsidP="00731799">
            <w:pPr>
              <w:jc w:val="right"/>
              <w:rPr>
                <w:rFonts w:ascii="Times New Roman" w:hAnsi="Times New Roman" w:cs="Times New Roman"/>
                <w:bCs/>
                <w:color w:val="000000"/>
                <w:sz w:val="24"/>
                <w:szCs w:val="24"/>
              </w:rPr>
            </w:pPr>
          </w:p>
        </w:tc>
        <w:tc>
          <w:tcPr>
            <w:tcW w:w="1655" w:type="dxa"/>
            <w:tcBorders>
              <w:top w:val="nil"/>
              <w:left w:val="nil"/>
              <w:bottom w:val="single" w:sz="4" w:space="0" w:color="auto"/>
              <w:right w:val="single" w:sz="4" w:space="0" w:color="auto"/>
            </w:tcBorders>
            <w:shd w:val="clear" w:color="FFFFFF" w:fill="FFFFFF"/>
          </w:tcPr>
          <w:p w:rsidR="00731799" w:rsidRPr="0094192B" w:rsidRDefault="00731799" w:rsidP="00731799">
            <w:pPr>
              <w:jc w:val="right"/>
              <w:rPr>
                <w:rFonts w:ascii="Times New Roman" w:hAnsi="Times New Roman" w:cs="Times New Roman"/>
                <w:sz w:val="24"/>
                <w:szCs w:val="24"/>
              </w:rPr>
            </w:pPr>
            <w:r w:rsidRPr="0094192B">
              <w:rPr>
                <w:rFonts w:ascii="Times New Roman" w:hAnsi="Times New Roman" w:cs="Times New Roman"/>
                <w:sz w:val="24"/>
                <w:szCs w:val="24"/>
              </w:rPr>
              <w:t>522 380,00</w:t>
            </w:r>
          </w:p>
          <w:p w:rsidR="00731799" w:rsidRPr="0094192B" w:rsidRDefault="00731799" w:rsidP="00731799">
            <w:pPr>
              <w:jc w:val="right"/>
              <w:rPr>
                <w:rFonts w:ascii="Times New Roman" w:hAnsi="Times New Roman" w:cs="Times New Roman"/>
                <w:bCs/>
                <w:color w:val="000000"/>
                <w:sz w:val="24"/>
                <w:szCs w:val="24"/>
              </w:rPr>
            </w:pPr>
          </w:p>
        </w:tc>
        <w:tc>
          <w:tcPr>
            <w:tcW w:w="1710" w:type="dxa"/>
            <w:tcBorders>
              <w:top w:val="nil"/>
              <w:left w:val="nil"/>
              <w:bottom w:val="single" w:sz="4" w:space="0" w:color="auto"/>
              <w:right w:val="single" w:sz="4" w:space="0" w:color="auto"/>
            </w:tcBorders>
            <w:shd w:val="clear" w:color="FFFFFF" w:fill="FFFFFF"/>
          </w:tcPr>
          <w:p w:rsidR="00731799" w:rsidRPr="0094192B" w:rsidRDefault="00731799" w:rsidP="00731799">
            <w:pPr>
              <w:spacing w:after="0" w:line="240" w:lineRule="auto"/>
              <w:rPr>
                <w:rFonts w:ascii="Times New Roman" w:eastAsia="Times New Roman" w:hAnsi="Times New Roman" w:cs="Times New Roman"/>
                <w:b/>
                <w:color w:val="000000"/>
                <w:sz w:val="24"/>
                <w:szCs w:val="24"/>
                <w:lang w:eastAsia="ru-RU"/>
              </w:rPr>
            </w:pPr>
          </w:p>
        </w:tc>
      </w:tr>
      <w:tr w:rsidR="00731799"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731799" w:rsidRPr="0094192B" w:rsidRDefault="00731799" w:rsidP="00731799">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731799" w:rsidRPr="0094192B" w:rsidRDefault="00731799" w:rsidP="00567AE1">
            <w:pPr>
              <w:rPr>
                <w:rFonts w:ascii="Times New Roman" w:hAnsi="Times New Roman" w:cs="Times New Roman"/>
                <w:b/>
                <w:bCs/>
                <w:color w:val="000000"/>
                <w:sz w:val="24"/>
                <w:szCs w:val="24"/>
              </w:rPr>
            </w:pPr>
            <w:proofErr w:type="gramStart"/>
            <w:r w:rsidRPr="0094192B">
              <w:rPr>
                <w:rFonts w:ascii="Times New Roman" w:hAnsi="Times New Roman" w:cs="Times New Roman"/>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1559" w:type="dxa"/>
            <w:tcBorders>
              <w:left w:val="single" w:sz="4" w:space="0" w:color="auto"/>
              <w:bottom w:val="single" w:sz="4" w:space="0" w:color="auto"/>
              <w:right w:val="single" w:sz="4" w:space="0" w:color="auto"/>
            </w:tcBorders>
            <w:shd w:val="clear" w:color="FFFFFF" w:fill="FFFFFF"/>
          </w:tcPr>
          <w:p w:rsidR="00731799" w:rsidRPr="0094192B" w:rsidRDefault="00731799" w:rsidP="00731799">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731799" w:rsidRPr="0094192B" w:rsidRDefault="0071531A" w:rsidP="00731799">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400,00</w:t>
            </w:r>
          </w:p>
        </w:tc>
        <w:tc>
          <w:tcPr>
            <w:tcW w:w="1655" w:type="dxa"/>
            <w:tcBorders>
              <w:top w:val="nil"/>
              <w:left w:val="nil"/>
              <w:bottom w:val="single" w:sz="4" w:space="0" w:color="auto"/>
              <w:right w:val="single" w:sz="4" w:space="0" w:color="auto"/>
            </w:tcBorders>
            <w:shd w:val="clear" w:color="FFFFFF" w:fill="FFFFFF"/>
          </w:tcPr>
          <w:p w:rsidR="00731799" w:rsidRPr="0094192B" w:rsidRDefault="0071531A" w:rsidP="00731799">
            <w:pPr>
              <w:spacing w:after="0" w:line="240" w:lineRule="auto"/>
              <w:jc w:val="right"/>
              <w:rPr>
                <w:rFonts w:ascii="Times New Roman" w:eastAsia="Times New Roman" w:hAnsi="Times New Roman" w:cs="Times New Roman"/>
                <w:bCs/>
                <w:color w:val="000000"/>
                <w:sz w:val="24"/>
                <w:szCs w:val="24"/>
                <w:lang w:eastAsia="ru-RU"/>
              </w:rPr>
            </w:pPr>
            <w:r w:rsidRPr="0094192B">
              <w:rPr>
                <w:rFonts w:ascii="Times New Roman" w:eastAsia="Times New Roman" w:hAnsi="Times New Roman" w:cs="Times New Roman"/>
                <w:bCs/>
                <w:color w:val="000000"/>
                <w:sz w:val="24"/>
                <w:szCs w:val="24"/>
                <w:lang w:eastAsia="ru-RU"/>
              </w:rPr>
              <w:t>400,00</w:t>
            </w:r>
          </w:p>
        </w:tc>
        <w:tc>
          <w:tcPr>
            <w:tcW w:w="1710" w:type="dxa"/>
            <w:tcBorders>
              <w:top w:val="nil"/>
              <w:left w:val="nil"/>
              <w:bottom w:val="single" w:sz="4" w:space="0" w:color="auto"/>
              <w:right w:val="single" w:sz="4" w:space="0" w:color="auto"/>
            </w:tcBorders>
            <w:shd w:val="clear" w:color="FFFFFF" w:fill="FFFFFF"/>
          </w:tcPr>
          <w:p w:rsidR="00731799" w:rsidRPr="0094192B" w:rsidRDefault="00731799" w:rsidP="00731799">
            <w:pPr>
              <w:spacing w:after="0" w:line="240" w:lineRule="auto"/>
              <w:rPr>
                <w:rFonts w:ascii="Times New Roman" w:eastAsia="Times New Roman" w:hAnsi="Times New Roman" w:cs="Times New Roman"/>
                <w:b/>
                <w:color w:val="000000"/>
                <w:sz w:val="24"/>
                <w:szCs w:val="24"/>
                <w:lang w:eastAsia="ru-RU"/>
              </w:rPr>
            </w:pPr>
          </w:p>
        </w:tc>
      </w:tr>
      <w:tr w:rsidR="00731799"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731799" w:rsidRPr="0094192B" w:rsidRDefault="00731799" w:rsidP="00731799">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731799" w:rsidRPr="0094192B" w:rsidRDefault="0071531A" w:rsidP="00567AE1">
            <w:pPr>
              <w:rPr>
                <w:rFonts w:ascii="Times New Roman" w:hAnsi="Times New Roman" w:cs="Times New Roman"/>
                <w:b/>
                <w:bCs/>
                <w:color w:val="000000"/>
                <w:sz w:val="24"/>
                <w:szCs w:val="24"/>
              </w:rPr>
            </w:pPr>
            <w:r w:rsidRPr="0094192B">
              <w:rPr>
                <w:rFonts w:ascii="Times New Roman" w:hAnsi="Times New Roman" w:cs="Times New Roman"/>
                <w:sz w:val="24"/>
                <w:szCs w:val="24"/>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1559" w:type="dxa"/>
            <w:tcBorders>
              <w:left w:val="single" w:sz="4" w:space="0" w:color="auto"/>
              <w:bottom w:val="single" w:sz="4" w:space="0" w:color="auto"/>
              <w:right w:val="single" w:sz="4" w:space="0" w:color="auto"/>
            </w:tcBorders>
            <w:shd w:val="clear" w:color="FFFFFF" w:fill="FFFFFF"/>
          </w:tcPr>
          <w:p w:rsidR="00731799" w:rsidRPr="0094192B" w:rsidRDefault="00731799" w:rsidP="00731799">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731799" w:rsidRPr="0094192B" w:rsidRDefault="0071531A" w:rsidP="00731799">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261090,00</w:t>
            </w:r>
          </w:p>
        </w:tc>
        <w:tc>
          <w:tcPr>
            <w:tcW w:w="1655" w:type="dxa"/>
            <w:tcBorders>
              <w:top w:val="nil"/>
              <w:left w:val="nil"/>
              <w:bottom w:val="single" w:sz="4" w:space="0" w:color="auto"/>
              <w:right w:val="single" w:sz="4" w:space="0" w:color="auto"/>
            </w:tcBorders>
            <w:shd w:val="clear" w:color="FFFFFF" w:fill="FFFFFF"/>
          </w:tcPr>
          <w:p w:rsidR="00731799" w:rsidRPr="0094192B" w:rsidRDefault="0071531A" w:rsidP="00731799">
            <w:pPr>
              <w:spacing w:after="0" w:line="240" w:lineRule="auto"/>
              <w:jc w:val="right"/>
              <w:rPr>
                <w:rFonts w:ascii="Times New Roman" w:eastAsia="Times New Roman" w:hAnsi="Times New Roman" w:cs="Times New Roman"/>
                <w:bCs/>
                <w:color w:val="000000"/>
                <w:sz w:val="24"/>
                <w:szCs w:val="24"/>
                <w:lang w:eastAsia="ru-RU"/>
              </w:rPr>
            </w:pPr>
            <w:r w:rsidRPr="0094192B">
              <w:rPr>
                <w:rFonts w:ascii="Times New Roman" w:hAnsi="Times New Roman" w:cs="Times New Roman"/>
                <w:bCs/>
                <w:color w:val="000000"/>
                <w:sz w:val="24"/>
                <w:szCs w:val="24"/>
              </w:rPr>
              <w:t>261090,00</w:t>
            </w:r>
          </w:p>
        </w:tc>
        <w:tc>
          <w:tcPr>
            <w:tcW w:w="1710" w:type="dxa"/>
            <w:tcBorders>
              <w:top w:val="nil"/>
              <w:left w:val="nil"/>
              <w:bottom w:val="single" w:sz="4" w:space="0" w:color="auto"/>
              <w:right w:val="single" w:sz="4" w:space="0" w:color="auto"/>
            </w:tcBorders>
            <w:shd w:val="clear" w:color="FFFFFF" w:fill="FFFFFF"/>
          </w:tcPr>
          <w:p w:rsidR="00731799" w:rsidRPr="0094192B" w:rsidRDefault="00731799" w:rsidP="00731799">
            <w:pPr>
              <w:spacing w:after="0" w:line="240" w:lineRule="auto"/>
              <w:rPr>
                <w:rFonts w:ascii="Times New Roman" w:eastAsia="Times New Roman" w:hAnsi="Times New Roman" w:cs="Times New Roman"/>
                <w:b/>
                <w:color w:val="000000"/>
                <w:sz w:val="24"/>
                <w:szCs w:val="24"/>
                <w:lang w:eastAsia="ru-RU"/>
              </w:rPr>
            </w:pPr>
          </w:p>
        </w:tc>
      </w:tr>
      <w:tr w:rsidR="0071531A"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71531A" w:rsidRPr="0094192B" w:rsidRDefault="0071531A" w:rsidP="00731799">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71531A" w:rsidRPr="0094192B" w:rsidRDefault="0071531A" w:rsidP="00731799">
            <w:pPr>
              <w:rPr>
                <w:rFonts w:ascii="Times New Roman" w:hAnsi="Times New Roman" w:cs="Times New Roman"/>
                <w:b/>
                <w:bCs/>
                <w:color w:val="000000"/>
                <w:sz w:val="24"/>
                <w:szCs w:val="24"/>
              </w:rPr>
            </w:pPr>
            <w:r w:rsidRPr="0094192B">
              <w:rPr>
                <w:rFonts w:ascii="Times New Roman" w:hAnsi="Times New Roman" w:cs="Times New Roman"/>
                <w:color w:val="000000"/>
                <w:sz w:val="24"/>
                <w:szCs w:val="24"/>
              </w:rPr>
              <w:t>Обеспечение деятельности главы местной администрации (исполнительно-распорядительного органа муниципального образования)</w:t>
            </w:r>
          </w:p>
        </w:tc>
        <w:tc>
          <w:tcPr>
            <w:tcW w:w="1559" w:type="dxa"/>
            <w:tcBorders>
              <w:left w:val="single" w:sz="4" w:space="0" w:color="auto"/>
              <w:bottom w:val="single" w:sz="4" w:space="0" w:color="auto"/>
              <w:right w:val="single" w:sz="4" w:space="0" w:color="auto"/>
            </w:tcBorders>
            <w:shd w:val="clear" w:color="FFFFFF" w:fill="FFFFFF"/>
          </w:tcPr>
          <w:p w:rsidR="0071531A" w:rsidRPr="0094192B" w:rsidRDefault="0071531A" w:rsidP="00731799">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71531A" w:rsidRPr="0094192B" w:rsidRDefault="0071531A" w:rsidP="00731799">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1556405,00</w:t>
            </w:r>
          </w:p>
        </w:tc>
        <w:tc>
          <w:tcPr>
            <w:tcW w:w="1655" w:type="dxa"/>
            <w:tcBorders>
              <w:top w:val="nil"/>
              <w:left w:val="nil"/>
              <w:bottom w:val="single" w:sz="4" w:space="0" w:color="auto"/>
              <w:right w:val="single" w:sz="4" w:space="0" w:color="auto"/>
            </w:tcBorders>
            <w:shd w:val="clear" w:color="FFFFFF" w:fill="FFFFFF"/>
          </w:tcPr>
          <w:p w:rsidR="0071531A" w:rsidRPr="0094192B" w:rsidRDefault="0071531A" w:rsidP="00731799">
            <w:pPr>
              <w:spacing w:after="0" w:line="240" w:lineRule="auto"/>
              <w:jc w:val="right"/>
              <w:rPr>
                <w:rFonts w:ascii="Times New Roman" w:eastAsia="Times New Roman" w:hAnsi="Times New Roman" w:cs="Times New Roman"/>
                <w:bCs/>
                <w:color w:val="000000"/>
                <w:sz w:val="24"/>
                <w:szCs w:val="24"/>
                <w:lang w:eastAsia="ru-RU"/>
              </w:rPr>
            </w:pPr>
            <w:r w:rsidRPr="0094192B">
              <w:rPr>
                <w:rFonts w:ascii="Times New Roman" w:eastAsia="Times New Roman" w:hAnsi="Times New Roman" w:cs="Times New Roman"/>
                <w:bCs/>
                <w:color w:val="000000"/>
                <w:sz w:val="24"/>
                <w:szCs w:val="24"/>
                <w:lang w:eastAsia="ru-RU"/>
              </w:rPr>
              <w:t>1556405,00</w:t>
            </w:r>
          </w:p>
        </w:tc>
        <w:tc>
          <w:tcPr>
            <w:tcW w:w="1710" w:type="dxa"/>
            <w:tcBorders>
              <w:top w:val="nil"/>
              <w:left w:val="nil"/>
              <w:bottom w:val="single" w:sz="4" w:space="0" w:color="auto"/>
              <w:right w:val="single" w:sz="4" w:space="0" w:color="auto"/>
            </w:tcBorders>
            <w:shd w:val="clear" w:color="FFFFFF" w:fill="FFFFFF"/>
          </w:tcPr>
          <w:p w:rsidR="0071531A" w:rsidRPr="0094192B" w:rsidRDefault="0071531A" w:rsidP="00731799">
            <w:pPr>
              <w:spacing w:after="0" w:line="240" w:lineRule="auto"/>
              <w:rPr>
                <w:rFonts w:ascii="Times New Roman" w:eastAsia="Times New Roman" w:hAnsi="Times New Roman" w:cs="Times New Roman"/>
                <w:b/>
                <w:color w:val="000000"/>
                <w:sz w:val="24"/>
                <w:szCs w:val="24"/>
                <w:lang w:eastAsia="ru-RU"/>
              </w:rPr>
            </w:pPr>
          </w:p>
        </w:tc>
      </w:tr>
      <w:tr w:rsidR="0071531A"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71531A" w:rsidRPr="0094192B" w:rsidRDefault="0071531A" w:rsidP="00731799">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71531A" w:rsidRPr="0094192B" w:rsidRDefault="0071531A" w:rsidP="00731799">
            <w:pPr>
              <w:rPr>
                <w:rFonts w:ascii="Times New Roman" w:hAnsi="Times New Roman" w:cs="Times New Roman"/>
                <w:b/>
                <w:bCs/>
                <w:color w:val="000000"/>
                <w:sz w:val="24"/>
                <w:szCs w:val="24"/>
              </w:rPr>
            </w:pPr>
            <w:r w:rsidRPr="0094192B">
              <w:rPr>
                <w:rFonts w:ascii="Times New Roman" w:hAnsi="Times New Roman" w:cs="Times New Roman"/>
                <w:color w:val="000000"/>
                <w:sz w:val="24"/>
                <w:szCs w:val="24"/>
              </w:rPr>
              <w:t>Руководство и управление в сфере установленных функций органов местного самоуправления</w:t>
            </w:r>
          </w:p>
        </w:tc>
        <w:tc>
          <w:tcPr>
            <w:tcW w:w="1559" w:type="dxa"/>
            <w:tcBorders>
              <w:left w:val="single" w:sz="4" w:space="0" w:color="auto"/>
              <w:bottom w:val="single" w:sz="4" w:space="0" w:color="auto"/>
              <w:right w:val="single" w:sz="4" w:space="0" w:color="auto"/>
            </w:tcBorders>
            <w:shd w:val="clear" w:color="FFFFFF" w:fill="FFFFFF"/>
          </w:tcPr>
          <w:p w:rsidR="0071531A" w:rsidRPr="0094192B" w:rsidRDefault="0071531A" w:rsidP="00731799">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71531A" w:rsidRPr="0094192B" w:rsidRDefault="0071531A" w:rsidP="00731799">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22070903,00</w:t>
            </w:r>
          </w:p>
        </w:tc>
        <w:tc>
          <w:tcPr>
            <w:tcW w:w="1655" w:type="dxa"/>
            <w:tcBorders>
              <w:top w:val="nil"/>
              <w:left w:val="nil"/>
              <w:bottom w:val="single" w:sz="4" w:space="0" w:color="auto"/>
              <w:right w:val="single" w:sz="4" w:space="0" w:color="auto"/>
            </w:tcBorders>
            <w:shd w:val="clear" w:color="FFFFFF" w:fill="FFFFFF"/>
          </w:tcPr>
          <w:p w:rsidR="0071531A" w:rsidRPr="0094192B" w:rsidRDefault="0071531A" w:rsidP="00731799">
            <w:pPr>
              <w:spacing w:after="0" w:line="240" w:lineRule="auto"/>
              <w:jc w:val="right"/>
              <w:rPr>
                <w:rFonts w:ascii="Times New Roman" w:eastAsia="Times New Roman" w:hAnsi="Times New Roman" w:cs="Times New Roman"/>
                <w:bCs/>
                <w:color w:val="000000"/>
                <w:sz w:val="24"/>
                <w:szCs w:val="24"/>
                <w:lang w:eastAsia="ru-RU"/>
              </w:rPr>
            </w:pPr>
            <w:r w:rsidRPr="0094192B">
              <w:rPr>
                <w:rFonts w:ascii="Times New Roman" w:eastAsia="Times New Roman" w:hAnsi="Times New Roman" w:cs="Times New Roman"/>
                <w:bCs/>
                <w:color w:val="000000"/>
                <w:sz w:val="24"/>
                <w:szCs w:val="24"/>
                <w:lang w:eastAsia="ru-RU"/>
              </w:rPr>
              <w:t>21571025,03</w:t>
            </w:r>
          </w:p>
        </w:tc>
        <w:tc>
          <w:tcPr>
            <w:tcW w:w="1710" w:type="dxa"/>
            <w:tcBorders>
              <w:top w:val="nil"/>
              <w:left w:val="nil"/>
              <w:bottom w:val="single" w:sz="4" w:space="0" w:color="auto"/>
              <w:right w:val="single" w:sz="4" w:space="0" w:color="auto"/>
            </w:tcBorders>
            <w:shd w:val="clear" w:color="FFFFFF" w:fill="FFFFFF"/>
          </w:tcPr>
          <w:p w:rsidR="0071531A" w:rsidRPr="0094192B" w:rsidRDefault="0071531A" w:rsidP="00731799">
            <w:pPr>
              <w:spacing w:after="0" w:line="240" w:lineRule="auto"/>
              <w:rPr>
                <w:rFonts w:ascii="Times New Roman" w:eastAsia="Times New Roman" w:hAnsi="Times New Roman" w:cs="Times New Roman"/>
                <w:b/>
                <w:color w:val="000000"/>
                <w:sz w:val="24"/>
                <w:szCs w:val="24"/>
                <w:lang w:eastAsia="ru-RU"/>
              </w:rPr>
            </w:pPr>
            <w:r w:rsidRPr="0094192B">
              <w:rPr>
                <w:rFonts w:ascii="Times New Roman" w:eastAsia="Times New Roman" w:hAnsi="Times New Roman" w:cs="Times New Roman"/>
                <w:b/>
                <w:color w:val="000000"/>
                <w:sz w:val="24"/>
                <w:szCs w:val="24"/>
                <w:lang w:eastAsia="ru-RU"/>
              </w:rPr>
              <w:t>-499877,97</w:t>
            </w:r>
          </w:p>
        </w:tc>
      </w:tr>
      <w:tr w:rsidR="00D87751"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D87751" w:rsidRPr="0094192B" w:rsidRDefault="00D87751" w:rsidP="00D87751">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D87751" w:rsidRPr="0094192B" w:rsidRDefault="00D87751" w:rsidP="00D87751">
            <w:pPr>
              <w:rPr>
                <w:rFonts w:ascii="Times New Roman" w:hAnsi="Times New Roman" w:cs="Times New Roman"/>
                <w:color w:val="000000"/>
                <w:sz w:val="24"/>
                <w:szCs w:val="24"/>
              </w:rPr>
            </w:pPr>
            <w:r w:rsidRPr="0094192B">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w:t>
            </w:r>
          </w:p>
        </w:tc>
        <w:tc>
          <w:tcPr>
            <w:tcW w:w="1559" w:type="dxa"/>
            <w:tcBorders>
              <w:left w:val="single" w:sz="4" w:space="0" w:color="auto"/>
              <w:bottom w:val="single" w:sz="4" w:space="0" w:color="auto"/>
              <w:right w:val="single" w:sz="4" w:space="0" w:color="auto"/>
            </w:tcBorders>
            <w:shd w:val="clear" w:color="FFFFFF" w:fill="FFFFFF"/>
          </w:tcPr>
          <w:p w:rsidR="00D87751" w:rsidRPr="0094192B" w:rsidRDefault="00D87751" w:rsidP="00D87751">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D87751" w:rsidRPr="0094192B" w:rsidRDefault="00081C08" w:rsidP="007327C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155120,</w:t>
            </w:r>
            <w:r w:rsidR="007327C9">
              <w:rPr>
                <w:rFonts w:ascii="Times New Roman" w:hAnsi="Times New Roman" w:cs="Times New Roman"/>
                <w:bCs/>
                <w:color w:val="000000"/>
                <w:sz w:val="24"/>
                <w:szCs w:val="24"/>
              </w:rPr>
              <w:t>2</w:t>
            </w:r>
            <w:r>
              <w:rPr>
                <w:rFonts w:ascii="Times New Roman" w:hAnsi="Times New Roman" w:cs="Times New Roman"/>
                <w:bCs/>
                <w:color w:val="000000"/>
                <w:sz w:val="24"/>
                <w:szCs w:val="24"/>
              </w:rPr>
              <w:t>0</w:t>
            </w:r>
          </w:p>
        </w:tc>
        <w:tc>
          <w:tcPr>
            <w:tcW w:w="1655" w:type="dxa"/>
            <w:tcBorders>
              <w:top w:val="nil"/>
              <w:left w:val="nil"/>
              <w:bottom w:val="single" w:sz="4" w:space="0" w:color="auto"/>
              <w:right w:val="single" w:sz="4" w:space="0" w:color="auto"/>
            </w:tcBorders>
            <w:shd w:val="clear" w:color="FFFFFF" w:fill="FFFFFF"/>
          </w:tcPr>
          <w:p w:rsidR="00D87751" w:rsidRPr="0094192B" w:rsidRDefault="00D87751" w:rsidP="007327C9">
            <w:pPr>
              <w:jc w:val="right"/>
              <w:rPr>
                <w:rFonts w:ascii="Times New Roman" w:eastAsia="Times New Roman" w:hAnsi="Times New Roman" w:cs="Times New Roman"/>
                <w:sz w:val="24"/>
                <w:szCs w:val="24"/>
                <w:lang w:eastAsia="ru-RU"/>
              </w:rPr>
            </w:pPr>
            <w:r w:rsidRPr="0094192B">
              <w:rPr>
                <w:rFonts w:ascii="Times New Roman" w:eastAsia="Times New Roman" w:hAnsi="Times New Roman" w:cs="Times New Roman"/>
                <w:sz w:val="24"/>
                <w:szCs w:val="24"/>
                <w:lang w:eastAsia="ru-RU"/>
              </w:rPr>
              <w:t>155120,</w:t>
            </w:r>
            <w:r w:rsidR="007327C9">
              <w:rPr>
                <w:rFonts w:ascii="Times New Roman" w:eastAsia="Times New Roman" w:hAnsi="Times New Roman" w:cs="Times New Roman"/>
                <w:sz w:val="24"/>
                <w:szCs w:val="24"/>
                <w:lang w:eastAsia="ru-RU"/>
              </w:rPr>
              <w:t>2</w:t>
            </w:r>
            <w:r w:rsidRPr="0094192B">
              <w:rPr>
                <w:rFonts w:ascii="Times New Roman" w:eastAsia="Times New Roman" w:hAnsi="Times New Roman" w:cs="Times New Roman"/>
                <w:sz w:val="24"/>
                <w:szCs w:val="24"/>
                <w:lang w:eastAsia="ru-RU"/>
              </w:rPr>
              <w:t>0</w:t>
            </w:r>
          </w:p>
        </w:tc>
        <w:tc>
          <w:tcPr>
            <w:tcW w:w="1710" w:type="dxa"/>
            <w:tcBorders>
              <w:top w:val="nil"/>
              <w:left w:val="nil"/>
              <w:bottom w:val="single" w:sz="4" w:space="0" w:color="auto"/>
              <w:right w:val="single" w:sz="4" w:space="0" w:color="auto"/>
            </w:tcBorders>
            <w:shd w:val="clear" w:color="FFFFFF" w:fill="FFFFFF"/>
          </w:tcPr>
          <w:p w:rsidR="00D87751" w:rsidRPr="0094192B" w:rsidRDefault="00D87751" w:rsidP="00D87751">
            <w:pPr>
              <w:spacing w:after="0" w:line="240" w:lineRule="auto"/>
              <w:rPr>
                <w:rFonts w:ascii="Times New Roman" w:eastAsia="Times New Roman" w:hAnsi="Times New Roman" w:cs="Times New Roman"/>
                <w:b/>
                <w:color w:val="000000"/>
                <w:sz w:val="24"/>
                <w:szCs w:val="24"/>
                <w:lang w:eastAsia="ru-RU"/>
              </w:rPr>
            </w:pPr>
          </w:p>
        </w:tc>
      </w:tr>
      <w:tr w:rsidR="00D87751"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D87751" w:rsidRPr="0094192B" w:rsidRDefault="00D87751" w:rsidP="00D87751">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D87751" w:rsidRPr="0094192B" w:rsidRDefault="00D87751" w:rsidP="00D87751">
            <w:pPr>
              <w:rPr>
                <w:rFonts w:ascii="Times New Roman" w:hAnsi="Times New Roman" w:cs="Times New Roman"/>
                <w:b/>
                <w:bCs/>
                <w:color w:val="000000"/>
                <w:sz w:val="24"/>
                <w:szCs w:val="24"/>
              </w:rPr>
            </w:pPr>
            <w:r w:rsidRPr="0094192B">
              <w:rPr>
                <w:rFonts w:ascii="Times New Roman" w:hAnsi="Times New Roman" w:cs="Times New Roman"/>
                <w:color w:val="000000"/>
                <w:sz w:val="24"/>
                <w:szCs w:val="24"/>
              </w:rPr>
              <w:t>Членские взносы некоммерческим организациям</w:t>
            </w:r>
          </w:p>
        </w:tc>
        <w:tc>
          <w:tcPr>
            <w:tcW w:w="1559" w:type="dxa"/>
            <w:tcBorders>
              <w:left w:val="single" w:sz="4" w:space="0" w:color="auto"/>
              <w:bottom w:val="single" w:sz="4" w:space="0" w:color="auto"/>
              <w:right w:val="single" w:sz="4" w:space="0" w:color="auto"/>
            </w:tcBorders>
            <w:shd w:val="clear" w:color="FFFFFF" w:fill="FFFFFF"/>
          </w:tcPr>
          <w:p w:rsidR="00D87751" w:rsidRPr="0094192B" w:rsidRDefault="00D87751" w:rsidP="00D87751">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D87751" w:rsidRPr="0094192B" w:rsidRDefault="00D87751" w:rsidP="00D87751">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78000,00</w:t>
            </w:r>
          </w:p>
        </w:tc>
        <w:tc>
          <w:tcPr>
            <w:tcW w:w="1655" w:type="dxa"/>
            <w:tcBorders>
              <w:top w:val="nil"/>
              <w:left w:val="nil"/>
              <w:bottom w:val="single" w:sz="4" w:space="0" w:color="auto"/>
              <w:right w:val="single" w:sz="4" w:space="0" w:color="auto"/>
            </w:tcBorders>
            <w:shd w:val="clear" w:color="FFFFFF" w:fill="FFFFFF"/>
          </w:tcPr>
          <w:p w:rsidR="00D87751" w:rsidRPr="0094192B" w:rsidRDefault="00D87751" w:rsidP="00D87751">
            <w:pPr>
              <w:spacing w:after="0" w:line="240" w:lineRule="auto"/>
              <w:jc w:val="right"/>
              <w:rPr>
                <w:rFonts w:ascii="Times New Roman" w:eastAsia="Times New Roman" w:hAnsi="Times New Roman" w:cs="Times New Roman"/>
                <w:bCs/>
                <w:color w:val="000000"/>
                <w:sz w:val="24"/>
                <w:szCs w:val="24"/>
                <w:lang w:eastAsia="ru-RU"/>
              </w:rPr>
            </w:pPr>
            <w:r w:rsidRPr="0094192B">
              <w:rPr>
                <w:rFonts w:ascii="Times New Roman" w:eastAsia="Times New Roman" w:hAnsi="Times New Roman" w:cs="Times New Roman"/>
                <w:bCs/>
                <w:color w:val="000000"/>
                <w:sz w:val="24"/>
                <w:szCs w:val="24"/>
                <w:lang w:eastAsia="ru-RU"/>
              </w:rPr>
              <w:t>78000,00</w:t>
            </w:r>
          </w:p>
        </w:tc>
        <w:tc>
          <w:tcPr>
            <w:tcW w:w="1710" w:type="dxa"/>
            <w:tcBorders>
              <w:top w:val="nil"/>
              <w:left w:val="nil"/>
              <w:bottom w:val="single" w:sz="4" w:space="0" w:color="auto"/>
              <w:right w:val="single" w:sz="4" w:space="0" w:color="auto"/>
            </w:tcBorders>
            <w:shd w:val="clear" w:color="FFFFFF" w:fill="FFFFFF"/>
          </w:tcPr>
          <w:p w:rsidR="00D87751" w:rsidRPr="0094192B" w:rsidRDefault="00D87751" w:rsidP="00D87751">
            <w:pPr>
              <w:spacing w:after="0" w:line="240" w:lineRule="auto"/>
              <w:rPr>
                <w:rFonts w:ascii="Times New Roman" w:eastAsia="Times New Roman" w:hAnsi="Times New Roman" w:cs="Times New Roman"/>
                <w:b/>
                <w:color w:val="000000"/>
                <w:sz w:val="24"/>
                <w:szCs w:val="24"/>
                <w:lang w:eastAsia="ru-RU"/>
              </w:rPr>
            </w:pPr>
          </w:p>
        </w:tc>
      </w:tr>
      <w:tr w:rsidR="00D87751"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D87751" w:rsidRPr="0094192B" w:rsidRDefault="00D87751" w:rsidP="00D87751">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D87751" w:rsidRPr="0094192B" w:rsidRDefault="00D87751" w:rsidP="00567AE1">
            <w:pPr>
              <w:rPr>
                <w:rFonts w:ascii="Times New Roman" w:hAnsi="Times New Roman" w:cs="Times New Roman"/>
                <w:b/>
                <w:bCs/>
                <w:color w:val="000000"/>
                <w:sz w:val="24"/>
                <w:szCs w:val="24"/>
              </w:rPr>
            </w:pPr>
            <w:r w:rsidRPr="0094192B">
              <w:rPr>
                <w:rFonts w:ascii="Times New Roman" w:hAnsi="Times New Roman" w:cs="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1559" w:type="dxa"/>
            <w:tcBorders>
              <w:left w:val="single" w:sz="4" w:space="0" w:color="auto"/>
              <w:bottom w:val="single" w:sz="4" w:space="0" w:color="auto"/>
              <w:right w:val="single" w:sz="4" w:space="0" w:color="auto"/>
            </w:tcBorders>
            <w:shd w:val="clear" w:color="FFFFFF" w:fill="FFFFFF"/>
          </w:tcPr>
          <w:p w:rsidR="00D87751" w:rsidRPr="0094192B" w:rsidRDefault="00D87751" w:rsidP="00D87751">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D87751" w:rsidRPr="0094192B" w:rsidRDefault="00D87751" w:rsidP="00D87751">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2500,00</w:t>
            </w:r>
          </w:p>
        </w:tc>
        <w:tc>
          <w:tcPr>
            <w:tcW w:w="1655" w:type="dxa"/>
            <w:tcBorders>
              <w:top w:val="nil"/>
              <w:left w:val="nil"/>
              <w:bottom w:val="single" w:sz="4" w:space="0" w:color="auto"/>
              <w:right w:val="single" w:sz="4" w:space="0" w:color="auto"/>
            </w:tcBorders>
            <w:shd w:val="clear" w:color="FFFFFF" w:fill="FFFFFF"/>
          </w:tcPr>
          <w:p w:rsidR="00D87751" w:rsidRPr="0094192B" w:rsidRDefault="00D87751" w:rsidP="00D87751">
            <w:pPr>
              <w:spacing w:after="0" w:line="240" w:lineRule="auto"/>
              <w:jc w:val="right"/>
              <w:rPr>
                <w:rFonts w:ascii="Times New Roman" w:eastAsia="Times New Roman" w:hAnsi="Times New Roman" w:cs="Times New Roman"/>
                <w:bCs/>
                <w:color w:val="000000"/>
                <w:sz w:val="24"/>
                <w:szCs w:val="24"/>
                <w:lang w:eastAsia="ru-RU"/>
              </w:rPr>
            </w:pPr>
            <w:r w:rsidRPr="0094192B">
              <w:rPr>
                <w:rFonts w:ascii="Times New Roman" w:eastAsia="Times New Roman" w:hAnsi="Times New Roman" w:cs="Times New Roman"/>
                <w:bCs/>
                <w:color w:val="000000"/>
                <w:sz w:val="24"/>
                <w:szCs w:val="24"/>
                <w:lang w:eastAsia="ru-RU"/>
              </w:rPr>
              <w:t>2500,00</w:t>
            </w:r>
          </w:p>
        </w:tc>
        <w:tc>
          <w:tcPr>
            <w:tcW w:w="1710" w:type="dxa"/>
            <w:tcBorders>
              <w:top w:val="nil"/>
              <w:left w:val="nil"/>
              <w:bottom w:val="single" w:sz="4" w:space="0" w:color="auto"/>
              <w:right w:val="single" w:sz="4" w:space="0" w:color="auto"/>
            </w:tcBorders>
            <w:shd w:val="clear" w:color="FFFFFF" w:fill="FFFFFF"/>
          </w:tcPr>
          <w:p w:rsidR="00D87751" w:rsidRPr="0094192B" w:rsidRDefault="00D87751" w:rsidP="00D87751">
            <w:pPr>
              <w:spacing w:after="0" w:line="240" w:lineRule="auto"/>
              <w:rPr>
                <w:rFonts w:ascii="Times New Roman" w:eastAsia="Times New Roman" w:hAnsi="Times New Roman" w:cs="Times New Roman"/>
                <w:b/>
                <w:color w:val="000000"/>
                <w:sz w:val="24"/>
                <w:szCs w:val="24"/>
                <w:lang w:eastAsia="ru-RU"/>
              </w:rPr>
            </w:pPr>
          </w:p>
        </w:tc>
      </w:tr>
      <w:tr w:rsidR="00D87751"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D87751" w:rsidRPr="0094192B" w:rsidRDefault="00D87751" w:rsidP="00D87751">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D87751" w:rsidRPr="0094192B" w:rsidRDefault="00D87751" w:rsidP="00567AE1">
            <w:pPr>
              <w:rPr>
                <w:rFonts w:ascii="Times New Roman" w:hAnsi="Times New Roman" w:cs="Times New Roman"/>
                <w:b/>
                <w:bCs/>
                <w:color w:val="000000"/>
                <w:sz w:val="24"/>
                <w:szCs w:val="24"/>
              </w:rPr>
            </w:pPr>
            <w:r w:rsidRPr="0094192B">
              <w:rPr>
                <w:rFonts w:ascii="Times New Roman" w:hAnsi="Times New Roman" w:cs="Times New Roman"/>
                <w:bCs/>
                <w:sz w:val="24"/>
                <w:szCs w:val="24"/>
              </w:rPr>
              <w:t xml:space="preserve">Достижения </w:t>
            </w:r>
            <w:proofErr w:type="gramStart"/>
            <w:r w:rsidRPr="0094192B">
              <w:rPr>
                <w:rFonts w:ascii="Times New Roman" w:hAnsi="Times New Roman" w:cs="Times New Roman"/>
                <w:bCs/>
                <w:sz w:val="24"/>
                <w:szCs w:val="24"/>
              </w:rPr>
              <w:t>показателей деятельности органов исполнительной власти субъектов Российс</w:t>
            </w:r>
            <w:r w:rsidR="00567AE1">
              <w:rPr>
                <w:rFonts w:ascii="Times New Roman" w:hAnsi="Times New Roman" w:cs="Times New Roman"/>
                <w:bCs/>
                <w:sz w:val="24"/>
                <w:szCs w:val="24"/>
              </w:rPr>
              <w:t>к</w:t>
            </w:r>
            <w:r w:rsidRPr="0094192B">
              <w:rPr>
                <w:rFonts w:ascii="Times New Roman" w:hAnsi="Times New Roman" w:cs="Times New Roman"/>
                <w:bCs/>
                <w:sz w:val="24"/>
                <w:szCs w:val="24"/>
              </w:rPr>
              <w:t>ой Федерации</w:t>
            </w:r>
            <w:proofErr w:type="gramEnd"/>
          </w:p>
        </w:tc>
        <w:tc>
          <w:tcPr>
            <w:tcW w:w="1559" w:type="dxa"/>
            <w:tcBorders>
              <w:left w:val="single" w:sz="4" w:space="0" w:color="auto"/>
              <w:bottom w:val="single" w:sz="4" w:space="0" w:color="auto"/>
              <w:right w:val="single" w:sz="4" w:space="0" w:color="auto"/>
            </w:tcBorders>
            <w:shd w:val="clear" w:color="FFFFFF" w:fill="FFFFFF"/>
          </w:tcPr>
          <w:p w:rsidR="00D87751" w:rsidRPr="0094192B" w:rsidRDefault="00D87751" w:rsidP="00D87751">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D87751" w:rsidRPr="0094192B" w:rsidRDefault="00D87751" w:rsidP="00D87751">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331523,36</w:t>
            </w:r>
          </w:p>
        </w:tc>
        <w:tc>
          <w:tcPr>
            <w:tcW w:w="1655" w:type="dxa"/>
            <w:tcBorders>
              <w:top w:val="nil"/>
              <w:left w:val="nil"/>
              <w:bottom w:val="single" w:sz="4" w:space="0" w:color="auto"/>
              <w:right w:val="single" w:sz="4" w:space="0" w:color="auto"/>
            </w:tcBorders>
            <w:shd w:val="clear" w:color="FFFFFF" w:fill="FFFFFF"/>
          </w:tcPr>
          <w:p w:rsidR="00D87751" w:rsidRPr="0094192B" w:rsidRDefault="00D87751" w:rsidP="00D87751">
            <w:pPr>
              <w:spacing w:after="0" w:line="240" w:lineRule="auto"/>
              <w:jc w:val="right"/>
              <w:rPr>
                <w:rFonts w:ascii="Times New Roman" w:eastAsia="Times New Roman" w:hAnsi="Times New Roman" w:cs="Times New Roman"/>
                <w:bCs/>
                <w:color w:val="000000"/>
                <w:sz w:val="24"/>
                <w:szCs w:val="24"/>
                <w:lang w:eastAsia="ru-RU"/>
              </w:rPr>
            </w:pPr>
            <w:r w:rsidRPr="0094192B">
              <w:rPr>
                <w:rFonts w:ascii="Times New Roman" w:eastAsia="Times New Roman" w:hAnsi="Times New Roman" w:cs="Times New Roman"/>
                <w:bCs/>
                <w:color w:val="000000"/>
                <w:sz w:val="24"/>
                <w:szCs w:val="24"/>
                <w:lang w:eastAsia="ru-RU"/>
              </w:rPr>
              <w:t>331523,36</w:t>
            </w:r>
          </w:p>
        </w:tc>
        <w:tc>
          <w:tcPr>
            <w:tcW w:w="1710" w:type="dxa"/>
            <w:tcBorders>
              <w:top w:val="nil"/>
              <w:left w:val="nil"/>
              <w:bottom w:val="single" w:sz="4" w:space="0" w:color="auto"/>
              <w:right w:val="single" w:sz="4" w:space="0" w:color="auto"/>
            </w:tcBorders>
            <w:shd w:val="clear" w:color="FFFFFF" w:fill="FFFFFF"/>
          </w:tcPr>
          <w:p w:rsidR="00D87751" w:rsidRPr="0094192B" w:rsidRDefault="00D87751" w:rsidP="00D87751">
            <w:pPr>
              <w:spacing w:after="0" w:line="240" w:lineRule="auto"/>
              <w:rPr>
                <w:rFonts w:ascii="Times New Roman" w:eastAsia="Times New Roman" w:hAnsi="Times New Roman" w:cs="Times New Roman"/>
                <w:b/>
                <w:color w:val="000000"/>
                <w:sz w:val="24"/>
                <w:szCs w:val="24"/>
                <w:lang w:eastAsia="ru-RU"/>
              </w:rPr>
            </w:pPr>
          </w:p>
        </w:tc>
      </w:tr>
      <w:tr w:rsidR="001C3866" w:rsidRPr="00293A2F" w:rsidTr="00E708DE">
        <w:trPr>
          <w:gridAfter w:val="1"/>
          <w:wAfter w:w="36" w:type="dxa"/>
          <w:cantSplit/>
          <w:trHeight w:val="966"/>
          <w:jc w:val="center"/>
        </w:trPr>
        <w:tc>
          <w:tcPr>
            <w:tcW w:w="1418" w:type="dxa"/>
            <w:tcBorders>
              <w:top w:val="nil"/>
              <w:left w:val="single" w:sz="4" w:space="0" w:color="000000"/>
              <w:bottom w:val="single" w:sz="4" w:space="0" w:color="000000"/>
              <w:right w:val="nil"/>
            </w:tcBorders>
            <w:shd w:val="clear" w:color="FFFFFF" w:fill="FFFFFF"/>
          </w:tcPr>
          <w:p w:rsidR="001C3866" w:rsidRPr="0094192B" w:rsidRDefault="001C3866" w:rsidP="001C3866">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1C3866" w:rsidRPr="0094192B" w:rsidRDefault="001C3866" w:rsidP="001C3866">
            <w:pPr>
              <w:rPr>
                <w:rFonts w:ascii="Times New Roman" w:hAnsi="Times New Roman" w:cs="Times New Roman"/>
                <w:color w:val="000000"/>
                <w:sz w:val="24"/>
                <w:szCs w:val="24"/>
              </w:rPr>
            </w:pPr>
            <w:r w:rsidRPr="0094192B">
              <w:rPr>
                <w:rFonts w:ascii="Times New Roman" w:hAnsi="Times New Roman" w:cs="Times New Roman"/>
                <w:bCs/>
                <w:color w:val="000000"/>
                <w:sz w:val="24"/>
                <w:szCs w:val="24"/>
              </w:rPr>
              <w:t>Обеспечение реализации отдельных государственных полномочий Брянской области, включая переданные на муниципальный уровень полномочия (списки кандидатов в присяжные заседатели федеральных судов общей юрисдикции в Российской Федерации)</w:t>
            </w:r>
          </w:p>
        </w:tc>
        <w:tc>
          <w:tcPr>
            <w:tcW w:w="1559" w:type="dxa"/>
            <w:tcBorders>
              <w:left w:val="single" w:sz="4" w:space="0" w:color="auto"/>
              <w:bottom w:val="single" w:sz="4" w:space="0" w:color="auto"/>
              <w:right w:val="single" w:sz="4" w:space="0" w:color="auto"/>
            </w:tcBorders>
            <w:shd w:val="clear" w:color="FFFFFF" w:fill="FFFFFF"/>
          </w:tcPr>
          <w:p w:rsidR="001C3866" w:rsidRPr="0094192B" w:rsidRDefault="001C3866" w:rsidP="001C3866">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1C3866" w:rsidRPr="0094192B" w:rsidRDefault="001C3866" w:rsidP="001C3866">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51585,00</w:t>
            </w:r>
          </w:p>
        </w:tc>
        <w:tc>
          <w:tcPr>
            <w:tcW w:w="1655" w:type="dxa"/>
            <w:tcBorders>
              <w:top w:val="nil"/>
              <w:left w:val="nil"/>
              <w:bottom w:val="single" w:sz="4" w:space="0" w:color="auto"/>
              <w:right w:val="single" w:sz="4" w:space="0" w:color="auto"/>
            </w:tcBorders>
            <w:shd w:val="clear" w:color="FFFFFF" w:fill="FFFFFF"/>
          </w:tcPr>
          <w:p w:rsidR="001C3866" w:rsidRPr="0094192B" w:rsidRDefault="001C3866" w:rsidP="001C3866">
            <w:pPr>
              <w:spacing w:after="0" w:line="240" w:lineRule="auto"/>
              <w:jc w:val="right"/>
              <w:rPr>
                <w:rFonts w:ascii="Times New Roman" w:eastAsia="Times New Roman" w:hAnsi="Times New Roman" w:cs="Times New Roman"/>
                <w:bCs/>
                <w:color w:val="000000"/>
                <w:sz w:val="24"/>
                <w:szCs w:val="24"/>
                <w:lang w:eastAsia="ru-RU"/>
              </w:rPr>
            </w:pPr>
            <w:r w:rsidRPr="0094192B">
              <w:rPr>
                <w:rFonts w:ascii="Times New Roman" w:eastAsia="Times New Roman" w:hAnsi="Times New Roman" w:cs="Times New Roman"/>
                <w:bCs/>
                <w:color w:val="000000"/>
                <w:sz w:val="24"/>
                <w:szCs w:val="24"/>
                <w:lang w:eastAsia="ru-RU"/>
              </w:rPr>
              <w:t>51585,00</w:t>
            </w:r>
          </w:p>
        </w:tc>
        <w:tc>
          <w:tcPr>
            <w:tcW w:w="1710" w:type="dxa"/>
            <w:tcBorders>
              <w:top w:val="nil"/>
              <w:left w:val="nil"/>
              <w:bottom w:val="single" w:sz="4" w:space="0" w:color="auto"/>
              <w:right w:val="single" w:sz="4" w:space="0" w:color="auto"/>
            </w:tcBorders>
            <w:shd w:val="clear" w:color="FFFFFF" w:fill="FFFFFF"/>
          </w:tcPr>
          <w:p w:rsidR="001C3866" w:rsidRPr="0094192B" w:rsidRDefault="001C3866" w:rsidP="001C3866">
            <w:pPr>
              <w:spacing w:after="0" w:line="240" w:lineRule="auto"/>
              <w:rPr>
                <w:rFonts w:ascii="Times New Roman" w:eastAsia="Times New Roman" w:hAnsi="Times New Roman" w:cs="Times New Roman"/>
                <w:color w:val="000000"/>
                <w:sz w:val="24"/>
                <w:szCs w:val="24"/>
                <w:lang w:eastAsia="ru-RU"/>
              </w:rPr>
            </w:pPr>
          </w:p>
        </w:tc>
      </w:tr>
      <w:tr w:rsidR="001C3866"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1C3866" w:rsidRPr="0094192B" w:rsidRDefault="001C3866" w:rsidP="001C3866">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1C3866" w:rsidRPr="0094192B" w:rsidRDefault="001C3866" w:rsidP="001C3866">
            <w:pPr>
              <w:rPr>
                <w:rFonts w:ascii="Times New Roman" w:eastAsia="Times New Roman" w:hAnsi="Times New Roman" w:cs="Times New Roman"/>
                <w:sz w:val="24"/>
                <w:szCs w:val="24"/>
                <w:lang w:eastAsia="ru-RU"/>
              </w:rPr>
            </w:pPr>
            <w:r w:rsidRPr="0094192B">
              <w:rPr>
                <w:rFonts w:ascii="Times New Roman" w:eastAsia="Times New Roman" w:hAnsi="Times New Roman" w:cs="Times New Roman"/>
                <w:sz w:val="24"/>
                <w:szCs w:val="24"/>
                <w:lang w:eastAsia="ru-RU"/>
              </w:rPr>
              <w:t>Оценка имущества, признание прав и регулирование отношений муниципальной собственности</w:t>
            </w:r>
          </w:p>
        </w:tc>
        <w:tc>
          <w:tcPr>
            <w:tcW w:w="1559" w:type="dxa"/>
            <w:tcBorders>
              <w:left w:val="single" w:sz="4" w:space="0" w:color="auto"/>
              <w:bottom w:val="single" w:sz="4" w:space="0" w:color="auto"/>
              <w:right w:val="single" w:sz="4" w:space="0" w:color="auto"/>
            </w:tcBorders>
            <w:shd w:val="clear" w:color="FFFFFF" w:fill="FFFFFF"/>
          </w:tcPr>
          <w:p w:rsidR="001C3866" w:rsidRPr="0094192B" w:rsidRDefault="001C3866" w:rsidP="001C3866">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1C3866" w:rsidRPr="0094192B" w:rsidRDefault="001C3866" w:rsidP="001C3866">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463139,80</w:t>
            </w:r>
          </w:p>
        </w:tc>
        <w:tc>
          <w:tcPr>
            <w:tcW w:w="1655" w:type="dxa"/>
            <w:tcBorders>
              <w:top w:val="nil"/>
              <w:left w:val="nil"/>
              <w:bottom w:val="single" w:sz="4" w:space="0" w:color="auto"/>
              <w:right w:val="single" w:sz="4" w:space="0" w:color="auto"/>
            </w:tcBorders>
            <w:shd w:val="clear" w:color="FFFFFF" w:fill="FFFFFF"/>
          </w:tcPr>
          <w:p w:rsidR="001C3866" w:rsidRPr="0094192B" w:rsidRDefault="001C3866" w:rsidP="001C3866">
            <w:pPr>
              <w:spacing w:after="0" w:line="240" w:lineRule="auto"/>
              <w:jc w:val="right"/>
              <w:rPr>
                <w:rFonts w:ascii="Times New Roman" w:eastAsia="Times New Roman" w:hAnsi="Times New Roman" w:cs="Times New Roman"/>
                <w:bCs/>
                <w:color w:val="000000"/>
                <w:sz w:val="24"/>
                <w:szCs w:val="24"/>
                <w:lang w:eastAsia="ru-RU"/>
              </w:rPr>
            </w:pPr>
            <w:r w:rsidRPr="0094192B">
              <w:rPr>
                <w:rFonts w:ascii="Times New Roman" w:eastAsia="Times New Roman" w:hAnsi="Times New Roman" w:cs="Times New Roman"/>
                <w:bCs/>
                <w:color w:val="000000"/>
                <w:sz w:val="24"/>
                <w:szCs w:val="24"/>
                <w:lang w:eastAsia="ru-RU"/>
              </w:rPr>
              <w:t>463139,80</w:t>
            </w:r>
          </w:p>
        </w:tc>
        <w:tc>
          <w:tcPr>
            <w:tcW w:w="1710" w:type="dxa"/>
            <w:tcBorders>
              <w:top w:val="nil"/>
              <w:left w:val="nil"/>
              <w:bottom w:val="single" w:sz="4" w:space="0" w:color="auto"/>
              <w:right w:val="single" w:sz="4" w:space="0" w:color="auto"/>
            </w:tcBorders>
            <w:shd w:val="clear" w:color="FFFFFF" w:fill="FFFFFF"/>
          </w:tcPr>
          <w:p w:rsidR="001C3866" w:rsidRPr="0094192B" w:rsidRDefault="001C3866" w:rsidP="001C3866">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color w:val="000000"/>
                <w:sz w:val="24"/>
                <w:szCs w:val="24"/>
              </w:rPr>
            </w:pPr>
            <w:r w:rsidRPr="0094192B">
              <w:rPr>
                <w:rFonts w:ascii="Times New Roman" w:eastAsia="Times New Roman" w:hAnsi="Times New Roman" w:cs="Times New Roman"/>
                <w:sz w:val="24"/>
                <w:szCs w:val="24"/>
                <w:lang w:eastAsia="ru-RU"/>
              </w:rPr>
              <w:t>Повышение энергетической эффективности и обеспечение энергосбережения</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sz w:val="24"/>
                <w:szCs w:val="24"/>
              </w:rPr>
            </w:pPr>
            <w:r w:rsidRPr="0094192B">
              <w:rPr>
                <w:rFonts w:ascii="Times New Roman" w:hAnsi="Times New Roman" w:cs="Times New Roman"/>
                <w:sz w:val="24"/>
                <w:szCs w:val="24"/>
              </w:rPr>
              <w:t>34 855,00</w:t>
            </w:r>
          </w:p>
          <w:p w:rsidR="00CA7CF4" w:rsidRPr="0094192B" w:rsidRDefault="00CA7CF4" w:rsidP="00CA7CF4">
            <w:pPr>
              <w:jc w:val="right"/>
              <w:rPr>
                <w:rFonts w:ascii="Times New Roman" w:hAnsi="Times New Roman" w:cs="Times New Roman"/>
                <w:sz w:val="24"/>
                <w:szCs w:val="24"/>
              </w:rPr>
            </w:pP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sz w:val="24"/>
                <w:szCs w:val="24"/>
              </w:rPr>
            </w:pPr>
            <w:r w:rsidRPr="0094192B">
              <w:rPr>
                <w:rFonts w:ascii="Times New Roman" w:hAnsi="Times New Roman" w:cs="Times New Roman"/>
                <w:sz w:val="24"/>
                <w:szCs w:val="24"/>
              </w:rPr>
              <w:t>34855,00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Мероприятия по землеустройству и землепользованию</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315000,00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eastAsia="Times New Roman" w:hAnsi="Times New Roman" w:cs="Times New Roman"/>
                <w:bCs/>
                <w:color w:val="000000"/>
                <w:sz w:val="24"/>
                <w:szCs w:val="24"/>
                <w:lang w:eastAsia="ru-RU"/>
              </w:rPr>
            </w:pPr>
            <w:r w:rsidRPr="0094192B">
              <w:rPr>
                <w:rFonts w:ascii="Times New Roman" w:eastAsia="Times New Roman" w:hAnsi="Times New Roman" w:cs="Times New Roman"/>
                <w:bCs/>
                <w:color w:val="000000"/>
                <w:sz w:val="24"/>
                <w:szCs w:val="24"/>
                <w:lang w:eastAsia="ru-RU"/>
              </w:rPr>
              <w:t>315000,00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95030,59</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95030,59</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bCs/>
                <w:sz w:val="24"/>
                <w:szCs w:val="24"/>
              </w:rPr>
              <w:t xml:space="preserve">Повышение качества и доступности предоставления муниципальных услуг в </w:t>
            </w:r>
            <w:proofErr w:type="spellStart"/>
            <w:r w:rsidRPr="0094192B">
              <w:rPr>
                <w:rFonts w:ascii="Times New Roman" w:hAnsi="Times New Roman" w:cs="Times New Roman"/>
                <w:bCs/>
                <w:sz w:val="24"/>
                <w:szCs w:val="24"/>
              </w:rPr>
              <w:t>Клетнянском</w:t>
            </w:r>
            <w:proofErr w:type="spellEnd"/>
            <w:r w:rsidRPr="0094192B">
              <w:rPr>
                <w:rFonts w:ascii="Times New Roman" w:hAnsi="Times New Roman" w:cs="Times New Roman"/>
                <w:bCs/>
                <w:sz w:val="24"/>
                <w:szCs w:val="24"/>
              </w:rPr>
              <w:t xml:space="preserve"> районе (МФЦ)</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3087847,68</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3087847,68</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color w:val="000000"/>
                <w:sz w:val="24"/>
                <w:szCs w:val="24"/>
              </w:rPr>
            </w:pPr>
            <w:r w:rsidRPr="0094192B">
              <w:rPr>
                <w:rFonts w:ascii="Times New Roman" w:hAnsi="Times New Roman" w:cs="Times New Roman"/>
                <w:color w:val="000000"/>
                <w:sz w:val="24"/>
                <w:szCs w:val="24"/>
              </w:rPr>
              <w:t>Внебюджетная деятельность МФЦ</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7B45B0">
            <w:pPr>
              <w:tabs>
                <w:tab w:val="left" w:pos="300"/>
              </w:tabs>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ab/>
            </w:r>
            <w:r w:rsidR="007B45B0">
              <w:rPr>
                <w:rFonts w:ascii="Times New Roman" w:hAnsi="Times New Roman" w:cs="Times New Roman"/>
                <w:bCs/>
                <w:color w:val="000000"/>
                <w:sz w:val="24"/>
                <w:szCs w:val="24"/>
              </w:rPr>
              <w:t>105228,72</w:t>
            </w:r>
          </w:p>
        </w:tc>
        <w:tc>
          <w:tcPr>
            <w:tcW w:w="1655" w:type="dxa"/>
            <w:tcBorders>
              <w:top w:val="nil"/>
              <w:left w:val="nil"/>
              <w:bottom w:val="single" w:sz="4" w:space="0" w:color="auto"/>
              <w:right w:val="single" w:sz="4" w:space="0" w:color="auto"/>
            </w:tcBorders>
            <w:shd w:val="clear" w:color="FFFFFF" w:fill="FFFFFF"/>
          </w:tcPr>
          <w:p w:rsidR="00CA7CF4" w:rsidRPr="0094192B" w:rsidRDefault="007B45B0" w:rsidP="00CA7CF4">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105228,72</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bCs/>
                <w:sz w:val="24"/>
                <w:szCs w:val="24"/>
              </w:rPr>
              <w:t>Обеспечение реализации отдельных государственных полномочий Брянской области, включая переданные на муниципальный уровень полномочия (воинский учет)</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2012315,20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2012315,20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bCs/>
                <w:sz w:val="24"/>
                <w:szCs w:val="24"/>
              </w:rPr>
              <w:t xml:space="preserve">Повышение защиты населения и территории </w:t>
            </w:r>
            <w:proofErr w:type="spellStart"/>
            <w:r w:rsidRPr="0094192B">
              <w:rPr>
                <w:rFonts w:ascii="Times New Roman" w:hAnsi="Times New Roman" w:cs="Times New Roman"/>
                <w:bCs/>
                <w:sz w:val="24"/>
                <w:szCs w:val="24"/>
              </w:rPr>
              <w:t>Клетнянского</w:t>
            </w:r>
            <w:proofErr w:type="spellEnd"/>
            <w:r w:rsidRPr="0094192B">
              <w:rPr>
                <w:rFonts w:ascii="Times New Roman" w:hAnsi="Times New Roman" w:cs="Times New Roman"/>
                <w:bCs/>
                <w:sz w:val="24"/>
                <w:szCs w:val="24"/>
              </w:rPr>
              <w:t xml:space="preserve"> района от чрезвычайных ситуаций природного и техногенного характера (ЕДДС)</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89469A" w:rsidRDefault="00CA7CF4" w:rsidP="00CA7CF4">
            <w:pPr>
              <w:jc w:val="right"/>
              <w:rPr>
                <w:rFonts w:ascii="Times New Roman" w:hAnsi="Times New Roman" w:cs="Times New Roman"/>
                <w:sz w:val="24"/>
                <w:szCs w:val="24"/>
              </w:rPr>
            </w:pPr>
            <w:r w:rsidRPr="0089469A">
              <w:rPr>
                <w:rFonts w:ascii="Times New Roman" w:hAnsi="Times New Roman" w:cs="Times New Roman"/>
                <w:sz w:val="24"/>
                <w:szCs w:val="24"/>
              </w:rPr>
              <w:t>3 684 368,86</w:t>
            </w:r>
          </w:p>
          <w:p w:rsidR="00CA7CF4" w:rsidRPr="0089469A" w:rsidRDefault="00CA7CF4" w:rsidP="00CA7CF4">
            <w:pPr>
              <w:jc w:val="right"/>
              <w:rPr>
                <w:rFonts w:ascii="Times New Roman" w:hAnsi="Times New Roman" w:cs="Times New Roman"/>
                <w:bCs/>
                <w:color w:val="000000"/>
                <w:sz w:val="24"/>
                <w:szCs w:val="24"/>
              </w:rPr>
            </w:pPr>
          </w:p>
        </w:tc>
        <w:tc>
          <w:tcPr>
            <w:tcW w:w="1655" w:type="dxa"/>
            <w:tcBorders>
              <w:top w:val="nil"/>
              <w:left w:val="nil"/>
              <w:bottom w:val="single" w:sz="4" w:space="0" w:color="auto"/>
              <w:right w:val="single" w:sz="4" w:space="0" w:color="auto"/>
            </w:tcBorders>
            <w:shd w:val="clear" w:color="FFFFFF" w:fill="FFFFFF"/>
          </w:tcPr>
          <w:p w:rsidR="00CA7CF4" w:rsidRPr="0089469A" w:rsidRDefault="00CA7CF4" w:rsidP="00CA7CF4">
            <w:pPr>
              <w:jc w:val="right"/>
              <w:rPr>
                <w:rFonts w:ascii="Times New Roman" w:hAnsi="Times New Roman" w:cs="Times New Roman"/>
                <w:sz w:val="24"/>
                <w:szCs w:val="24"/>
              </w:rPr>
            </w:pPr>
            <w:r w:rsidRPr="0089469A">
              <w:rPr>
                <w:rFonts w:ascii="Times New Roman" w:hAnsi="Times New Roman" w:cs="Times New Roman"/>
                <w:sz w:val="24"/>
                <w:szCs w:val="24"/>
              </w:rPr>
              <w:t>3 68</w:t>
            </w:r>
            <w:r w:rsidR="00465CDE">
              <w:rPr>
                <w:rFonts w:ascii="Times New Roman" w:hAnsi="Times New Roman" w:cs="Times New Roman"/>
                <w:sz w:val="24"/>
                <w:szCs w:val="24"/>
              </w:rPr>
              <w:t>3402,30</w:t>
            </w:r>
          </w:p>
          <w:p w:rsidR="00CA7CF4" w:rsidRPr="0089469A" w:rsidRDefault="00CA7CF4" w:rsidP="00CA7CF4">
            <w:pPr>
              <w:spacing w:after="0" w:line="240" w:lineRule="auto"/>
              <w:jc w:val="right"/>
              <w:rPr>
                <w:rFonts w:ascii="Times New Roman" w:hAnsi="Times New Roman" w:cs="Times New Roman"/>
                <w:bCs/>
                <w:color w:val="000000"/>
                <w:sz w:val="24"/>
                <w:szCs w:val="24"/>
              </w:rPr>
            </w:pPr>
          </w:p>
        </w:tc>
        <w:tc>
          <w:tcPr>
            <w:tcW w:w="1710" w:type="dxa"/>
            <w:tcBorders>
              <w:top w:val="nil"/>
              <w:left w:val="nil"/>
              <w:bottom w:val="single" w:sz="4" w:space="0" w:color="auto"/>
              <w:right w:val="single" w:sz="4" w:space="0" w:color="auto"/>
            </w:tcBorders>
            <w:shd w:val="clear" w:color="FFFFFF" w:fill="FFFFFF"/>
          </w:tcPr>
          <w:p w:rsidR="00CA7CF4" w:rsidRPr="0094192B" w:rsidRDefault="00465CDE" w:rsidP="00CA7C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-966,56</w:t>
            </w: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242711,89</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242514,00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r w:rsidRPr="0094192B">
              <w:rPr>
                <w:rFonts w:ascii="Times New Roman" w:eastAsia="Times New Roman" w:hAnsi="Times New Roman" w:cs="Times New Roman"/>
                <w:color w:val="000000"/>
                <w:sz w:val="24"/>
                <w:szCs w:val="24"/>
                <w:lang w:eastAsia="ru-RU"/>
              </w:rPr>
              <w:t>-197,89</w:t>
            </w: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proofErr w:type="gramStart"/>
            <w:r w:rsidRPr="0094192B">
              <w:rPr>
                <w:rFonts w:ascii="Times New Roman" w:hAnsi="Times New Roman" w:cs="Times New Roman"/>
                <w:sz w:val="24"/>
                <w:szCs w:val="24"/>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94192B">
              <w:rPr>
                <w:rFonts w:ascii="Times New Roman" w:hAnsi="Times New Roman" w:cs="Times New Roman"/>
                <w:sz w:val="24"/>
                <w:szCs w:val="24"/>
              </w:rPr>
              <w:t xml:space="preserve"> также осуществление иных полномочий в области использования автомобильных дорог и осуществление дорожной деятельности </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8915388,43</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8830715,05</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r w:rsidRPr="0094192B">
              <w:rPr>
                <w:rFonts w:ascii="Times New Roman" w:eastAsia="Times New Roman" w:hAnsi="Times New Roman" w:cs="Times New Roman"/>
                <w:color w:val="000000"/>
                <w:sz w:val="24"/>
                <w:szCs w:val="24"/>
                <w:lang w:eastAsia="ru-RU"/>
              </w:rPr>
              <w:t>-84673,38</w:t>
            </w: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3124293,20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3124293,20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Уплата налогов, сборов и иных обязательных платежей</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55100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55100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1355000,00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133500,00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r w:rsidRPr="0094192B">
              <w:rPr>
                <w:rFonts w:ascii="Times New Roman" w:eastAsia="Times New Roman" w:hAnsi="Times New Roman" w:cs="Times New Roman"/>
                <w:color w:val="000000"/>
                <w:sz w:val="24"/>
                <w:szCs w:val="24"/>
                <w:lang w:eastAsia="ru-RU"/>
              </w:rPr>
              <w:t>-1221500,00</w:t>
            </w: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Создание и содержание запасов (резерва) материальных ресурсов муниципального образования в целях гражданской обороны и ликвидации чрезвычайных ситуаций</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1038144,00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1038144,00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Мероприятия в сфере жилищного хозяйства</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362839,45</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362839,45</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 xml:space="preserve">Реализация переданных полномочий </w:t>
            </w:r>
            <w:proofErr w:type="gramStart"/>
            <w:r w:rsidRPr="0094192B">
              <w:rPr>
                <w:rFonts w:ascii="Times New Roman" w:hAnsi="Times New Roman" w:cs="Times New Roman"/>
                <w:sz w:val="24"/>
                <w:szCs w:val="24"/>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94192B">
              <w:rPr>
                <w:rFonts w:ascii="Times New Roman" w:hAnsi="Times New Roman" w:cs="Times New Roman"/>
                <w:sz w:val="24"/>
                <w:szCs w:val="24"/>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71073,00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71073,00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sz w:val="24"/>
                <w:szCs w:val="24"/>
              </w:rPr>
            </w:pPr>
            <w:r w:rsidRPr="0094192B">
              <w:rPr>
                <w:rFonts w:ascii="Times New Roman" w:hAnsi="Times New Roman" w:cs="Times New Roman"/>
                <w:sz w:val="24"/>
                <w:szCs w:val="24"/>
              </w:rPr>
              <w:t>Бюджетные инвестиции в объекты капитального строительства муниципальной собственности (</w:t>
            </w:r>
            <w:proofErr w:type="spellStart"/>
            <w:r w:rsidRPr="0094192B">
              <w:rPr>
                <w:rFonts w:ascii="Times New Roman" w:hAnsi="Times New Roman" w:cs="Times New Roman"/>
                <w:sz w:val="24"/>
                <w:szCs w:val="24"/>
              </w:rPr>
              <w:t>госэкспертиза</w:t>
            </w:r>
            <w:proofErr w:type="gramStart"/>
            <w:r w:rsidRPr="0094192B">
              <w:rPr>
                <w:rFonts w:ascii="Times New Roman" w:hAnsi="Times New Roman" w:cs="Times New Roman"/>
                <w:sz w:val="24"/>
                <w:szCs w:val="24"/>
              </w:rPr>
              <w:t>,п</w:t>
            </w:r>
            <w:proofErr w:type="gramEnd"/>
            <w:r w:rsidRPr="0094192B">
              <w:rPr>
                <w:rFonts w:ascii="Times New Roman" w:hAnsi="Times New Roman" w:cs="Times New Roman"/>
                <w:sz w:val="24"/>
                <w:szCs w:val="24"/>
              </w:rPr>
              <w:t>роектно</w:t>
            </w:r>
            <w:proofErr w:type="spellEnd"/>
            <w:r w:rsidRPr="0094192B">
              <w:rPr>
                <w:rFonts w:ascii="Times New Roman" w:hAnsi="Times New Roman" w:cs="Times New Roman"/>
                <w:sz w:val="24"/>
                <w:szCs w:val="24"/>
              </w:rPr>
              <w:t xml:space="preserve">-изыскательные </w:t>
            </w:r>
            <w:proofErr w:type="spellStart"/>
            <w:r w:rsidRPr="0094192B">
              <w:rPr>
                <w:rFonts w:ascii="Times New Roman" w:hAnsi="Times New Roman" w:cs="Times New Roman"/>
                <w:sz w:val="24"/>
                <w:szCs w:val="24"/>
              </w:rPr>
              <w:t>работы,инженерно</w:t>
            </w:r>
            <w:proofErr w:type="spellEnd"/>
            <w:r w:rsidRPr="0094192B">
              <w:rPr>
                <w:rFonts w:ascii="Times New Roman" w:hAnsi="Times New Roman" w:cs="Times New Roman"/>
                <w:sz w:val="24"/>
                <w:szCs w:val="24"/>
              </w:rPr>
              <w:t>-экологические и метеорологические изыскания)</w:t>
            </w:r>
          </w:p>
          <w:p w:rsidR="00CA7CF4" w:rsidRPr="00567AE1" w:rsidRDefault="00CA7CF4" w:rsidP="00CA7CF4">
            <w:pPr>
              <w:rPr>
                <w:rFonts w:ascii="Times New Roman" w:hAnsi="Times New Roman" w:cs="Times New Roman"/>
                <w:bCs/>
                <w:sz w:val="24"/>
                <w:szCs w:val="24"/>
              </w:rPr>
            </w:pPr>
            <w:r w:rsidRPr="00567AE1">
              <w:rPr>
                <w:rFonts w:ascii="Times New Roman" w:hAnsi="Times New Roman" w:cs="Times New Roman"/>
                <w:bCs/>
                <w:sz w:val="24"/>
                <w:szCs w:val="24"/>
              </w:rPr>
              <w:t xml:space="preserve">объект "Реконструкция водоснабжения в </w:t>
            </w:r>
            <w:proofErr w:type="spellStart"/>
            <w:r w:rsidRPr="00567AE1">
              <w:rPr>
                <w:rFonts w:ascii="Times New Roman" w:hAnsi="Times New Roman" w:cs="Times New Roman"/>
                <w:bCs/>
                <w:sz w:val="24"/>
                <w:szCs w:val="24"/>
              </w:rPr>
              <w:t>н.п</w:t>
            </w:r>
            <w:proofErr w:type="spellEnd"/>
            <w:r w:rsidRPr="00567AE1">
              <w:rPr>
                <w:rFonts w:ascii="Times New Roman" w:hAnsi="Times New Roman" w:cs="Times New Roman"/>
                <w:bCs/>
                <w:sz w:val="24"/>
                <w:szCs w:val="24"/>
              </w:rPr>
              <w:t xml:space="preserve">. </w:t>
            </w:r>
            <w:proofErr w:type="spellStart"/>
            <w:r w:rsidRPr="00567AE1">
              <w:rPr>
                <w:rFonts w:ascii="Times New Roman" w:hAnsi="Times New Roman" w:cs="Times New Roman"/>
                <w:bCs/>
                <w:sz w:val="24"/>
                <w:szCs w:val="24"/>
              </w:rPr>
              <w:t>Мужиново</w:t>
            </w:r>
            <w:proofErr w:type="spellEnd"/>
            <w:r w:rsidRPr="00567AE1">
              <w:rPr>
                <w:rFonts w:ascii="Times New Roman" w:hAnsi="Times New Roman" w:cs="Times New Roman"/>
                <w:bCs/>
                <w:sz w:val="24"/>
                <w:szCs w:val="24"/>
              </w:rPr>
              <w:t xml:space="preserve"> </w:t>
            </w:r>
            <w:proofErr w:type="spellStart"/>
            <w:r w:rsidRPr="00567AE1">
              <w:rPr>
                <w:rFonts w:ascii="Times New Roman" w:hAnsi="Times New Roman" w:cs="Times New Roman"/>
                <w:bCs/>
                <w:sz w:val="24"/>
                <w:szCs w:val="24"/>
              </w:rPr>
              <w:t>Клетнянского</w:t>
            </w:r>
            <w:proofErr w:type="spellEnd"/>
            <w:r w:rsidRPr="00567AE1">
              <w:rPr>
                <w:rFonts w:ascii="Times New Roman" w:hAnsi="Times New Roman" w:cs="Times New Roman"/>
                <w:bCs/>
                <w:sz w:val="24"/>
                <w:szCs w:val="24"/>
              </w:rPr>
              <w:t xml:space="preserve"> района Брянской области" – 83813,58 руб.,</w:t>
            </w:r>
          </w:p>
          <w:p w:rsidR="00CA7CF4" w:rsidRPr="00567AE1" w:rsidRDefault="00CA7CF4" w:rsidP="00CA7CF4">
            <w:pPr>
              <w:rPr>
                <w:rFonts w:ascii="Times New Roman" w:hAnsi="Times New Roman" w:cs="Times New Roman"/>
                <w:bCs/>
                <w:sz w:val="24"/>
                <w:szCs w:val="24"/>
              </w:rPr>
            </w:pPr>
            <w:r w:rsidRPr="00567AE1">
              <w:rPr>
                <w:rFonts w:ascii="Times New Roman" w:hAnsi="Times New Roman" w:cs="Times New Roman"/>
                <w:bCs/>
                <w:sz w:val="24"/>
                <w:szCs w:val="24"/>
              </w:rPr>
              <w:t xml:space="preserve">объект "Реконструкция водоснабжения </w:t>
            </w:r>
            <w:proofErr w:type="spellStart"/>
            <w:r w:rsidRPr="00567AE1">
              <w:rPr>
                <w:rFonts w:ascii="Times New Roman" w:hAnsi="Times New Roman" w:cs="Times New Roman"/>
                <w:bCs/>
                <w:sz w:val="24"/>
                <w:szCs w:val="24"/>
              </w:rPr>
              <w:t>н.п</w:t>
            </w:r>
            <w:proofErr w:type="gramStart"/>
            <w:r w:rsidRPr="00567AE1">
              <w:rPr>
                <w:rFonts w:ascii="Times New Roman" w:hAnsi="Times New Roman" w:cs="Times New Roman"/>
                <w:bCs/>
                <w:sz w:val="24"/>
                <w:szCs w:val="24"/>
              </w:rPr>
              <w:t>.Н</w:t>
            </w:r>
            <w:proofErr w:type="gramEnd"/>
            <w:r w:rsidRPr="00567AE1">
              <w:rPr>
                <w:rFonts w:ascii="Times New Roman" w:hAnsi="Times New Roman" w:cs="Times New Roman"/>
                <w:bCs/>
                <w:sz w:val="24"/>
                <w:szCs w:val="24"/>
              </w:rPr>
              <w:t>овотроицкое</w:t>
            </w:r>
            <w:proofErr w:type="spellEnd"/>
            <w:r w:rsidRPr="00567AE1">
              <w:rPr>
                <w:rFonts w:ascii="Times New Roman" w:hAnsi="Times New Roman" w:cs="Times New Roman"/>
                <w:bCs/>
                <w:sz w:val="24"/>
                <w:szCs w:val="24"/>
              </w:rPr>
              <w:t xml:space="preserve"> </w:t>
            </w:r>
            <w:proofErr w:type="spellStart"/>
            <w:r w:rsidRPr="00567AE1">
              <w:rPr>
                <w:rFonts w:ascii="Times New Roman" w:hAnsi="Times New Roman" w:cs="Times New Roman"/>
                <w:bCs/>
                <w:sz w:val="24"/>
                <w:szCs w:val="24"/>
              </w:rPr>
              <w:t>Клетнянского</w:t>
            </w:r>
            <w:proofErr w:type="spellEnd"/>
            <w:r w:rsidRPr="00567AE1">
              <w:rPr>
                <w:rFonts w:ascii="Times New Roman" w:hAnsi="Times New Roman" w:cs="Times New Roman"/>
                <w:bCs/>
                <w:sz w:val="24"/>
                <w:szCs w:val="24"/>
              </w:rPr>
              <w:t xml:space="preserve"> района Брянской области"- 14380,00 руб.,</w:t>
            </w:r>
          </w:p>
          <w:p w:rsidR="00CA7CF4" w:rsidRPr="00567AE1" w:rsidRDefault="00CA7CF4" w:rsidP="00CA7CF4">
            <w:pPr>
              <w:rPr>
                <w:rFonts w:ascii="Times New Roman" w:hAnsi="Times New Roman" w:cs="Times New Roman"/>
                <w:bCs/>
                <w:sz w:val="24"/>
                <w:szCs w:val="24"/>
              </w:rPr>
            </w:pPr>
            <w:r w:rsidRPr="00567AE1">
              <w:rPr>
                <w:rFonts w:ascii="Times New Roman" w:hAnsi="Times New Roman" w:cs="Times New Roman"/>
                <w:bCs/>
                <w:sz w:val="24"/>
                <w:szCs w:val="24"/>
              </w:rPr>
              <w:t xml:space="preserve">объект "Реконструкция водоснабжения в </w:t>
            </w:r>
            <w:proofErr w:type="spellStart"/>
            <w:r w:rsidRPr="00567AE1">
              <w:rPr>
                <w:rFonts w:ascii="Times New Roman" w:hAnsi="Times New Roman" w:cs="Times New Roman"/>
                <w:bCs/>
                <w:sz w:val="24"/>
                <w:szCs w:val="24"/>
              </w:rPr>
              <w:t>н.п</w:t>
            </w:r>
            <w:proofErr w:type="spellEnd"/>
            <w:r w:rsidRPr="00567AE1">
              <w:rPr>
                <w:rFonts w:ascii="Times New Roman" w:hAnsi="Times New Roman" w:cs="Times New Roman"/>
                <w:bCs/>
                <w:sz w:val="24"/>
                <w:szCs w:val="24"/>
              </w:rPr>
              <w:t xml:space="preserve">. </w:t>
            </w:r>
            <w:proofErr w:type="spellStart"/>
            <w:r w:rsidRPr="00567AE1">
              <w:rPr>
                <w:rFonts w:ascii="Times New Roman" w:hAnsi="Times New Roman" w:cs="Times New Roman"/>
                <w:bCs/>
                <w:sz w:val="24"/>
                <w:szCs w:val="24"/>
              </w:rPr>
              <w:t>Харитоновка</w:t>
            </w:r>
            <w:proofErr w:type="spellEnd"/>
            <w:r w:rsidRPr="00567AE1">
              <w:rPr>
                <w:rFonts w:ascii="Times New Roman" w:hAnsi="Times New Roman" w:cs="Times New Roman"/>
                <w:bCs/>
                <w:sz w:val="24"/>
                <w:szCs w:val="24"/>
              </w:rPr>
              <w:t xml:space="preserve"> </w:t>
            </w:r>
            <w:proofErr w:type="spellStart"/>
            <w:r w:rsidRPr="00567AE1">
              <w:rPr>
                <w:rFonts w:ascii="Times New Roman" w:hAnsi="Times New Roman" w:cs="Times New Roman"/>
                <w:bCs/>
                <w:sz w:val="24"/>
                <w:szCs w:val="24"/>
              </w:rPr>
              <w:t>Клетнянского</w:t>
            </w:r>
            <w:proofErr w:type="spellEnd"/>
            <w:r w:rsidRPr="00567AE1">
              <w:rPr>
                <w:rFonts w:ascii="Times New Roman" w:hAnsi="Times New Roman" w:cs="Times New Roman"/>
                <w:bCs/>
                <w:sz w:val="24"/>
                <w:szCs w:val="24"/>
              </w:rPr>
              <w:t xml:space="preserve"> района Брянской области"- 91290,00 руб.,</w:t>
            </w:r>
          </w:p>
          <w:p w:rsidR="00CA7CF4" w:rsidRPr="00567AE1" w:rsidRDefault="00CA7CF4" w:rsidP="00CA7CF4">
            <w:pPr>
              <w:rPr>
                <w:rFonts w:ascii="Times New Roman" w:hAnsi="Times New Roman" w:cs="Times New Roman"/>
                <w:bCs/>
                <w:sz w:val="24"/>
                <w:szCs w:val="24"/>
              </w:rPr>
            </w:pPr>
            <w:r w:rsidRPr="00567AE1">
              <w:rPr>
                <w:rFonts w:ascii="Times New Roman" w:hAnsi="Times New Roman" w:cs="Times New Roman"/>
                <w:bCs/>
                <w:sz w:val="24"/>
                <w:szCs w:val="24"/>
              </w:rPr>
              <w:t xml:space="preserve">объект "Реконструкция водоснабжения в </w:t>
            </w:r>
            <w:proofErr w:type="spellStart"/>
            <w:r w:rsidRPr="00567AE1">
              <w:rPr>
                <w:rFonts w:ascii="Times New Roman" w:hAnsi="Times New Roman" w:cs="Times New Roman"/>
                <w:bCs/>
                <w:sz w:val="24"/>
                <w:szCs w:val="24"/>
              </w:rPr>
              <w:t>н.п</w:t>
            </w:r>
            <w:proofErr w:type="spellEnd"/>
            <w:r w:rsidRPr="00567AE1">
              <w:rPr>
                <w:rFonts w:ascii="Times New Roman" w:hAnsi="Times New Roman" w:cs="Times New Roman"/>
                <w:bCs/>
                <w:sz w:val="24"/>
                <w:szCs w:val="24"/>
              </w:rPr>
              <w:t xml:space="preserve">. </w:t>
            </w:r>
            <w:proofErr w:type="spellStart"/>
            <w:r w:rsidRPr="00567AE1">
              <w:rPr>
                <w:rFonts w:ascii="Times New Roman" w:hAnsi="Times New Roman" w:cs="Times New Roman"/>
                <w:bCs/>
                <w:sz w:val="24"/>
                <w:szCs w:val="24"/>
              </w:rPr>
              <w:t>Акуличи</w:t>
            </w:r>
            <w:proofErr w:type="spellEnd"/>
            <w:r w:rsidRPr="00567AE1">
              <w:rPr>
                <w:rFonts w:ascii="Times New Roman" w:hAnsi="Times New Roman" w:cs="Times New Roman"/>
                <w:bCs/>
                <w:sz w:val="24"/>
                <w:szCs w:val="24"/>
              </w:rPr>
              <w:t xml:space="preserve"> </w:t>
            </w:r>
            <w:proofErr w:type="spellStart"/>
            <w:r w:rsidRPr="00567AE1">
              <w:rPr>
                <w:rFonts w:ascii="Times New Roman" w:hAnsi="Times New Roman" w:cs="Times New Roman"/>
                <w:bCs/>
                <w:sz w:val="24"/>
                <w:szCs w:val="24"/>
              </w:rPr>
              <w:t>Клетнянского</w:t>
            </w:r>
            <w:proofErr w:type="spellEnd"/>
            <w:r w:rsidRPr="00567AE1">
              <w:rPr>
                <w:rFonts w:ascii="Times New Roman" w:hAnsi="Times New Roman" w:cs="Times New Roman"/>
                <w:bCs/>
                <w:sz w:val="24"/>
                <w:szCs w:val="24"/>
              </w:rPr>
              <w:t xml:space="preserve"> района Брянской области» (сети – 3,0 км, скважина, насосная станция)"- 837370,00 руб.,</w:t>
            </w:r>
          </w:p>
          <w:p w:rsidR="00CA7CF4" w:rsidRPr="0094192B" w:rsidRDefault="00CA7CF4" w:rsidP="00CA7CF4">
            <w:pPr>
              <w:rPr>
                <w:rFonts w:ascii="Times New Roman" w:hAnsi="Times New Roman" w:cs="Times New Roman"/>
                <w:color w:val="000000"/>
                <w:sz w:val="24"/>
                <w:szCs w:val="24"/>
              </w:rPr>
            </w:pPr>
            <w:r w:rsidRPr="00567AE1">
              <w:rPr>
                <w:rFonts w:ascii="Times New Roman" w:hAnsi="Times New Roman" w:cs="Times New Roman"/>
                <w:bCs/>
                <w:sz w:val="24"/>
                <w:szCs w:val="24"/>
              </w:rPr>
              <w:t xml:space="preserve">объект "Строительство водоснабжения в </w:t>
            </w:r>
            <w:proofErr w:type="spellStart"/>
            <w:r w:rsidRPr="00567AE1">
              <w:rPr>
                <w:rFonts w:ascii="Times New Roman" w:hAnsi="Times New Roman" w:cs="Times New Roman"/>
                <w:bCs/>
                <w:sz w:val="24"/>
                <w:szCs w:val="24"/>
              </w:rPr>
              <w:t>н.п</w:t>
            </w:r>
            <w:proofErr w:type="gramStart"/>
            <w:r w:rsidRPr="00567AE1">
              <w:rPr>
                <w:rFonts w:ascii="Times New Roman" w:hAnsi="Times New Roman" w:cs="Times New Roman"/>
                <w:bCs/>
                <w:sz w:val="24"/>
                <w:szCs w:val="24"/>
              </w:rPr>
              <w:t>.С</w:t>
            </w:r>
            <w:proofErr w:type="gramEnd"/>
            <w:r w:rsidRPr="00567AE1">
              <w:rPr>
                <w:rFonts w:ascii="Times New Roman" w:hAnsi="Times New Roman" w:cs="Times New Roman"/>
                <w:bCs/>
                <w:sz w:val="24"/>
                <w:szCs w:val="24"/>
              </w:rPr>
              <w:t>тарая</w:t>
            </w:r>
            <w:proofErr w:type="spellEnd"/>
            <w:r w:rsidRPr="00567AE1">
              <w:rPr>
                <w:rFonts w:ascii="Times New Roman" w:hAnsi="Times New Roman" w:cs="Times New Roman"/>
                <w:bCs/>
                <w:sz w:val="24"/>
                <w:szCs w:val="24"/>
              </w:rPr>
              <w:t xml:space="preserve"> </w:t>
            </w:r>
            <w:proofErr w:type="spellStart"/>
            <w:r w:rsidRPr="00567AE1">
              <w:rPr>
                <w:rFonts w:ascii="Times New Roman" w:hAnsi="Times New Roman" w:cs="Times New Roman"/>
                <w:bCs/>
                <w:sz w:val="24"/>
                <w:szCs w:val="24"/>
              </w:rPr>
              <w:t>Мармазовка</w:t>
            </w:r>
            <w:proofErr w:type="spellEnd"/>
            <w:r w:rsidRPr="00567AE1">
              <w:rPr>
                <w:rFonts w:ascii="Times New Roman" w:hAnsi="Times New Roman" w:cs="Times New Roman"/>
                <w:bCs/>
                <w:sz w:val="24"/>
                <w:szCs w:val="24"/>
              </w:rPr>
              <w:t xml:space="preserve"> </w:t>
            </w:r>
            <w:proofErr w:type="spellStart"/>
            <w:r w:rsidRPr="00567AE1">
              <w:rPr>
                <w:rFonts w:ascii="Times New Roman" w:hAnsi="Times New Roman" w:cs="Times New Roman"/>
                <w:bCs/>
                <w:sz w:val="24"/>
                <w:szCs w:val="24"/>
              </w:rPr>
              <w:t>Клетнянского</w:t>
            </w:r>
            <w:proofErr w:type="spellEnd"/>
            <w:r w:rsidRPr="00567AE1">
              <w:rPr>
                <w:rFonts w:ascii="Times New Roman" w:hAnsi="Times New Roman" w:cs="Times New Roman"/>
                <w:bCs/>
                <w:sz w:val="24"/>
                <w:szCs w:val="24"/>
              </w:rPr>
              <w:t xml:space="preserve"> района Брянской области" (строительство водозаборной скважины с зоной санитарной охраны-12 000 </w:t>
            </w:r>
            <w:proofErr w:type="spellStart"/>
            <w:r w:rsidRPr="00567AE1">
              <w:rPr>
                <w:rFonts w:ascii="Times New Roman" w:hAnsi="Times New Roman" w:cs="Times New Roman"/>
                <w:bCs/>
                <w:sz w:val="24"/>
                <w:szCs w:val="24"/>
              </w:rPr>
              <w:t>кв.м</w:t>
            </w:r>
            <w:proofErr w:type="spellEnd"/>
            <w:r w:rsidRPr="00567AE1">
              <w:rPr>
                <w:rFonts w:ascii="Times New Roman" w:hAnsi="Times New Roman" w:cs="Times New Roman"/>
                <w:bCs/>
                <w:sz w:val="24"/>
                <w:szCs w:val="24"/>
              </w:rPr>
              <w:t>.; прокладка водопроводной сети-1,0 км)-69450,00 руб.</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1096303,58</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1096303,58</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b/>
                <w:bCs/>
                <w:sz w:val="24"/>
                <w:szCs w:val="24"/>
              </w:rPr>
            </w:pPr>
            <w:r w:rsidRPr="0094192B">
              <w:rPr>
                <w:rFonts w:ascii="Times New Roman" w:hAnsi="Times New Roman" w:cs="Times New Roman"/>
                <w:b/>
                <w:bCs/>
                <w:sz w:val="24"/>
                <w:szCs w:val="24"/>
              </w:rPr>
              <w:t>Работы и услуги по содержанию имущества:</w:t>
            </w:r>
          </w:p>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i/>
                <w:iCs/>
                <w:sz w:val="24"/>
                <w:szCs w:val="24"/>
              </w:rPr>
              <w:t xml:space="preserve">техническое обслуживание сетей </w:t>
            </w:r>
            <w:proofErr w:type="spellStart"/>
            <w:r w:rsidRPr="0094192B">
              <w:rPr>
                <w:rFonts w:ascii="Times New Roman" w:hAnsi="Times New Roman" w:cs="Times New Roman"/>
                <w:i/>
                <w:iCs/>
                <w:sz w:val="24"/>
                <w:szCs w:val="24"/>
              </w:rPr>
              <w:t>газопотребления</w:t>
            </w:r>
            <w:proofErr w:type="spellEnd"/>
            <w:r w:rsidRPr="0094192B">
              <w:rPr>
                <w:rFonts w:ascii="Times New Roman" w:hAnsi="Times New Roman" w:cs="Times New Roman"/>
                <w:i/>
                <w:iCs/>
                <w:sz w:val="24"/>
                <w:szCs w:val="24"/>
              </w:rPr>
              <w:t xml:space="preserve"> и газоиспользующего оборудования (ШРП </w:t>
            </w:r>
            <w:proofErr w:type="spellStart"/>
            <w:r w:rsidRPr="0094192B">
              <w:rPr>
                <w:rFonts w:ascii="Times New Roman" w:hAnsi="Times New Roman" w:cs="Times New Roman"/>
                <w:i/>
                <w:iCs/>
                <w:sz w:val="24"/>
                <w:szCs w:val="24"/>
              </w:rPr>
              <w:t>н.п</w:t>
            </w:r>
            <w:proofErr w:type="gramStart"/>
            <w:r w:rsidRPr="0094192B">
              <w:rPr>
                <w:rFonts w:ascii="Times New Roman" w:hAnsi="Times New Roman" w:cs="Times New Roman"/>
                <w:i/>
                <w:iCs/>
                <w:sz w:val="24"/>
                <w:szCs w:val="24"/>
              </w:rPr>
              <w:t>.С</w:t>
            </w:r>
            <w:proofErr w:type="gramEnd"/>
            <w:r w:rsidRPr="0094192B">
              <w:rPr>
                <w:rFonts w:ascii="Times New Roman" w:hAnsi="Times New Roman" w:cs="Times New Roman"/>
                <w:i/>
                <w:iCs/>
                <w:sz w:val="24"/>
                <w:szCs w:val="24"/>
              </w:rPr>
              <w:t>оловьяновка</w:t>
            </w:r>
            <w:proofErr w:type="spellEnd"/>
            <w:r w:rsidRPr="0094192B">
              <w:rPr>
                <w:rFonts w:ascii="Times New Roman" w:hAnsi="Times New Roman" w:cs="Times New Roman"/>
                <w:i/>
                <w:iCs/>
                <w:sz w:val="24"/>
                <w:szCs w:val="24"/>
              </w:rPr>
              <w:t xml:space="preserve">, </w:t>
            </w:r>
            <w:proofErr w:type="spellStart"/>
            <w:r w:rsidRPr="0094192B">
              <w:rPr>
                <w:rFonts w:ascii="Times New Roman" w:hAnsi="Times New Roman" w:cs="Times New Roman"/>
                <w:i/>
                <w:iCs/>
                <w:sz w:val="24"/>
                <w:szCs w:val="24"/>
              </w:rPr>
              <w:t>н.п.Мичурино</w:t>
            </w:r>
            <w:proofErr w:type="spellEnd"/>
            <w:r w:rsidRPr="0094192B">
              <w:rPr>
                <w:rFonts w:ascii="Times New Roman" w:hAnsi="Times New Roman" w:cs="Times New Roman"/>
                <w:i/>
                <w:iCs/>
                <w:sz w:val="24"/>
                <w:szCs w:val="24"/>
              </w:rPr>
              <w:t xml:space="preserve"> </w:t>
            </w:r>
            <w:proofErr w:type="spellStart"/>
            <w:r w:rsidRPr="0094192B">
              <w:rPr>
                <w:rFonts w:ascii="Times New Roman" w:hAnsi="Times New Roman" w:cs="Times New Roman"/>
                <w:i/>
                <w:iCs/>
                <w:sz w:val="24"/>
                <w:szCs w:val="24"/>
              </w:rPr>
              <w:t>Клетнянского</w:t>
            </w:r>
            <w:proofErr w:type="spellEnd"/>
            <w:r w:rsidRPr="0094192B">
              <w:rPr>
                <w:rFonts w:ascii="Times New Roman" w:hAnsi="Times New Roman" w:cs="Times New Roman"/>
                <w:i/>
                <w:iCs/>
                <w:sz w:val="24"/>
                <w:szCs w:val="24"/>
              </w:rPr>
              <w:t xml:space="preserve"> района) </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79056,00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79056,00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567AE1" w:rsidRDefault="00CA7CF4" w:rsidP="00CA7CF4">
            <w:pPr>
              <w:rPr>
                <w:rFonts w:ascii="Times New Roman" w:hAnsi="Times New Roman" w:cs="Times New Roman"/>
                <w:bCs/>
                <w:sz w:val="24"/>
                <w:szCs w:val="24"/>
              </w:rPr>
            </w:pPr>
            <w:r w:rsidRPr="00567AE1">
              <w:rPr>
                <w:rFonts w:ascii="Times New Roman" w:hAnsi="Times New Roman" w:cs="Times New Roman"/>
                <w:bCs/>
                <w:sz w:val="24"/>
                <w:szCs w:val="24"/>
              </w:rPr>
              <w:t xml:space="preserve">Строительство и реконструкция (модернизация) объектов питьевого водоснабжения </w:t>
            </w:r>
          </w:p>
          <w:p w:rsidR="00CA7CF4" w:rsidRPr="00567AE1" w:rsidRDefault="00CA7CF4" w:rsidP="00CA7CF4">
            <w:pPr>
              <w:rPr>
                <w:rFonts w:ascii="Times New Roman" w:hAnsi="Times New Roman" w:cs="Times New Roman"/>
                <w:bCs/>
                <w:sz w:val="24"/>
                <w:szCs w:val="24"/>
              </w:rPr>
            </w:pPr>
            <w:r w:rsidRPr="00567AE1">
              <w:rPr>
                <w:rFonts w:ascii="Times New Roman" w:hAnsi="Times New Roman" w:cs="Times New Roman"/>
                <w:bCs/>
                <w:sz w:val="24"/>
                <w:szCs w:val="24"/>
              </w:rPr>
              <w:t xml:space="preserve">Реконструкция водоснабжения в </w:t>
            </w:r>
            <w:proofErr w:type="spellStart"/>
            <w:r w:rsidRPr="00567AE1">
              <w:rPr>
                <w:rFonts w:ascii="Times New Roman" w:hAnsi="Times New Roman" w:cs="Times New Roman"/>
                <w:bCs/>
                <w:sz w:val="24"/>
                <w:szCs w:val="24"/>
              </w:rPr>
              <w:t>н.п</w:t>
            </w:r>
            <w:proofErr w:type="gramStart"/>
            <w:r w:rsidRPr="00567AE1">
              <w:rPr>
                <w:rFonts w:ascii="Times New Roman" w:hAnsi="Times New Roman" w:cs="Times New Roman"/>
                <w:bCs/>
                <w:sz w:val="24"/>
                <w:szCs w:val="24"/>
              </w:rPr>
              <w:t>.М</w:t>
            </w:r>
            <w:proofErr w:type="gramEnd"/>
            <w:r w:rsidRPr="00567AE1">
              <w:rPr>
                <w:rFonts w:ascii="Times New Roman" w:hAnsi="Times New Roman" w:cs="Times New Roman"/>
                <w:bCs/>
                <w:sz w:val="24"/>
                <w:szCs w:val="24"/>
              </w:rPr>
              <w:t>ужиново</w:t>
            </w:r>
            <w:proofErr w:type="spellEnd"/>
            <w:r w:rsidRPr="00567AE1">
              <w:rPr>
                <w:rFonts w:ascii="Times New Roman" w:hAnsi="Times New Roman" w:cs="Times New Roman"/>
                <w:bCs/>
                <w:sz w:val="24"/>
                <w:szCs w:val="24"/>
              </w:rPr>
              <w:t xml:space="preserve"> </w:t>
            </w:r>
            <w:proofErr w:type="spellStart"/>
            <w:r w:rsidRPr="00567AE1">
              <w:rPr>
                <w:rFonts w:ascii="Times New Roman" w:hAnsi="Times New Roman" w:cs="Times New Roman"/>
                <w:bCs/>
                <w:sz w:val="24"/>
                <w:szCs w:val="24"/>
              </w:rPr>
              <w:t>Клетнянского</w:t>
            </w:r>
            <w:proofErr w:type="spellEnd"/>
            <w:r w:rsidRPr="00567AE1">
              <w:rPr>
                <w:rFonts w:ascii="Times New Roman" w:hAnsi="Times New Roman" w:cs="Times New Roman"/>
                <w:bCs/>
                <w:sz w:val="24"/>
                <w:szCs w:val="24"/>
              </w:rPr>
              <w:t xml:space="preserve"> района Брянской области -8353467,55/2278042,29,</w:t>
            </w:r>
          </w:p>
          <w:p w:rsidR="00CA7CF4" w:rsidRPr="0094192B" w:rsidRDefault="00CA7CF4" w:rsidP="00CA7CF4">
            <w:pPr>
              <w:rPr>
                <w:rFonts w:ascii="Times New Roman" w:hAnsi="Times New Roman" w:cs="Times New Roman"/>
                <w:color w:val="000000"/>
                <w:sz w:val="24"/>
                <w:szCs w:val="24"/>
              </w:rPr>
            </w:pPr>
            <w:r w:rsidRPr="00567AE1">
              <w:rPr>
                <w:rFonts w:ascii="Times New Roman" w:hAnsi="Times New Roman" w:cs="Times New Roman"/>
                <w:bCs/>
                <w:sz w:val="24"/>
                <w:szCs w:val="24"/>
              </w:rPr>
              <w:t xml:space="preserve">Реконструкция водоснабжения в </w:t>
            </w:r>
            <w:proofErr w:type="spellStart"/>
            <w:r w:rsidRPr="00567AE1">
              <w:rPr>
                <w:rFonts w:ascii="Times New Roman" w:hAnsi="Times New Roman" w:cs="Times New Roman"/>
                <w:bCs/>
                <w:sz w:val="24"/>
                <w:szCs w:val="24"/>
              </w:rPr>
              <w:t>н.п</w:t>
            </w:r>
            <w:proofErr w:type="gramStart"/>
            <w:r w:rsidRPr="00567AE1">
              <w:rPr>
                <w:rFonts w:ascii="Times New Roman" w:hAnsi="Times New Roman" w:cs="Times New Roman"/>
                <w:bCs/>
                <w:sz w:val="24"/>
                <w:szCs w:val="24"/>
              </w:rPr>
              <w:t>.Н</w:t>
            </w:r>
            <w:proofErr w:type="gramEnd"/>
            <w:r w:rsidRPr="00567AE1">
              <w:rPr>
                <w:rFonts w:ascii="Times New Roman" w:hAnsi="Times New Roman" w:cs="Times New Roman"/>
                <w:bCs/>
                <w:sz w:val="24"/>
                <w:szCs w:val="24"/>
              </w:rPr>
              <w:t>овотроицкое</w:t>
            </w:r>
            <w:proofErr w:type="spellEnd"/>
            <w:r w:rsidRPr="00567AE1">
              <w:rPr>
                <w:rFonts w:ascii="Times New Roman" w:hAnsi="Times New Roman" w:cs="Times New Roman"/>
                <w:bCs/>
                <w:sz w:val="24"/>
                <w:szCs w:val="24"/>
              </w:rPr>
              <w:t xml:space="preserve"> </w:t>
            </w:r>
            <w:proofErr w:type="spellStart"/>
            <w:r w:rsidRPr="00567AE1">
              <w:rPr>
                <w:rFonts w:ascii="Times New Roman" w:hAnsi="Times New Roman" w:cs="Times New Roman"/>
                <w:bCs/>
                <w:sz w:val="24"/>
                <w:szCs w:val="24"/>
              </w:rPr>
              <w:t>Клетнянского</w:t>
            </w:r>
            <w:proofErr w:type="spellEnd"/>
            <w:r w:rsidRPr="00567AE1">
              <w:rPr>
                <w:rFonts w:ascii="Times New Roman" w:hAnsi="Times New Roman" w:cs="Times New Roman"/>
                <w:bCs/>
                <w:sz w:val="24"/>
                <w:szCs w:val="24"/>
              </w:rPr>
              <w:t xml:space="preserve"> района Брянской области-5477577,41/4896430,43</w:t>
            </w:r>
            <w:r w:rsidRPr="0094192B">
              <w:rPr>
                <w:rFonts w:ascii="Times New Roman" w:hAnsi="Times New Roman" w:cs="Times New Roman"/>
                <w:b/>
                <w:bCs/>
                <w:sz w:val="24"/>
                <w:szCs w:val="24"/>
              </w:rPr>
              <w:t xml:space="preserve"> </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13831044,96</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7174472,72</w:t>
            </w:r>
          </w:p>
        </w:tc>
        <w:tc>
          <w:tcPr>
            <w:tcW w:w="1710" w:type="dxa"/>
            <w:tcBorders>
              <w:top w:val="nil"/>
              <w:left w:val="nil"/>
              <w:bottom w:val="single" w:sz="4" w:space="0" w:color="auto"/>
              <w:right w:val="single" w:sz="4" w:space="0" w:color="auto"/>
            </w:tcBorders>
            <w:shd w:val="clear" w:color="FFFFFF" w:fill="FFFFFF"/>
          </w:tcPr>
          <w:p w:rsidR="00CA7CF4" w:rsidRPr="0094192B" w:rsidRDefault="00AE1988" w:rsidP="00CA7C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-6656572,24</w:t>
            </w: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eastAsia="Times New Roman" w:hAnsi="Times New Roman" w:cs="Times New Roman"/>
                <w:sz w:val="24"/>
                <w:szCs w:val="24"/>
                <w:lang w:eastAsia="ru-RU"/>
              </w:rPr>
            </w:pPr>
            <w:r w:rsidRPr="0094192B">
              <w:rPr>
                <w:rFonts w:ascii="Times New Roman" w:hAnsi="Times New Roman" w:cs="Times New Roman"/>
                <w:bCs/>
                <w:sz w:val="24"/>
                <w:szCs w:val="24"/>
              </w:rPr>
              <w:t xml:space="preserve">НАЧАЛЬНОЕ ПРОФЕССИОНАЛЬНОЕ БРАЗОВАНИЕ </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567AE1" w:rsidRDefault="00CA7CF4" w:rsidP="00567AE1">
            <w:pPr>
              <w:rPr>
                <w:rFonts w:ascii="Times New Roman" w:hAnsi="Times New Roman" w:cs="Times New Roman"/>
                <w:b/>
                <w:bCs/>
                <w:sz w:val="24"/>
                <w:szCs w:val="24"/>
              </w:rPr>
            </w:pPr>
            <w:r w:rsidRPr="0094192B">
              <w:rPr>
                <w:rFonts w:ascii="Times New Roman" w:hAnsi="Times New Roman" w:cs="Times New Roman"/>
                <w:b/>
                <w:bCs/>
                <w:sz w:val="24"/>
                <w:szCs w:val="24"/>
              </w:rPr>
              <w:t>Региональный проект "Культурная среда (Брянская область)"</w:t>
            </w:r>
          </w:p>
          <w:p w:rsidR="00CA7CF4" w:rsidRPr="0094192B" w:rsidRDefault="00CA7CF4" w:rsidP="00567AE1">
            <w:pPr>
              <w:rPr>
                <w:rFonts w:ascii="Times New Roman" w:hAnsi="Times New Roman" w:cs="Times New Roman"/>
                <w:bCs/>
                <w:sz w:val="24"/>
                <w:szCs w:val="24"/>
              </w:rPr>
            </w:pPr>
            <w:r w:rsidRPr="0094192B">
              <w:rPr>
                <w:rFonts w:ascii="Times New Roman" w:hAnsi="Times New Roman" w:cs="Times New Roman"/>
                <w:bCs/>
                <w:sz w:val="24"/>
                <w:szCs w:val="24"/>
              </w:rPr>
              <w:t>Государственная поддержка отрасли культуры</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5742330,00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5742330,00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eastAsia="Times New Roman" w:hAnsi="Times New Roman" w:cs="Times New Roman"/>
                <w:sz w:val="24"/>
                <w:szCs w:val="24"/>
                <w:lang w:eastAsia="ru-RU"/>
              </w:rPr>
            </w:pPr>
            <w:r w:rsidRPr="0094192B">
              <w:rPr>
                <w:rFonts w:ascii="Times New Roman" w:hAnsi="Times New Roman" w:cs="Times New Roman"/>
                <w:bCs/>
                <w:sz w:val="24"/>
                <w:szCs w:val="24"/>
              </w:rPr>
              <w:t xml:space="preserve">Организации дополнительного образования </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7340298,00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7340298,00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eastAsia="Times New Roman" w:hAnsi="Times New Roman" w:cs="Times New Roman"/>
                <w:sz w:val="24"/>
                <w:szCs w:val="24"/>
                <w:lang w:eastAsia="ru-RU"/>
              </w:rPr>
            </w:pPr>
            <w:r w:rsidRPr="0094192B">
              <w:rPr>
                <w:rFonts w:ascii="Times New Roman" w:hAnsi="Times New Roman" w:cs="Times New Roman"/>
                <w:bCs/>
                <w:sz w:val="24"/>
                <w:szCs w:val="24"/>
              </w:rPr>
              <w:t xml:space="preserve">Мероприятия по развитию образования </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82247,00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82247,00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eastAsia="Times New Roman" w:hAnsi="Times New Roman" w:cs="Times New Roman"/>
                <w:sz w:val="24"/>
                <w:szCs w:val="24"/>
                <w:lang w:eastAsia="ru-RU"/>
              </w:rPr>
            </w:pPr>
            <w:r w:rsidRPr="0094192B">
              <w:rPr>
                <w:rFonts w:ascii="Times New Roman" w:hAnsi="Times New Roman" w:cs="Times New Roman"/>
                <w:bCs/>
                <w:sz w:val="24"/>
                <w:szCs w:val="24"/>
              </w:rPr>
              <w:t xml:space="preserve">Мероприятия по комплексной безопасности муниципальных учреждений </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48117,00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48117,00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156000,00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156000,00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567AE1" w:rsidRDefault="00CA7CF4" w:rsidP="00567AE1">
            <w:pPr>
              <w:rPr>
                <w:rFonts w:ascii="Times New Roman" w:hAnsi="Times New Roman" w:cs="Times New Roman"/>
                <w:color w:val="000000"/>
                <w:sz w:val="24"/>
                <w:szCs w:val="24"/>
              </w:rPr>
            </w:pPr>
            <w:r w:rsidRPr="00567AE1">
              <w:rPr>
                <w:rFonts w:ascii="Times New Roman" w:hAnsi="Times New Roman" w:cs="Times New Roman"/>
                <w:bCs/>
                <w:sz w:val="24"/>
                <w:szCs w:val="24"/>
              </w:rPr>
              <w:t>Внебюджетная деятельность ДШИ</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7B45B0" w:rsidP="00CA7CF4">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105954,50</w:t>
            </w:r>
          </w:p>
        </w:tc>
        <w:tc>
          <w:tcPr>
            <w:tcW w:w="1655" w:type="dxa"/>
            <w:tcBorders>
              <w:top w:val="nil"/>
              <w:left w:val="nil"/>
              <w:bottom w:val="single" w:sz="4" w:space="0" w:color="auto"/>
              <w:right w:val="single" w:sz="4" w:space="0" w:color="auto"/>
            </w:tcBorders>
            <w:shd w:val="clear" w:color="FFFFFF" w:fill="FFFFFF"/>
          </w:tcPr>
          <w:p w:rsidR="00CA7CF4" w:rsidRPr="0094192B" w:rsidRDefault="007B45B0" w:rsidP="00CA7CF4">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69096,00</w:t>
            </w:r>
          </w:p>
        </w:tc>
        <w:tc>
          <w:tcPr>
            <w:tcW w:w="1710" w:type="dxa"/>
            <w:tcBorders>
              <w:top w:val="nil"/>
              <w:left w:val="nil"/>
              <w:bottom w:val="single" w:sz="4" w:space="0" w:color="auto"/>
              <w:right w:val="single" w:sz="4" w:space="0" w:color="auto"/>
            </w:tcBorders>
            <w:shd w:val="clear" w:color="FFFFFF" w:fill="FFFFFF"/>
          </w:tcPr>
          <w:p w:rsidR="00CA7CF4" w:rsidRPr="0094192B" w:rsidRDefault="007B45B0" w:rsidP="00CA7C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-36858,50</w:t>
            </w: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b/>
                <w:bCs/>
                <w:sz w:val="24"/>
                <w:szCs w:val="24"/>
              </w:rPr>
              <w:t xml:space="preserve">Подпрограмма "Культура </w:t>
            </w:r>
            <w:proofErr w:type="spellStart"/>
            <w:r w:rsidRPr="0094192B">
              <w:rPr>
                <w:rFonts w:ascii="Times New Roman" w:hAnsi="Times New Roman" w:cs="Times New Roman"/>
                <w:b/>
                <w:bCs/>
                <w:sz w:val="24"/>
                <w:szCs w:val="24"/>
              </w:rPr>
              <w:t>Клетнянского</w:t>
            </w:r>
            <w:proofErr w:type="spellEnd"/>
            <w:r w:rsidRPr="0094192B">
              <w:rPr>
                <w:rFonts w:ascii="Times New Roman" w:hAnsi="Times New Roman" w:cs="Times New Roman"/>
                <w:b/>
                <w:bCs/>
                <w:sz w:val="24"/>
                <w:szCs w:val="24"/>
              </w:rPr>
              <w:t xml:space="preserve"> района"</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96150,00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96150,00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Библиотеки</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10897175,70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10897175,70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Дворцы и дома культуры, клубы, выставочные залы</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7599576,00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7599576,00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Мероприятия по развитию культуры</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83136,00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83136,00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567AE1" w:rsidRDefault="00CA7CF4" w:rsidP="00CA7CF4">
            <w:pPr>
              <w:rPr>
                <w:rFonts w:ascii="Times New Roman" w:hAnsi="Times New Roman" w:cs="Times New Roman"/>
                <w:sz w:val="24"/>
                <w:szCs w:val="24"/>
              </w:rPr>
            </w:pPr>
            <w:r w:rsidRPr="00567AE1">
              <w:rPr>
                <w:rFonts w:ascii="Times New Roman" w:hAnsi="Times New Roman" w:cs="Times New Roman"/>
                <w:bCs/>
                <w:sz w:val="24"/>
                <w:szCs w:val="24"/>
              </w:rPr>
              <w:t>Субсидии бюджетным учреждениям на иные цели 851 0801 5141482400 612</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774360,00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774360,00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b/>
                <w:bCs/>
                <w:sz w:val="24"/>
                <w:szCs w:val="24"/>
              </w:rPr>
            </w:pPr>
            <w:r w:rsidRPr="00567AE1">
              <w:rPr>
                <w:rFonts w:ascii="Times New Roman" w:hAnsi="Times New Roman" w:cs="Times New Roman"/>
              </w:rPr>
              <w:t>Обеспечение сохранности и использования объектов культурного наследия, популяризация объектов культурного наследия</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209203,00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209203,00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Мероприятия по комплексной безопасности муниципальных учреждений</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70000,00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89469A">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70000,00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 xml:space="preserve">Реализация переданных полномочий </w:t>
            </w:r>
            <w:proofErr w:type="gramStart"/>
            <w:r w:rsidRPr="0094192B">
              <w:rPr>
                <w:rFonts w:ascii="Times New Roman" w:hAnsi="Times New Roman" w:cs="Times New Roman"/>
                <w:sz w:val="24"/>
                <w:szCs w:val="24"/>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94192B">
              <w:rPr>
                <w:rFonts w:ascii="Times New Roman" w:hAnsi="Times New Roman" w:cs="Times New Roman"/>
                <w:sz w:val="24"/>
                <w:szCs w:val="24"/>
              </w:rPr>
              <w:t xml:space="preserve"> досуга и обеспечения жителей поселений услугами организаций культуры </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238000,00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238000,00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sz w:val="24"/>
                <w:szCs w:val="24"/>
              </w:rPr>
            </w:pPr>
            <w:r w:rsidRPr="0094192B">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5245100,00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5245100,00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sz w:val="24"/>
                <w:szCs w:val="24"/>
              </w:rPr>
            </w:pPr>
            <w:r w:rsidRPr="00567AE1">
              <w:rPr>
                <w:rFonts w:ascii="Times New Roman" w:hAnsi="Times New Roman" w:cs="Times New Roman"/>
                <w:bCs/>
                <w:sz w:val="24"/>
                <w:szCs w:val="24"/>
              </w:rPr>
              <w:t>Субсидии бюджетным учреждениям на иные цели 851 0801 5141484260 612</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92389,00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92389,00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 xml:space="preserve">Поддержка отрасли культуры </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88667,00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88667,00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b/>
                <w:bCs/>
                <w:sz w:val="24"/>
                <w:szCs w:val="24"/>
              </w:rPr>
            </w:pPr>
            <w:r w:rsidRPr="0094192B">
              <w:rPr>
                <w:rFonts w:ascii="Times New Roman" w:hAnsi="Times New Roman" w:cs="Times New Roman"/>
                <w:b/>
                <w:bCs/>
                <w:sz w:val="24"/>
                <w:szCs w:val="24"/>
              </w:rPr>
              <w:t>Региональный проект "Творческие люди (Брянская область)"</w:t>
            </w:r>
          </w:p>
          <w:p w:rsidR="00CA7CF4" w:rsidRPr="0094192B" w:rsidRDefault="00CA7CF4" w:rsidP="00CA7CF4">
            <w:pPr>
              <w:rPr>
                <w:rFonts w:ascii="Times New Roman" w:hAnsi="Times New Roman" w:cs="Times New Roman"/>
                <w:sz w:val="24"/>
                <w:szCs w:val="24"/>
              </w:rPr>
            </w:pPr>
            <w:r w:rsidRPr="0094192B">
              <w:rPr>
                <w:rFonts w:ascii="Times New Roman" w:hAnsi="Times New Roman" w:cs="Times New Roman"/>
                <w:sz w:val="24"/>
                <w:szCs w:val="24"/>
              </w:rPr>
              <w:t>Государственная поддержка отрасли культуры</w:t>
            </w:r>
          </w:p>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Предоставление субсидий бюджетным, автономным учреждениям и иным некоммерческим организациям</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107458,00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107458,00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sz w:val="24"/>
                <w:szCs w:val="24"/>
              </w:rPr>
              <w:t>Внебюджетная деятельность</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7B45B0" w:rsidP="00CA7CF4">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537072,61</w:t>
            </w:r>
          </w:p>
        </w:tc>
        <w:tc>
          <w:tcPr>
            <w:tcW w:w="1655" w:type="dxa"/>
            <w:tcBorders>
              <w:top w:val="nil"/>
              <w:left w:val="nil"/>
              <w:bottom w:val="single" w:sz="4" w:space="0" w:color="auto"/>
              <w:right w:val="single" w:sz="4" w:space="0" w:color="auto"/>
            </w:tcBorders>
            <w:shd w:val="clear" w:color="FFFFFF" w:fill="FFFFFF"/>
          </w:tcPr>
          <w:p w:rsidR="00CA7CF4" w:rsidRPr="0094192B" w:rsidRDefault="007B45B0" w:rsidP="00CA7CF4">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537072,61</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b/>
                <w:bCs/>
                <w:sz w:val="24"/>
                <w:szCs w:val="24"/>
              </w:rPr>
            </w:pPr>
            <w:r w:rsidRPr="0094192B">
              <w:rPr>
                <w:rFonts w:ascii="Times New Roman" w:hAnsi="Times New Roman" w:cs="Times New Roman"/>
                <w:b/>
                <w:bCs/>
                <w:sz w:val="24"/>
                <w:szCs w:val="24"/>
              </w:rPr>
              <w:t>Подпрограмма "Комплексные меры противодействия злоупотреблению наркотиками и их незаконному обороту"</w:t>
            </w:r>
          </w:p>
          <w:p w:rsidR="00CA7CF4" w:rsidRPr="00567AE1" w:rsidRDefault="00CA7CF4" w:rsidP="00567AE1">
            <w:pPr>
              <w:spacing w:after="0" w:line="240" w:lineRule="auto"/>
              <w:rPr>
                <w:rFonts w:ascii="Times New Roman" w:hAnsi="Times New Roman" w:cs="Times New Roman"/>
                <w:bCs/>
                <w:sz w:val="24"/>
                <w:szCs w:val="24"/>
              </w:rPr>
            </w:pPr>
            <w:r w:rsidRPr="00567AE1">
              <w:rPr>
                <w:rFonts w:ascii="Times New Roman" w:eastAsia="Times New Roman" w:hAnsi="Times New Roman" w:cs="Times New Roman"/>
                <w:bCs/>
                <w:sz w:val="24"/>
                <w:szCs w:val="24"/>
                <w:lang w:eastAsia="ru-RU"/>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p w:rsidR="00CA7CF4" w:rsidRPr="0094192B" w:rsidRDefault="00CA7CF4" w:rsidP="00CA7CF4">
            <w:pPr>
              <w:rPr>
                <w:rFonts w:ascii="Times New Roman" w:hAnsi="Times New Roman" w:cs="Times New Roman"/>
                <w:color w:val="000000"/>
                <w:sz w:val="24"/>
                <w:szCs w:val="24"/>
              </w:rPr>
            </w:pPr>
            <w:r w:rsidRPr="0094192B">
              <w:rPr>
                <w:rFonts w:ascii="Times New Roman" w:hAnsi="Times New Roman" w:cs="Times New Roman"/>
                <w:sz w:val="24"/>
                <w:szCs w:val="24"/>
              </w:rPr>
              <w:t>Противодействие злоупотреблению наркотиками и их незаконному обороту</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5000,00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5000,00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b/>
                <w:bCs/>
                <w:color w:val="000000"/>
                <w:sz w:val="24"/>
                <w:szCs w:val="24"/>
              </w:rPr>
            </w:pPr>
            <w:r w:rsidRPr="0094192B">
              <w:rPr>
                <w:rFonts w:ascii="Times New Roman" w:hAnsi="Times New Roman" w:cs="Times New Roman"/>
                <w:b/>
                <w:bCs/>
                <w:color w:val="000000"/>
                <w:sz w:val="24"/>
                <w:szCs w:val="24"/>
              </w:rPr>
              <w:t xml:space="preserve">Подпрограмма "Развитие молодежной политики, физической культуры и спорта </w:t>
            </w:r>
            <w:proofErr w:type="spellStart"/>
            <w:r w:rsidRPr="0094192B">
              <w:rPr>
                <w:rFonts w:ascii="Times New Roman" w:hAnsi="Times New Roman" w:cs="Times New Roman"/>
                <w:b/>
                <w:bCs/>
                <w:color w:val="000000"/>
                <w:sz w:val="24"/>
                <w:szCs w:val="24"/>
              </w:rPr>
              <w:t>Клетнянского</w:t>
            </w:r>
            <w:proofErr w:type="spellEnd"/>
            <w:r w:rsidRPr="0094192B">
              <w:rPr>
                <w:rFonts w:ascii="Times New Roman" w:hAnsi="Times New Roman" w:cs="Times New Roman"/>
                <w:b/>
                <w:bCs/>
                <w:color w:val="000000"/>
                <w:sz w:val="24"/>
                <w:szCs w:val="24"/>
              </w:rPr>
              <w:t xml:space="preserve"> района"</w:t>
            </w:r>
          </w:p>
          <w:p w:rsidR="00CA7CF4" w:rsidRPr="0094192B" w:rsidRDefault="00CA7CF4" w:rsidP="00CA7CF4">
            <w:pPr>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 xml:space="preserve">Развитие физической культуры и спорта на территории </w:t>
            </w:r>
            <w:proofErr w:type="spellStart"/>
            <w:r w:rsidRPr="0094192B">
              <w:rPr>
                <w:rFonts w:ascii="Times New Roman" w:hAnsi="Times New Roman" w:cs="Times New Roman"/>
                <w:bCs/>
                <w:color w:val="000000"/>
                <w:sz w:val="24"/>
                <w:szCs w:val="24"/>
              </w:rPr>
              <w:t>Клетнянского</w:t>
            </w:r>
            <w:proofErr w:type="spellEnd"/>
            <w:r w:rsidRPr="0094192B">
              <w:rPr>
                <w:rFonts w:ascii="Times New Roman" w:hAnsi="Times New Roman" w:cs="Times New Roman"/>
                <w:bCs/>
                <w:color w:val="000000"/>
                <w:sz w:val="24"/>
                <w:szCs w:val="24"/>
              </w:rPr>
              <w:t xml:space="preserve"> района</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bCs/>
                <w:color w:val="000000"/>
                <w:sz w:val="24"/>
                <w:szCs w:val="24"/>
              </w:rPr>
            </w:pPr>
            <w:r w:rsidRPr="0094192B">
              <w:rPr>
                <w:rFonts w:ascii="Times New Roman" w:hAnsi="Times New Roman" w:cs="Times New Roman"/>
                <w:color w:val="000000"/>
                <w:sz w:val="24"/>
                <w:szCs w:val="24"/>
              </w:rPr>
              <w:t>Мероприятия по развитию физи</w:t>
            </w:r>
            <w:r w:rsidR="00567AE1">
              <w:rPr>
                <w:rFonts w:ascii="Times New Roman" w:hAnsi="Times New Roman" w:cs="Times New Roman"/>
                <w:color w:val="000000"/>
                <w:sz w:val="24"/>
                <w:szCs w:val="24"/>
              </w:rPr>
              <w:t xml:space="preserve">ческой культуры и спорта, </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54600,00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54600,00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bCs/>
                <w:color w:val="000000"/>
                <w:sz w:val="24"/>
                <w:szCs w:val="24"/>
              </w:rPr>
            </w:pPr>
            <w:r w:rsidRPr="0094192B">
              <w:rPr>
                <w:rFonts w:ascii="Times New Roman" w:hAnsi="Times New Roman" w:cs="Times New Roman"/>
                <w:color w:val="000000"/>
                <w:sz w:val="24"/>
                <w:szCs w:val="24"/>
              </w:rPr>
              <w:t>Оказание поддержки спортивным сборным командам</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419900,00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419900,00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color w:val="000000"/>
                <w:sz w:val="24"/>
                <w:szCs w:val="24"/>
              </w:rPr>
            </w:pPr>
            <w:r w:rsidRPr="0094192B">
              <w:rPr>
                <w:rFonts w:ascii="Times New Roman" w:hAnsi="Times New Roman" w:cs="Times New Roman"/>
                <w:bCs/>
                <w:sz w:val="24"/>
                <w:szCs w:val="24"/>
              </w:rPr>
              <w:t xml:space="preserve">Реализация мероприятий по поэтапному внедрению Всероссийского физкультурно-спортивного комплекса "Готов к труду и обороне" (ГТО) </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3800,00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3800,00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bCs/>
                <w:color w:val="000000"/>
                <w:sz w:val="24"/>
                <w:szCs w:val="24"/>
              </w:rPr>
            </w:pPr>
            <w:r w:rsidRPr="0094192B">
              <w:rPr>
                <w:rFonts w:ascii="Times New Roman" w:hAnsi="Times New Roman" w:cs="Times New Roman"/>
                <w:color w:val="000000"/>
                <w:sz w:val="24"/>
                <w:szCs w:val="24"/>
              </w:rPr>
              <w:t xml:space="preserve">Реализация переданных полномочий </w:t>
            </w:r>
            <w:proofErr w:type="gramStart"/>
            <w:r w:rsidRPr="0094192B">
              <w:rPr>
                <w:rFonts w:ascii="Times New Roman" w:hAnsi="Times New Roman" w:cs="Times New Roman"/>
                <w:color w:val="000000"/>
                <w:sz w:val="24"/>
                <w:szCs w:val="24"/>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94192B">
              <w:rPr>
                <w:rFonts w:ascii="Times New Roman" w:hAnsi="Times New Roman" w:cs="Times New Roman"/>
                <w:color w:val="000000"/>
                <w:sz w:val="24"/>
                <w:szCs w:val="24"/>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228484,40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228484,40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567AE1">
            <w:pPr>
              <w:rPr>
                <w:rFonts w:ascii="Times New Roman" w:hAnsi="Times New Roman" w:cs="Times New Roman"/>
                <w:color w:val="000000"/>
                <w:sz w:val="24"/>
                <w:szCs w:val="24"/>
              </w:rPr>
            </w:pPr>
            <w:r w:rsidRPr="0094192B">
              <w:rPr>
                <w:rFonts w:ascii="Times New Roman" w:hAnsi="Times New Roman" w:cs="Times New Roman"/>
                <w:b/>
                <w:bCs/>
                <w:color w:val="000000"/>
                <w:sz w:val="24"/>
                <w:szCs w:val="24"/>
              </w:rPr>
              <w:t>Подпрограмма "Социальная политика"</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p>
        </w:tc>
        <w:tc>
          <w:tcPr>
            <w:tcW w:w="1746" w:type="dxa"/>
            <w:gridSpan w:val="2"/>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color w:val="000000"/>
                <w:sz w:val="24"/>
                <w:szCs w:val="24"/>
              </w:rPr>
            </w:pPr>
            <w:r w:rsidRPr="0094192B">
              <w:rPr>
                <w:rFonts w:ascii="Times New Roman" w:hAnsi="Times New Roman" w:cs="Times New Roman"/>
                <w:bCs/>
                <w:color w:val="000000"/>
                <w:sz w:val="24"/>
                <w:szCs w:val="24"/>
              </w:rPr>
              <w:t>Осуществление мер по улучшению положения отдельных категорий граждан</w:t>
            </w:r>
            <w:r w:rsidRPr="0094192B">
              <w:rPr>
                <w:rFonts w:ascii="Times New Roman" w:hAnsi="Times New Roman" w:cs="Times New Roman"/>
                <w:color w:val="000000"/>
                <w:sz w:val="24"/>
                <w:szCs w:val="24"/>
              </w:rPr>
              <w:t xml:space="preserve"> </w:t>
            </w:r>
          </w:p>
          <w:p w:rsidR="00CA7CF4" w:rsidRPr="0094192B" w:rsidRDefault="00CA7CF4" w:rsidP="00CA7CF4">
            <w:pPr>
              <w:rPr>
                <w:rFonts w:ascii="Times New Roman" w:hAnsi="Times New Roman" w:cs="Times New Roman"/>
                <w:bCs/>
                <w:color w:val="000000"/>
                <w:sz w:val="24"/>
                <w:szCs w:val="24"/>
              </w:rPr>
            </w:pPr>
            <w:r w:rsidRPr="0094192B">
              <w:rPr>
                <w:rFonts w:ascii="Times New Roman" w:hAnsi="Times New Roman" w:cs="Times New Roman"/>
                <w:color w:val="000000"/>
                <w:sz w:val="24"/>
                <w:szCs w:val="24"/>
              </w:rPr>
              <w:t>Выплата муниципальных пенсий (доплат к государственным пенсиям)</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3017551,22</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3017551,22</w:t>
            </w:r>
          </w:p>
        </w:tc>
        <w:tc>
          <w:tcPr>
            <w:tcW w:w="1746" w:type="dxa"/>
            <w:gridSpan w:val="2"/>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b/>
                <w:bCs/>
                <w:color w:val="000000"/>
                <w:sz w:val="24"/>
                <w:szCs w:val="24"/>
              </w:rPr>
            </w:pPr>
            <w:r w:rsidRPr="0094192B">
              <w:rPr>
                <w:rFonts w:ascii="Times New Roman" w:hAnsi="Times New Roman" w:cs="Times New Roman"/>
                <w:b/>
                <w:bCs/>
                <w:color w:val="000000"/>
                <w:sz w:val="24"/>
                <w:szCs w:val="24"/>
              </w:rPr>
              <w:t>Защита прав и законных интересов несовершеннолетних, лиц из числа детей-сирот и детей, оставшихся без попечения родителей</w:t>
            </w:r>
          </w:p>
          <w:p w:rsidR="00CA7CF4" w:rsidRPr="0094192B" w:rsidRDefault="00CA7CF4" w:rsidP="00CA7CF4">
            <w:pPr>
              <w:rPr>
                <w:rFonts w:ascii="Times New Roman" w:hAnsi="Times New Roman" w:cs="Times New Roman"/>
                <w:bCs/>
                <w:color w:val="000000"/>
                <w:sz w:val="24"/>
                <w:szCs w:val="24"/>
              </w:rPr>
            </w:pPr>
            <w:r w:rsidRPr="0094192B">
              <w:rPr>
                <w:rFonts w:ascii="Times New Roman" w:hAnsi="Times New Roman" w:cs="Times New Roman"/>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9793356,99</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9793356,99</w:t>
            </w:r>
          </w:p>
        </w:tc>
        <w:tc>
          <w:tcPr>
            <w:tcW w:w="1746" w:type="dxa"/>
            <w:gridSpan w:val="2"/>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000000"/>
              <w:bottom w:val="single" w:sz="4" w:space="0" w:color="000000"/>
              <w:right w:val="nil"/>
            </w:tcBorders>
            <w:shd w:val="clear" w:color="FFFFFF" w:fill="FFFFFF"/>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single" w:sz="4" w:space="0" w:color="auto"/>
              <w:bottom w:val="single" w:sz="4" w:space="0" w:color="auto"/>
              <w:right w:val="single" w:sz="4" w:space="0" w:color="auto"/>
            </w:tcBorders>
            <w:shd w:val="clear" w:color="FFFFFF" w:fill="FFFFFF"/>
          </w:tcPr>
          <w:p w:rsidR="00CA7CF4" w:rsidRPr="0094192B" w:rsidRDefault="00CA7CF4" w:rsidP="00CA7CF4">
            <w:pPr>
              <w:rPr>
                <w:rFonts w:ascii="Times New Roman" w:hAnsi="Times New Roman" w:cs="Times New Roman"/>
                <w:b/>
                <w:bCs/>
                <w:color w:val="000000"/>
                <w:sz w:val="24"/>
                <w:szCs w:val="24"/>
              </w:rPr>
            </w:pPr>
            <w:r w:rsidRPr="0094192B">
              <w:rPr>
                <w:rFonts w:ascii="Times New Roman" w:hAnsi="Times New Roman" w:cs="Times New Roman"/>
                <w:b/>
                <w:bCs/>
                <w:color w:val="000000"/>
                <w:sz w:val="24"/>
                <w:szCs w:val="24"/>
              </w:rPr>
              <w:t xml:space="preserve">Подпрограмма "Обеспечение жильем молодых семей </w:t>
            </w:r>
            <w:proofErr w:type="spellStart"/>
            <w:r w:rsidRPr="0094192B">
              <w:rPr>
                <w:rFonts w:ascii="Times New Roman" w:hAnsi="Times New Roman" w:cs="Times New Roman"/>
                <w:b/>
                <w:bCs/>
                <w:color w:val="000000"/>
                <w:sz w:val="24"/>
                <w:szCs w:val="24"/>
              </w:rPr>
              <w:t>Клетнянского</w:t>
            </w:r>
            <w:proofErr w:type="spellEnd"/>
            <w:r w:rsidRPr="0094192B">
              <w:rPr>
                <w:rFonts w:ascii="Times New Roman" w:hAnsi="Times New Roman" w:cs="Times New Roman"/>
                <w:b/>
                <w:bCs/>
                <w:color w:val="000000"/>
                <w:sz w:val="24"/>
                <w:szCs w:val="24"/>
              </w:rPr>
              <w:t xml:space="preserve"> района"</w:t>
            </w:r>
          </w:p>
          <w:p w:rsidR="00CA7CF4" w:rsidRPr="0094192B" w:rsidRDefault="00CA7CF4" w:rsidP="00CA7CF4">
            <w:pPr>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Осуществление муниципальной поддержки молодых семей в улучшении жилищных условий</w:t>
            </w:r>
          </w:p>
          <w:p w:rsidR="00CA7CF4" w:rsidRPr="0094192B" w:rsidRDefault="00CA7CF4" w:rsidP="00CA7CF4">
            <w:pPr>
              <w:rPr>
                <w:rFonts w:ascii="Times New Roman" w:hAnsi="Times New Roman" w:cs="Times New Roman"/>
                <w:color w:val="000000"/>
                <w:sz w:val="24"/>
                <w:szCs w:val="24"/>
              </w:rPr>
            </w:pPr>
            <w:r w:rsidRPr="0094192B">
              <w:rPr>
                <w:rFonts w:ascii="Times New Roman" w:hAnsi="Times New Roman" w:cs="Times New Roman"/>
                <w:color w:val="000000"/>
                <w:sz w:val="24"/>
                <w:szCs w:val="24"/>
              </w:rPr>
              <w:t>Мероприятия по обеспечению жильем молодых семей</w:t>
            </w:r>
          </w:p>
          <w:p w:rsidR="00CA7CF4" w:rsidRPr="0094192B" w:rsidRDefault="00CA7CF4" w:rsidP="00CA7CF4">
            <w:pPr>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Социальные выплаты гражданам, кроме публичных нормативных социальных выплат</w:t>
            </w:r>
          </w:p>
        </w:tc>
        <w:tc>
          <w:tcPr>
            <w:tcW w:w="1559" w:type="dxa"/>
            <w:tcBorders>
              <w:left w:val="single" w:sz="4" w:space="0" w:color="auto"/>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3151297,80</w:t>
            </w: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hAnsi="Times New Roman" w:cs="Times New Roman"/>
                <w:bCs/>
                <w:color w:val="000000"/>
                <w:sz w:val="24"/>
                <w:szCs w:val="24"/>
              </w:rPr>
            </w:pPr>
            <w:r w:rsidRPr="0094192B">
              <w:rPr>
                <w:rFonts w:ascii="Times New Roman" w:hAnsi="Times New Roman" w:cs="Times New Roman"/>
                <w:bCs/>
                <w:color w:val="000000"/>
                <w:sz w:val="24"/>
                <w:szCs w:val="24"/>
              </w:rPr>
              <w:t>3151297,80</w:t>
            </w:r>
          </w:p>
        </w:tc>
        <w:tc>
          <w:tcPr>
            <w:tcW w:w="1710"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single" w:sz="4" w:space="0" w:color="auto"/>
              <w:left w:val="single" w:sz="4" w:space="0" w:color="auto"/>
              <w:bottom w:val="nil"/>
              <w:right w:val="single" w:sz="4" w:space="0" w:color="auto"/>
            </w:tcBorders>
            <w:shd w:val="clear" w:color="FFFFFF" w:fill="FFFFFF"/>
            <w:hideMark/>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single" w:sz="4" w:space="0" w:color="auto"/>
              <w:left w:val="nil"/>
              <w:bottom w:val="nil"/>
              <w:right w:val="single" w:sz="4" w:space="0" w:color="auto"/>
            </w:tcBorders>
            <w:shd w:val="clear" w:color="FFFFFF" w:fill="FFFFFF"/>
            <w:hideMark/>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r w:rsidRPr="0094192B">
              <w:rPr>
                <w:rFonts w:ascii="Times New Roman" w:hAnsi="Times New Roman" w:cs="Times New Roman"/>
                <w:b/>
                <w:sz w:val="24"/>
                <w:szCs w:val="24"/>
              </w:rPr>
              <w:t>% исполнения запланированных бюджетных ассигнований</w:t>
            </w:r>
          </w:p>
        </w:tc>
        <w:tc>
          <w:tcPr>
            <w:tcW w:w="1559" w:type="dxa"/>
            <w:tcBorders>
              <w:top w:val="single" w:sz="4" w:space="0" w:color="auto"/>
              <w:left w:val="nil"/>
              <w:bottom w:val="nil"/>
              <w:right w:val="single" w:sz="4" w:space="0" w:color="auto"/>
            </w:tcBorders>
            <w:shd w:val="clear" w:color="FFFFFF" w:fill="FFFFFF"/>
            <w:hideMark/>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r w:rsidRPr="0094192B">
              <w:rPr>
                <w:rFonts w:ascii="Times New Roman" w:eastAsia="Times New Roman" w:hAnsi="Times New Roman" w:cs="Times New Roman"/>
                <w:b/>
                <w:bCs/>
                <w:color w:val="000000"/>
                <w:sz w:val="24"/>
                <w:szCs w:val="24"/>
                <w:lang w:eastAsia="ru-RU"/>
              </w:rPr>
              <w:t>Бюджетных</w:t>
            </w:r>
          </w:p>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r w:rsidRPr="0094192B">
              <w:rPr>
                <w:rFonts w:ascii="Times New Roman" w:eastAsia="Times New Roman" w:hAnsi="Times New Roman" w:cs="Times New Roman"/>
                <w:b/>
                <w:bCs/>
                <w:color w:val="000000"/>
                <w:sz w:val="24"/>
                <w:szCs w:val="24"/>
                <w:lang w:eastAsia="ru-RU"/>
              </w:rPr>
              <w:t>средств</w:t>
            </w:r>
          </w:p>
        </w:tc>
        <w:tc>
          <w:tcPr>
            <w:tcW w:w="1701" w:type="dxa"/>
            <w:tcBorders>
              <w:top w:val="single" w:sz="4" w:space="0" w:color="auto"/>
              <w:left w:val="nil"/>
              <w:bottom w:val="nil"/>
              <w:right w:val="single" w:sz="4" w:space="0" w:color="auto"/>
            </w:tcBorders>
            <w:shd w:val="clear" w:color="FFFFFF" w:fill="FFFFFF"/>
          </w:tcPr>
          <w:p w:rsidR="00CA7CF4" w:rsidRPr="0094192B" w:rsidRDefault="00CA7CF4" w:rsidP="00CA7CF4">
            <w:pPr>
              <w:spacing w:after="0" w:line="240" w:lineRule="auto"/>
              <w:jc w:val="right"/>
              <w:rPr>
                <w:rFonts w:ascii="Times New Roman" w:eastAsia="Times New Roman" w:hAnsi="Times New Roman" w:cs="Times New Roman"/>
                <w:b/>
                <w:color w:val="000000"/>
                <w:sz w:val="24"/>
                <w:szCs w:val="24"/>
                <w:lang w:eastAsia="ru-RU"/>
              </w:rPr>
            </w:pPr>
          </w:p>
        </w:tc>
        <w:tc>
          <w:tcPr>
            <w:tcW w:w="1655" w:type="dxa"/>
            <w:tcBorders>
              <w:top w:val="single" w:sz="4" w:space="0" w:color="auto"/>
              <w:left w:val="nil"/>
              <w:bottom w:val="nil"/>
              <w:right w:val="single" w:sz="4" w:space="0" w:color="auto"/>
            </w:tcBorders>
            <w:shd w:val="clear" w:color="FFFFFF" w:fill="FFFFFF"/>
          </w:tcPr>
          <w:p w:rsidR="00CA7CF4" w:rsidRPr="0094192B" w:rsidRDefault="00567AE1" w:rsidP="00CA7CF4">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93,0</w:t>
            </w:r>
          </w:p>
        </w:tc>
        <w:tc>
          <w:tcPr>
            <w:tcW w:w="1710" w:type="dxa"/>
            <w:tcBorders>
              <w:top w:val="single" w:sz="4" w:space="0" w:color="auto"/>
              <w:left w:val="nil"/>
              <w:bottom w:val="nil"/>
              <w:right w:val="single" w:sz="4" w:space="0" w:color="auto"/>
            </w:tcBorders>
            <w:shd w:val="clear" w:color="FFFFFF" w:fill="FFFFFF"/>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r>
      <w:tr w:rsidR="00CA7CF4" w:rsidRPr="00293A2F" w:rsidTr="00E708DE">
        <w:trPr>
          <w:gridAfter w:val="1"/>
          <w:wAfter w:w="36" w:type="dxa"/>
          <w:cantSplit/>
          <w:trHeight w:val="20"/>
          <w:jc w:val="center"/>
        </w:trPr>
        <w:tc>
          <w:tcPr>
            <w:tcW w:w="1418" w:type="dxa"/>
            <w:tcBorders>
              <w:top w:val="nil"/>
              <w:left w:val="single" w:sz="4" w:space="0" w:color="auto"/>
              <w:bottom w:val="single" w:sz="4" w:space="0" w:color="auto"/>
              <w:right w:val="single" w:sz="4" w:space="0" w:color="auto"/>
            </w:tcBorders>
            <w:shd w:val="clear" w:color="FFFFFF" w:fill="FFFFFF"/>
            <w:hideMark/>
          </w:tcPr>
          <w:p w:rsidR="00CA7CF4" w:rsidRPr="0094192B" w:rsidRDefault="00CA7CF4" w:rsidP="00CA7CF4">
            <w:pPr>
              <w:spacing w:after="0" w:line="240" w:lineRule="auto"/>
              <w:jc w:val="center"/>
              <w:rPr>
                <w:rFonts w:ascii="Times New Roman" w:eastAsia="Times New Roman" w:hAnsi="Times New Roman" w:cs="Times New Roman"/>
                <w:color w:val="000000"/>
                <w:sz w:val="24"/>
                <w:szCs w:val="24"/>
                <w:lang w:eastAsia="ru-RU"/>
              </w:rPr>
            </w:pPr>
          </w:p>
        </w:tc>
        <w:tc>
          <w:tcPr>
            <w:tcW w:w="7231" w:type="dxa"/>
            <w:tcBorders>
              <w:top w:val="nil"/>
              <w:left w:val="nil"/>
              <w:bottom w:val="single" w:sz="4" w:space="0" w:color="auto"/>
              <w:right w:val="single" w:sz="4" w:space="0" w:color="auto"/>
            </w:tcBorders>
            <w:shd w:val="clear" w:color="FFFFFF" w:fill="FFFFFF"/>
            <w:hideMark/>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FFFFFF" w:fill="FFFFFF"/>
            <w:hideMark/>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r w:rsidRPr="0094192B">
              <w:rPr>
                <w:rFonts w:ascii="Times New Roman" w:eastAsia="Times New Roman" w:hAnsi="Times New Roman" w:cs="Times New Roman"/>
                <w:b/>
                <w:bCs/>
                <w:color w:val="000000"/>
                <w:sz w:val="24"/>
                <w:szCs w:val="24"/>
                <w:lang w:eastAsia="ru-RU"/>
              </w:rPr>
              <w:t xml:space="preserve">Всего с </w:t>
            </w:r>
            <w:proofErr w:type="spellStart"/>
            <w:r w:rsidRPr="0094192B">
              <w:rPr>
                <w:rFonts w:ascii="Times New Roman" w:eastAsia="Times New Roman" w:hAnsi="Times New Roman" w:cs="Times New Roman"/>
                <w:b/>
                <w:bCs/>
                <w:color w:val="000000"/>
                <w:sz w:val="24"/>
                <w:szCs w:val="24"/>
                <w:lang w:eastAsia="ru-RU"/>
              </w:rPr>
              <w:t>внебюджетом</w:t>
            </w:r>
            <w:proofErr w:type="spellEnd"/>
          </w:p>
        </w:tc>
        <w:tc>
          <w:tcPr>
            <w:tcW w:w="1701" w:type="dxa"/>
            <w:tcBorders>
              <w:top w:val="nil"/>
              <w:left w:val="nil"/>
              <w:bottom w:val="single" w:sz="4" w:space="0" w:color="auto"/>
              <w:right w:val="single" w:sz="4" w:space="0" w:color="auto"/>
            </w:tcBorders>
            <w:shd w:val="clear" w:color="FFFFFF" w:fill="FFFFFF"/>
          </w:tcPr>
          <w:p w:rsidR="00CA7CF4" w:rsidRPr="0094192B" w:rsidRDefault="00CA7CF4" w:rsidP="00CA7CF4">
            <w:pPr>
              <w:spacing w:after="0" w:line="240" w:lineRule="auto"/>
              <w:jc w:val="right"/>
              <w:rPr>
                <w:rFonts w:ascii="Times New Roman" w:eastAsia="Times New Roman" w:hAnsi="Times New Roman" w:cs="Times New Roman"/>
                <w:color w:val="000000"/>
                <w:sz w:val="24"/>
                <w:szCs w:val="24"/>
                <w:lang w:eastAsia="ru-RU"/>
              </w:rPr>
            </w:pPr>
          </w:p>
        </w:tc>
        <w:tc>
          <w:tcPr>
            <w:tcW w:w="1655" w:type="dxa"/>
            <w:tcBorders>
              <w:top w:val="nil"/>
              <w:left w:val="nil"/>
              <w:bottom w:val="single" w:sz="4" w:space="0" w:color="auto"/>
              <w:right w:val="single" w:sz="4" w:space="0" w:color="auto"/>
            </w:tcBorders>
            <w:shd w:val="clear" w:color="FFFFFF" w:fill="FFFFFF"/>
          </w:tcPr>
          <w:p w:rsidR="00CA7CF4" w:rsidRPr="0094192B" w:rsidRDefault="00CA7CF4" w:rsidP="00567AE1">
            <w:pPr>
              <w:spacing w:after="0" w:line="240" w:lineRule="auto"/>
              <w:jc w:val="right"/>
              <w:rPr>
                <w:rFonts w:ascii="Times New Roman" w:eastAsia="Times New Roman" w:hAnsi="Times New Roman" w:cs="Times New Roman"/>
                <w:b/>
                <w:color w:val="000000"/>
                <w:sz w:val="24"/>
                <w:szCs w:val="24"/>
                <w:lang w:eastAsia="ru-RU"/>
              </w:rPr>
            </w:pPr>
            <w:r w:rsidRPr="0094192B">
              <w:rPr>
                <w:rFonts w:ascii="Times New Roman" w:eastAsia="Times New Roman" w:hAnsi="Times New Roman" w:cs="Times New Roman"/>
                <w:b/>
                <w:color w:val="000000"/>
                <w:sz w:val="24"/>
                <w:szCs w:val="24"/>
                <w:lang w:eastAsia="ru-RU"/>
              </w:rPr>
              <w:t>9</w:t>
            </w:r>
            <w:r w:rsidR="00567AE1">
              <w:rPr>
                <w:rFonts w:ascii="Times New Roman" w:eastAsia="Times New Roman" w:hAnsi="Times New Roman" w:cs="Times New Roman"/>
                <w:b/>
                <w:color w:val="000000"/>
                <w:sz w:val="24"/>
                <w:szCs w:val="24"/>
                <w:lang w:eastAsia="ru-RU"/>
              </w:rPr>
              <w:t>3</w:t>
            </w:r>
            <w:r w:rsidRPr="0094192B">
              <w:rPr>
                <w:rFonts w:ascii="Times New Roman" w:eastAsia="Times New Roman" w:hAnsi="Times New Roman" w:cs="Times New Roman"/>
                <w:b/>
                <w:color w:val="000000"/>
                <w:sz w:val="24"/>
                <w:szCs w:val="24"/>
                <w:lang w:eastAsia="ru-RU"/>
              </w:rPr>
              <w:t>,</w:t>
            </w:r>
            <w:r w:rsidR="00567AE1">
              <w:rPr>
                <w:rFonts w:ascii="Times New Roman" w:eastAsia="Times New Roman" w:hAnsi="Times New Roman" w:cs="Times New Roman"/>
                <w:b/>
                <w:color w:val="000000"/>
                <w:sz w:val="24"/>
                <w:szCs w:val="24"/>
                <w:lang w:eastAsia="ru-RU"/>
              </w:rPr>
              <w:t>0</w:t>
            </w:r>
          </w:p>
        </w:tc>
        <w:tc>
          <w:tcPr>
            <w:tcW w:w="1710" w:type="dxa"/>
            <w:tcBorders>
              <w:top w:val="nil"/>
              <w:left w:val="nil"/>
              <w:bottom w:val="single" w:sz="4" w:space="0" w:color="auto"/>
              <w:right w:val="single" w:sz="4" w:space="0" w:color="auto"/>
            </w:tcBorders>
            <w:shd w:val="clear" w:color="FFFFFF" w:fill="FFFFFF"/>
            <w:hideMark/>
          </w:tcPr>
          <w:p w:rsidR="00CA7CF4" w:rsidRPr="0094192B" w:rsidRDefault="00CA7CF4" w:rsidP="00CA7CF4">
            <w:pPr>
              <w:spacing w:after="0" w:line="240" w:lineRule="auto"/>
              <w:rPr>
                <w:rFonts w:ascii="Times New Roman" w:eastAsia="Times New Roman" w:hAnsi="Times New Roman" w:cs="Times New Roman"/>
                <w:b/>
                <w:bCs/>
                <w:color w:val="000000"/>
                <w:sz w:val="24"/>
                <w:szCs w:val="24"/>
                <w:lang w:eastAsia="ru-RU"/>
              </w:rPr>
            </w:pPr>
          </w:p>
        </w:tc>
      </w:tr>
    </w:tbl>
    <w:p w:rsidR="00A75206" w:rsidRDefault="00A75206" w:rsidP="0073099B">
      <w:pPr>
        <w:spacing w:after="0" w:line="240" w:lineRule="auto"/>
        <w:jc w:val="right"/>
        <w:rPr>
          <w:rFonts w:ascii="Times New Roman" w:hAnsi="Times New Roman"/>
          <w:b/>
          <w:sz w:val="24"/>
          <w:szCs w:val="24"/>
        </w:rPr>
      </w:pPr>
    </w:p>
    <w:p w:rsidR="002D029E" w:rsidRPr="00180656" w:rsidRDefault="008B4820" w:rsidP="002D029E">
      <w:pPr>
        <w:spacing w:line="360" w:lineRule="auto"/>
        <w:jc w:val="both"/>
        <w:outlineLvl w:val="0"/>
        <w:rPr>
          <w:rFonts w:ascii="Times New Roman" w:hAnsi="Times New Roman" w:cs="Times New Roman"/>
          <w:sz w:val="24"/>
          <w:szCs w:val="24"/>
        </w:rPr>
      </w:pPr>
      <w:r w:rsidRPr="00180656">
        <w:rPr>
          <w:rFonts w:ascii="Times New Roman" w:hAnsi="Times New Roman" w:cs="Times New Roman"/>
          <w:sz w:val="24"/>
          <w:szCs w:val="24"/>
        </w:rPr>
        <w:t xml:space="preserve">        </w:t>
      </w:r>
      <w:r w:rsidR="002D029E" w:rsidRPr="00180656">
        <w:rPr>
          <w:rFonts w:ascii="Times New Roman" w:hAnsi="Times New Roman" w:cs="Times New Roman"/>
          <w:sz w:val="24"/>
          <w:szCs w:val="24"/>
        </w:rPr>
        <w:t xml:space="preserve">Уточненный объем ресурсного обеспечения программы составил </w:t>
      </w:r>
      <w:r w:rsidR="002862CD">
        <w:rPr>
          <w:rFonts w:ascii="Times New Roman" w:eastAsia="Times New Roman" w:hAnsi="Times New Roman" w:cs="Times New Roman"/>
          <w:b/>
          <w:bCs/>
          <w:color w:val="000000"/>
          <w:sz w:val="24"/>
          <w:szCs w:val="24"/>
          <w:lang w:eastAsia="ru-RU"/>
        </w:rPr>
        <w:t>121969141,31</w:t>
      </w:r>
      <w:r w:rsidR="002D029E" w:rsidRPr="00180656">
        <w:rPr>
          <w:rFonts w:ascii="Times New Roman" w:hAnsi="Times New Roman" w:cs="Times New Roman"/>
          <w:sz w:val="24"/>
          <w:szCs w:val="24"/>
        </w:rPr>
        <w:t>руб., в том числе бюджетные ассигнования</w:t>
      </w:r>
      <w:r w:rsidR="002862CD">
        <w:rPr>
          <w:rFonts w:ascii="Times New Roman" w:hAnsi="Times New Roman" w:cs="Times New Roman"/>
          <w:sz w:val="24"/>
          <w:szCs w:val="24"/>
        </w:rPr>
        <w:t xml:space="preserve"> </w:t>
      </w:r>
      <w:r w:rsidR="002862CD">
        <w:rPr>
          <w:rFonts w:ascii="Times New Roman" w:eastAsia="Times New Roman" w:hAnsi="Times New Roman" w:cs="Times New Roman"/>
          <w:color w:val="000000"/>
          <w:sz w:val="24"/>
          <w:szCs w:val="24"/>
          <w:lang w:eastAsia="ru-RU"/>
        </w:rPr>
        <w:t>121220885,31</w:t>
      </w:r>
      <w:r w:rsidR="002D029E" w:rsidRPr="00180656">
        <w:rPr>
          <w:rFonts w:ascii="Times New Roman" w:hAnsi="Times New Roman" w:cs="Times New Roman"/>
          <w:sz w:val="24"/>
          <w:szCs w:val="24"/>
        </w:rPr>
        <w:t xml:space="preserve"> руб., внебюджетные-</w:t>
      </w:r>
      <w:r w:rsidR="002862CD">
        <w:rPr>
          <w:rFonts w:ascii="Times New Roman" w:eastAsia="Times New Roman" w:hAnsi="Times New Roman" w:cs="Times New Roman"/>
          <w:color w:val="000000"/>
          <w:sz w:val="24"/>
          <w:szCs w:val="24"/>
          <w:lang w:eastAsia="ru-RU"/>
        </w:rPr>
        <w:t>748255,83</w:t>
      </w:r>
      <w:r w:rsidR="002D029E" w:rsidRPr="00180656">
        <w:rPr>
          <w:rFonts w:ascii="Times New Roman" w:hAnsi="Times New Roman" w:cs="Times New Roman"/>
          <w:sz w:val="24"/>
          <w:szCs w:val="24"/>
        </w:rPr>
        <w:t xml:space="preserve">руб. </w:t>
      </w:r>
    </w:p>
    <w:p w:rsidR="00337F83" w:rsidRPr="00180656" w:rsidRDefault="002D029E" w:rsidP="00337F83">
      <w:pPr>
        <w:spacing w:line="360" w:lineRule="auto"/>
        <w:jc w:val="both"/>
        <w:outlineLvl w:val="0"/>
        <w:rPr>
          <w:rFonts w:ascii="Times New Roman" w:hAnsi="Times New Roman" w:cs="Times New Roman"/>
          <w:color w:val="000000"/>
          <w:sz w:val="24"/>
          <w:szCs w:val="24"/>
        </w:rPr>
      </w:pPr>
      <w:r w:rsidRPr="00180656">
        <w:rPr>
          <w:rFonts w:ascii="Times New Roman" w:hAnsi="Times New Roman" w:cs="Times New Roman"/>
          <w:sz w:val="24"/>
          <w:szCs w:val="24"/>
        </w:rPr>
        <w:t xml:space="preserve">        </w:t>
      </w:r>
      <w:r w:rsidR="00337F83" w:rsidRPr="00180656">
        <w:rPr>
          <w:rFonts w:ascii="Times New Roman" w:hAnsi="Times New Roman" w:cs="Times New Roman"/>
          <w:color w:val="000000"/>
          <w:sz w:val="24"/>
          <w:szCs w:val="24"/>
        </w:rPr>
        <w:t xml:space="preserve">  Кассовое исполнение составило </w:t>
      </w:r>
      <w:r w:rsidR="002862CD">
        <w:rPr>
          <w:rFonts w:ascii="Times New Roman" w:eastAsia="Times New Roman" w:hAnsi="Times New Roman" w:cs="Times New Roman"/>
          <w:b/>
          <w:bCs/>
          <w:color w:val="000000"/>
          <w:sz w:val="24"/>
          <w:szCs w:val="24"/>
          <w:lang w:eastAsia="ru-RU"/>
        </w:rPr>
        <w:t>113468494,57</w:t>
      </w:r>
      <w:r w:rsidR="00337F83" w:rsidRPr="00180656">
        <w:rPr>
          <w:rFonts w:ascii="Times New Roman" w:hAnsi="Times New Roman" w:cs="Times New Roman"/>
          <w:color w:val="000000"/>
          <w:sz w:val="24"/>
          <w:szCs w:val="24"/>
        </w:rPr>
        <w:t>руб., в том чи</w:t>
      </w:r>
      <w:r w:rsidR="000D5921" w:rsidRPr="00180656">
        <w:rPr>
          <w:rFonts w:ascii="Times New Roman" w:hAnsi="Times New Roman" w:cs="Times New Roman"/>
          <w:color w:val="000000"/>
          <w:sz w:val="24"/>
          <w:szCs w:val="24"/>
        </w:rPr>
        <w:t xml:space="preserve">сле бюджетные средства </w:t>
      </w:r>
      <w:r w:rsidR="002862CD">
        <w:rPr>
          <w:rFonts w:ascii="Times New Roman" w:eastAsia="Times New Roman" w:hAnsi="Times New Roman" w:cs="Times New Roman"/>
          <w:color w:val="000000"/>
          <w:sz w:val="24"/>
          <w:szCs w:val="24"/>
          <w:lang w:eastAsia="ru-RU"/>
        </w:rPr>
        <w:t>112757097,27</w:t>
      </w:r>
      <w:r w:rsidR="00337F83" w:rsidRPr="00180656">
        <w:rPr>
          <w:rFonts w:ascii="Times New Roman" w:hAnsi="Times New Roman" w:cs="Times New Roman"/>
          <w:color w:val="000000"/>
          <w:sz w:val="24"/>
          <w:szCs w:val="24"/>
        </w:rPr>
        <w:t xml:space="preserve">руб. или </w:t>
      </w:r>
      <w:r w:rsidR="002862CD">
        <w:rPr>
          <w:rFonts w:ascii="Times New Roman" w:hAnsi="Times New Roman" w:cs="Times New Roman"/>
          <w:color w:val="000000"/>
          <w:sz w:val="24"/>
          <w:szCs w:val="24"/>
        </w:rPr>
        <w:t xml:space="preserve">93 </w:t>
      </w:r>
      <w:r w:rsidR="00337F83" w:rsidRPr="00180656">
        <w:rPr>
          <w:rFonts w:ascii="Times New Roman" w:hAnsi="Times New Roman" w:cs="Times New Roman"/>
          <w:color w:val="000000"/>
          <w:sz w:val="24"/>
          <w:szCs w:val="24"/>
        </w:rPr>
        <w:t>процентов</w:t>
      </w:r>
      <w:r w:rsidR="00E708DE">
        <w:rPr>
          <w:rFonts w:ascii="Times New Roman" w:hAnsi="Times New Roman" w:cs="Times New Roman"/>
          <w:color w:val="000000"/>
          <w:sz w:val="24"/>
          <w:szCs w:val="24"/>
        </w:rPr>
        <w:t xml:space="preserve"> </w:t>
      </w:r>
      <w:r w:rsidR="00337F83" w:rsidRPr="00180656">
        <w:rPr>
          <w:rFonts w:ascii="Times New Roman" w:hAnsi="Times New Roman" w:cs="Times New Roman"/>
          <w:color w:val="000000"/>
          <w:sz w:val="24"/>
          <w:szCs w:val="24"/>
        </w:rPr>
        <w:t xml:space="preserve">и </w:t>
      </w:r>
      <w:r w:rsidR="002862CD">
        <w:rPr>
          <w:rFonts w:ascii="Times New Roman" w:hAnsi="Times New Roman" w:cs="Times New Roman"/>
          <w:color w:val="000000"/>
          <w:sz w:val="24"/>
          <w:szCs w:val="24"/>
        </w:rPr>
        <w:t xml:space="preserve"> </w:t>
      </w:r>
      <w:r w:rsidR="002862CD">
        <w:rPr>
          <w:rFonts w:ascii="Times New Roman" w:eastAsia="Times New Roman" w:hAnsi="Times New Roman" w:cs="Times New Roman"/>
          <w:color w:val="000000"/>
          <w:sz w:val="24"/>
          <w:szCs w:val="24"/>
          <w:lang w:eastAsia="ru-RU"/>
        </w:rPr>
        <w:t>711397,33</w:t>
      </w:r>
      <w:r w:rsidR="00337F83" w:rsidRPr="00180656">
        <w:rPr>
          <w:rFonts w:ascii="Times New Roman" w:hAnsi="Times New Roman" w:cs="Times New Roman"/>
          <w:color w:val="000000"/>
          <w:sz w:val="24"/>
          <w:szCs w:val="24"/>
        </w:rPr>
        <w:t xml:space="preserve">руб. или </w:t>
      </w:r>
      <w:r w:rsidR="002862CD">
        <w:rPr>
          <w:rFonts w:ascii="Times New Roman" w:hAnsi="Times New Roman" w:cs="Times New Roman"/>
          <w:color w:val="000000"/>
          <w:sz w:val="24"/>
          <w:szCs w:val="24"/>
        </w:rPr>
        <w:t>95</w:t>
      </w:r>
      <w:r w:rsidR="000D5921" w:rsidRPr="00180656">
        <w:rPr>
          <w:rFonts w:ascii="Times New Roman" w:hAnsi="Times New Roman" w:cs="Times New Roman"/>
          <w:color w:val="000000"/>
          <w:sz w:val="24"/>
          <w:szCs w:val="24"/>
        </w:rPr>
        <w:t xml:space="preserve"> </w:t>
      </w:r>
      <w:r w:rsidR="00337F83" w:rsidRPr="00180656">
        <w:rPr>
          <w:rFonts w:ascii="Times New Roman" w:hAnsi="Times New Roman" w:cs="Times New Roman"/>
          <w:color w:val="000000"/>
          <w:sz w:val="24"/>
          <w:szCs w:val="24"/>
        </w:rPr>
        <w:t xml:space="preserve">процентов по </w:t>
      </w:r>
      <w:proofErr w:type="gramStart"/>
      <w:r w:rsidR="00337F83" w:rsidRPr="00180656">
        <w:rPr>
          <w:rFonts w:ascii="Times New Roman" w:hAnsi="Times New Roman" w:cs="Times New Roman"/>
          <w:color w:val="000000"/>
          <w:sz w:val="24"/>
          <w:szCs w:val="24"/>
        </w:rPr>
        <w:t>внебюджетным</w:t>
      </w:r>
      <w:proofErr w:type="gramEnd"/>
      <w:r w:rsidR="00337F83" w:rsidRPr="00180656">
        <w:rPr>
          <w:rFonts w:ascii="Times New Roman" w:hAnsi="Times New Roman" w:cs="Times New Roman"/>
          <w:color w:val="000000"/>
          <w:sz w:val="24"/>
          <w:szCs w:val="24"/>
        </w:rPr>
        <w:t>.</w:t>
      </w:r>
      <w:r w:rsidR="00EA5452" w:rsidRPr="00180656">
        <w:rPr>
          <w:rFonts w:ascii="Times New Roman" w:hAnsi="Times New Roman" w:cs="Times New Roman"/>
          <w:color w:val="000000"/>
          <w:sz w:val="24"/>
          <w:szCs w:val="24"/>
        </w:rPr>
        <w:t xml:space="preserve"> В целом кассовое исполнение по программе составило </w:t>
      </w:r>
      <w:r w:rsidR="002862CD">
        <w:rPr>
          <w:rFonts w:ascii="Times New Roman" w:hAnsi="Times New Roman" w:cs="Times New Roman"/>
          <w:color w:val="000000"/>
          <w:sz w:val="24"/>
          <w:szCs w:val="24"/>
        </w:rPr>
        <w:t>93</w:t>
      </w:r>
      <w:r w:rsidR="00660317" w:rsidRPr="00180656">
        <w:rPr>
          <w:rFonts w:ascii="Times New Roman" w:hAnsi="Times New Roman" w:cs="Times New Roman"/>
          <w:color w:val="000000"/>
          <w:sz w:val="24"/>
          <w:szCs w:val="24"/>
        </w:rPr>
        <w:t>процентов</w:t>
      </w:r>
      <w:r w:rsidR="00EA5452" w:rsidRPr="00180656">
        <w:rPr>
          <w:rFonts w:ascii="Times New Roman" w:hAnsi="Times New Roman" w:cs="Times New Roman"/>
          <w:color w:val="000000"/>
          <w:sz w:val="24"/>
          <w:szCs w:val="24"/>
        </w:rPr>
        <w:t xml:space="preserve"> выше, чем в 202</w:t>
      </w:r>
      <w:r w:rsidR="002862CD">
        <w:rPr>
          <w:rFonts w:ascii="Times New Roman" w:hAnsi="Times New Roman" w:cs="Times New Roman"/>
          <w:color w:val="000000"/>
          <w:sz w:val="24"/>
          <w:szCs w:val="24"/>
        </w:rPr>
        <w:t>1</w:t>
      </w:r>
      <w:r w:rsidR="00EA5452" w:rsidRPr="00180656">
        <w:rPr>
          <w:rFonts w:ascii="Times New Roman" w:hAnsi="Times New Roman" w:cs="Times New Roman"/>
          <w:color w:val="000000"/>
          <w:sz w:val="24"/>
          <w:szCs w:val="24"/>
        </w:rPr>
        <w:t xml:space="preserve"> году</w:t>
      </w:r>
      <w:r w:rsidR="00660317" w:rsidRPr="00180656">
        <w:rPr>
          <w:rFonts w:ascii="Times New Roman" w:hAnsi="Times New Roman" w:cs="Times New Roman"/>
          <w:color w:val="000000"/>
          <w:sz w:val="24"/>
          <w:szCs w:val="24"/>
        </w:rPr>
        <w:t xml:space="preserve"> </w:t>
      </w:r>
      <w:r w:rsidR="008705EF" w:rsidRPr="00180656">
        <w:rPr>
          <w:rFonts w:ascii="Times New Roman" w:hAnsi="Times New Roman" w:cs="Times New Roman"/>
          <w:color w:val="000000"/>
          <w:sz w:val="24"/>
          <w:szCs w:val="24"/>
        </w:rPr>
        <w:t>(</w:t>
      </w:r>
      <w:r w:rsidR="002862CD">
        <w:rPr>
          <w:rFonts w:ascii="Times New Roman" w:hAnsi="Times New Roman" w:cs="Times New Roman"/>
          <w:color w:val="000000"/>
          <w:sz w:val="24"/>
          <w:szCs w:val="24"/>
        </w:rPr>
        <w:t>92,4</w:t>
      </w:r>
      <w:r w:rsidR="008705EF" w:rsidRPr="00180656">
        <w:rPr>
          <w:rFonts w:ascii="Times New Roman" w:hAnsi="Times New Roman" w:cs="Times New Roman"/>
          <w:color w:val="000000"/>
          <w:sz w:val="24"/>
          <w:szCs w:val="24"/>
        </w:rPr>
        <w:t>процентов).</w:t>
      </w:r>
      <w:r w:rsidR="00EA5452" w:rsidRPr="00180656">
        <w:rPr>
          <w:rFonts w:ascii="Times New Roman" w:hAnsi="Times New Roman" w:cs="Times New Roman"/>
          <w:color w:val="000000"/>
          <w:sz w:val="24"/>
          <w:szCs w:val="24"/>
        </w:rPr>
        <w:t xml:space="preserve"> </w:t>
      </w:r>
    </w:p>
    <w:p w:rsidR="00337F83" w:rsidRPr="00180656" w:rsidRDefault="00337F83" w:rsidP="00337F83">
      <w:pPr>
        <w:spacing w:line="360" w:lineRule="auto"/>
        <w:ind w:hanging="142"/>
        <w:rPr>
          <w:rFonts w:ascii="Times New Roman" w:hAnsi="Times New Roman" w:cs="Times New Roman"/>
          <w:color w:val="000000"/>
          <w:sz w:val="24"/>
          <w:szCs w:val="24"/>
        </w:rPr>
      </w:pPr>
      <w:r w:rsidRPr="00180656">
        <w:rPr>
          <w:rFonts w:ascii="Times New Roman" w:hAnsi="Times New Roman" w:cs="Times New Roman"/>
          <w:sz w:val="24"/>
          <w:szCs w:val="24"/>
        </w:rPr>
        <w:t xml:space="preserve">      </w:t>
      </w:r>
      <w:r w:rsidR="008B4820" w:rsidRPr="00180656">
        <w:rPr>
          <w:rFonts w:ascii="Times New Roman" w:hAnsi="Times New Roman" w:cs="Times New Roman"/>
          <w:sz w:val="24"/>
          <w:szCs w:val="24"/>
        </w:rPr>
        <w:t xml:space="preserve">    </w:t>
      </w:r>
      <w:r w:rsidRPr="00180656">
        <w:rPr>
          <w:rFonts w:ascii="Times New Roman" w:hAnsi="Times New Roman" w:cs="Times New Roman"/>
          <w:sz w:val="24"/>
          <w:szCs w:val="24"/>
        </w:rPr>
        <w:t xml:space="preserve">   </w:t>
      </w:r>
      <w:r w:rsidRPr="00180656">
        <w:rPr>
          <w:rFonts w:ascii="Times New Roman" w:hAnsi="Times New Roman" w:cs="Times New Roman"/>
          <w:color w:val="000000"/>
          <w:sz w:val="24"/>
          <w:szCs w:val="24"/>
        </w:rPr>
        <w:t>Объем неисполненных назначений составил</w:t>
      </w:r>
      <w:r w:rsidR="002862CD">
        <w:rPr>
          <w:rFonts w:ascii="Times New Roman" w:hAnsi="Times New Roman" w:cs="Times New Roman"/>
          <w:color w:val="000000"/>
          <w:sz w:val="24"/>
          <w:szCs w:val="24"/>
        </w:rPr>
        <w:t xml:space="preserve"> </w:t>
      </w:r>
      <w:r w:rsidR="002862CD">
        <w:rPr>
          <w:rFonts w:ascii="Times New Roman" w:eastAsia="Times New Roman" w:hAnsi="Times New Roman" w:cs="Times New Roman"/>
          <w:b/>
          <w:color w:val="000000"/>
          <w:sz w:val="24"/>
          <w:szCs w:val="24"/>
          <w:lang w:eastAsia="ru-RU"/>
        </w:rPr>
        <w:t>-8500646,74</w:t>
      </w:r>
      <w:r w:rsidRPr="00180656">
        <w:rPr>
          <w:rFonts w:ascii="Times New Roman" w:hAnsi="Times New Roman" w:cs="Times New Roman"/>
          <w:color w:val="000000"/>
          <w:sz w:val="24"/>
          <w:szCs w:val="24"/>
        </w:rPr>
        <w:t xml:space="preserve"> руб.</w:t>
      </w:r>
    </w:p>
    <w:p w:rsidR="00337F83" w:rsidRDefault="00337F83" w:rsidP="00337F83">
      <w:pPr>
        <w:spacing w:line="360" w:lineRule="auto"/>
        <w:ind w:firstLine="720"/>
        <w:jc w:val="both"/>
        <w:rPr>
          <w:rFonts w:ascii="Times New Roman" w:hAnsi="Times New Roman" w:cs="Times New Roman"/>
          <w:color w:val="000000"/>
          <w:sz w:val="24"/>
          <w:szCs w:val="24"/>
        </w:rPr>
      </w:pPr>
      <w:r w:rsidRPr="00180656">
        <w:rPr>
          <w:rFonts w:ascii="Times New Roman" w:hAnsi="Times New Roman" w:cs="Times New Roman"/>
          <w:color w:val="000000"/>
          <w:sz w:val="24"/>
          <w:szCs w:val="24"/>
        </w:rPr>
        <w:t xml:space="preserve">Основной объем неисполненных назначений приходится на разделы: </w:t>
      </w:r>
    </w:p>
    <w:p w:rsidR="008C056D" w:rsidRPr="008C056D" w:rsidRDefault="008C056D" w:rsidP="008C056D">
      <w:pPr>
        <w:ind w:firstLine="720"/>
        <w:jc w:val="both"/>
        <w:rPr>
          <w:rFonts w:ascii="Times New Roman" w:hAnsi="Times New Roman" w:cs="Times New Roman"/>
          <w:color w:val="000000"/>
          <w:sz w:val="24"/>
          <w:szCs w:val="24"/>
        </w:rPr>
      </w:pPr>
      <w:proofErr w:type="gramStart"/>
      <w:r w:rsidRPr="008C056D">
        <w:rPr>
          <w:rFonts w:ascii="Times New Roman" w:hAnsi="Times New Roman" w:cs="Times New Roman"/>
          <w:color w:val="000000"/>
          <w:sz w:val="24"/>
          <w:szCs w:val="24"/>
        </w:rPr>
        <w:t>«Функционирование местных администраций» - исполнено 25 261,7 тыс. руб. при плане 25 761,6 тыс. руб. (остаток неисполненных доведенных бюджетных ассигнований в сумме 499,9 тыс. руб. – это остаток средств по ВР 244 – это размещенные в УФК лимиты бюджетных обязательств по обеспечению не исполненных муниципальных контрактов (услуги связи, тепло- и электроэнергия, ГСМ).</w:t>
      </w:r>
      <w:proofErr w:type="gramEnd"/>
    </w:p>
    <w:p w:rsidR="008C056D" w:rsidRPr="008C056D" w:rsidRDefault="008C056D" w:rsidP="008C056D">
      <w:pPr>
        <w:ind w:firstLine="720"/>
        <w:jc w:val="both"/>
        <w:rPr>
          <w:rFonts w:ascii="Times New Roman" w:hAnsi="Times New Roman" w:cs="Times New Roman"/>
          <w:color w:val="000000"/>
          <w:sz w:val="24"/>
          <w:szCs w:val="24"/>
        </w:rPr>
      </w:pPr>
      <w:r w:rsidRPr="008C056D">
        <w:rPr>
          <w:rFonts w:ascii="Times New Roman" w:hAnsi="Times New Roman" w:cs="Times New Roman"/>
          <w:color w:val="000000"/>
          <w:sz w:val="24"/>
          <w:szCs w:val="24"/>
        </w:rPr>
        <w:t>«Транспорт» - исполнено 3 312,9 тыс. руб. при плане 4 534,4 тыс. руб. (остаток неисполненных доведенных бюджетных ассигнований сложился в сумме 1 221,5 тыс. руб.). В 2022 году Департаментом промышленности, транспорта и связи Брянской области было выделено 1 000,0 тыс. руб. на ремонт помещения автостанции и 355,0 тыс. руб. на монтаж системы видеонаблюдения. Остаток сложился:</w:t>
      </w:r>
    </w:p>
    <w:p w:rsidR="008C056D" w:rsidRPr="008C056D" w:rsidRDefault="008C056D" w:rsidP="008C056D">
      <w:pPr>
        <w:ind w:firstLine="720"/>
        <w:jc w:val="both"/>
        <w:rPr>
          <w:rFonts w:ascii="Times New Roman" w:hAnsi="Times New Roman" w:cs="Times New Roman"/>
          <w:color w:val="000000"/>
          <w:sz w:val="24"/>
          <w:szCs w:val="24"/>
        </w:rPr>
      </w:pPr>
      <w:proofErr w:type="gramStart"/>
      <w:r w:rsidRPr="008C056D">
        <w:rPr>
          <w:rFonts w:ascii="Times New Roman" w:hAnsi="Times New Roman" w:cs="Times New Roman"/>
          <w:color w:val="000000"/>
          <w:sz w:val="24"/>
          <w:szCs w:val="24"/>
        </w:rPr>
        <w:t>- 1 000,00 тыс. руб. из-за отсутствия в муниципальной собственности помещения автостанции (является собственностью Брянской области);</w:t>
      </w:r>
      <w:proofErr w:type="gramEnd"/>
    </w:p>
    <w:p w:rsidR="008C056D" w:rsidRPr="008C056D" w:rsidRDefault="008C056D" w:rsidP="008C056D">
      <w:pPr>
        <w:ind w:firstLine="720"/>
        <w:jc w:val="both"/>
        <w:rPr>
          <w:rFonts w:ascii="Times New Roman" w:hAnsi="Times New Roman" w:cs="Times New Roman"/>
          <w:color w:val="000000"/>
          <w:sz w:val="24"/>
          <w:szCs w:val="24"/>
        </w:rPr>
      </w:pPr>
      <w:proofErr w:type="gramStart"/>
      <w:r w:rsidRPr="008C056D">
        <w:rPr>
          <w:rFonts w:ascii="Times New Roman" w:hAnsi="Times New Roman" w:cs="Times New Roman"/>
          <w:color w:val="000000"/>
          <w:sz w:val="24"/>
          <w:szCs w:val="24"/>
        </w:rPr>
        <w:t>-   221,5 тыс. руб. остаток средств по видеонаблюдению (в течение года приобретено 5 камер видеонаблюдения для подключения к АПК «Безопасный город».</w:t>
      </w:r>
      <w:proofErr w:type="gramEnd"/>
    </w:p>
    <w:p w:rsidR="008C056D" w:rsidRPr="008C056D" w:rsidRDefault="008C056D" w:rsidP="008C056D">
      <w:pPr>
        <w:ind w:firstLine="720"/>
        <w:jc w:val="both"/>
        <w:rPr>
          <w:rFonts w:ascii="Times New Roman" w:hAnsi="Times New Roman" w:cs="Times New Roman"/>
          <w:color w:val="000000"/>
          <w:sz w:val="24"/>
          <w:szCs w:val="24"/>
        </w:rPr>
      </w:pPr>
      <w:proofErr w:type="gramStart"/>
      <w:r w:rsidRPr="008C056D">
        <w:rPr>
          <w:rFonts w:ascii="Times New Roman" w:hAnsi="Times New Roman" w:cs="Times New Roman"/>
          <w:color w:val="000000"/>
          <w:sz w:val="24"/>
          <w:szCs w:val="24"/>
        </w:rPr>
        <w:t xml:space="preserve">«Дорожное хозяйство (дорожные фонды)» - исполнено 8 830,7 тыс. руб. при плане 8 915,4 тыс. руб. (остаток неисполненных доведенных бюджетных ассигнований 84,7 тыс. руб. – это остаток межбюджетных трансфертов сельским поселениям на ведение дорожного </w:t>
      </w:r>
      <w:r w:rsidRPr="008C056D">
        <w:rPr>
          <w:rFonts w:ascii="Times New Roman" w:hAnsi="Times New Roman" w:cs="Times New Roman"/>
          <w:color w:val="000000"/>
          <w:sz w:val="24"/>
          <w:szCs w:val="24"/>
        </w:rPr>
        <w:lastRenderedPageBreak/>
        <w:t>хозяйства, так как расходы производились по фактически выполненным работам, подтвержденным актами выполненных работ в соответствии с заключенными муниципальными контрактами, договорами).</w:t>
      </w:r>
      <w:proofErr w:type="gramEnd"/>
    </w:p>
    <w:p w:rsidR="008C056D" w:rsidRPr="008C056D" w:rsidRDefault="008C056D" w:rsidP="008C056D">
      <w:pPr>
        <w:ind w:firstLine="720"/>
        <w:jc w:val="both"/>
        <w:rPr>
          <w:rFonts w:ascii="Times New Roman" w:hAnsi="Times New Roman" w:cs="Times New Roman"/>
          <w:color w:val="000000"/>
          <w:sz w:val="24"/>
          <w:szCs w:val="24"/>
        </w:rPr>
      </w:pPr>
      <w:r w:rsidRPr="008C056D">
        <w:rPr>
          <w:rFonts w:ascii="Times New Roman" w:hAnsi="Times New Roman" w:cs="Times New Roman"/>
          <w:color w:val="000000"/>
          <w:sz w:val="24"/>
          <w:szCs w:val="24"/>
        </w:rPr>
        <w:t>«Жилищно-коммунальное хозяйство» - исполнено на сумму 7 174,5 тыс. руб. при плане 13 831,0 тыс. руб. Остаток сложился в сумме 6 656, тыс. руб. – остаток лимитов т.к. расходы произведены по фактической потребности.</w:t>
      </w:r>
    </w:p>
    <w:p w:rsidR="008C056D" w:rsidRDefault="008C056D" w:rsidP="008C056D">
      <w:pPr>
        <w:ind w:firstLine="720"/>
        <w:jc w:val="both"/>
        <w:rPr>
          <w:color w:val="000000"/>
        </w:rPr>
      </w:pPr>
    </w:p>
    <w:p w:rsidR="00AA574E" w:rsidRDefault="0073099B" w:rsidP="0073099B">
      <w:pPr>
        <w:spacing w:after="0" w:line="240" w:lineRule="auto"/>
        <w:jc w:val="right"/>
        <w:rPr>
          <w:rFonts w:ascii="Times New Roman" w:hAnsi="Times New Roman"/>
          <w:b/>
          <w:sz w:val="24"/>
          <w:szCs w:val="24"/>
        </w:rPr>
      </w:pPr>
      <w:r>
        <w:rPr>
          <w:rFonts w:ascii="Times New Roman" w:hAnsi="Times New Roman"/>
          <w:b/>
          <w:sz w:val="24"/>
          <w:szCs w:val="24"/>
        </w:rPr>
        <w:t>Таблица 2</w:t>
      </w:r>
    </w:p>
    <w:p w:rsidR="003C1769" w:rsidRPr="008C565E" w:rsidRDefault="00A83C11" w:rsidP="007175A8">
      <w:pPr>
        <w:spacing w:after="0" w:line="240" w:lineRule="auto"/>
        <w:jc w:val="center"/>
        <w:rPr>
          <w:rFonts w:ascii="Times New Roman" w:hAnsi="Times New Roman" w:cs="Times New Roman"/>
          <w:b/>
          <w:sz w:val="24"/>
          <w:szCs w:val="24"/>
        </w:rPr>
      </w:pPr>
      <w:r w:rsidRPr="008C565E">
        <w:rPr>
          <w:rFonts w:ascii="Times New Roman" w:hAnsi="Times New Roman"/>
          <w:b/>
          <w:sz w:val="24"/>
          <w:szCs w:val="24"/>
        </w:rPr>
        <w:t>Выполнение целевых показателей (индикаторов)</w:t>
      </w:r>
      <w:r w:rsidR="007175A8" w:rsidRPr="008C565E">
        <w:rPr>
          <w:rFonts w:ascii="Times New Roman" w:hAnsi="Times New Roman"/>
          <w:b/>
          <w:sz w:val="24"/>
          <w:szCs w:val="24"/>
        </w:rPr>
        <w:t xml:space="preserve"> </w:t>
      </w:r>
      <w:r w:rsidR="003C1769" w:rsidRPr="008C565E">
        <w:rPr>
          <w:rFonts w:ascii="Times New Roman" w:hAnsi="Times New Roman" w:cs="Times New Roman"/>
          <w:b/>
          <w:sz w:val="24"/>
          <w:szCs w:val="24"/>
        </w:rPr>
        <w:t>муниципальной программы</w:t>
      </w:r>
    </w:p>
    <w:p w:rsidR="003C1769" w:rsidRPr="008C565E" w:rsidRDefault="003C1769" w:rsidP="003C1769">
      <w:pPr>
        <w:spacing w:after="0" w:line="240" w:lineRule="auto"/>
        <w:jc w:val="center"/>
        <w:rPr>
          <w:rFonts w:ascii="Times New Roman" w:hAnsi="Times New Roman"/>
          <w:b/>
          <w:sz w:val="24"/>
          <w:szCs w:val="24"/>
        </w:rPr>
      </w:pPr>
      <w:r w:rsidRPr="008C565E">
        <w:rPr>
          <w:rFonts w:ascii="Times New Roman" w:hAnsi="Times New Roman"/>
          <w:b/>
          <w:sz w:val="24"/>
          <w:szCs w:val="24"/>
        </w:rPr>
        <w:t xml:space="preserve">«Обеспечение реализации полномочий </w:t>
      </w:r>
      <w:proofErr w:type="spellStart"/>
      <w:r w:rsidRPr="008C565E">
        <w:rPr>
          <w:rFonts w:ascii="Times New Roman" w:hAnsi="Times New Roman"/>
          <w:b/>
          <w:sz w:val="24"/>
          <w:szCs w:val="24"/>
        </w:rPr>
        <w:t>Клетнянского</w:t>
      </w:r>
      <w:proofErr w:type="spellEnd"/>
      <w:r w:rsidRPr="008C565E">
        <w:rPr>
          <w:rFonts w:ascii="Times New Roman" w:hAnsi="Times New Roman"/>
          <w:b/>
          <w:sz w:val="24"/>
          <w:szCs w:val="24"/>
        </w:rPr>
        <w:t xml:space="preserve"> м</w:t>
      </w:r>
      <w:r w:rsidR="003135BB" w:rsidRPr="008C565E">
        <w:rPr>
          <w:rFonts w:ascii="Times New Roman" w:hAnsi="Times New Roman"/>
          <w:b/>
          <w:sz w:val="24"/>
          <w:szCs w:val="24"/>
        </w:rPr>
        <w:t>униципального района</w:t>
      </w:r>
      <w:r w:rsidRPr="008C565E">
        <w:rPr>
          <w:rFonts w:ascii="Times New Roman" w:hAnsi="Times New Roman"/>
          <w:b/>
          <w:sz w:val="24"/>
          <w:szCs w:val="24"/>
        </w:rPr>
        <w:t>»</w:t>
      </w:r>
      <w:r w:rsidR="000663E5" w:rsidRPr="008C565E">
        <w:rPr>
          <w:rFonts w:ascii="Times New Roman" w:hAnsi="Times New Roman"/>
          <w:b/>
          <w:sz w:val="24"/>
          <w:szCs w:val="24"/>
        </w:rPr>
        <w:t xml:space="preserve"> за 202</w:t>
      </w:r>
      <w:r w:rsidR="002862CD">
        <w:rPr>
          <w:rFonts w:ascii="Times New Roman" w:hAnsi="Times New Roman"/>
          <w:b/>
          <w:sz w:val="24"/>
          <w:szCs w:val="24"/>
        </w:rPr>
        <w:t>2</w:t>
      </w:r>
      <w:r w:rsidR="00DD32E7" w:rsidRPr="008C565E">
        <w:rPr>
          <w:rFonts w:ascii="Times New Roman" w:hAnsi="Times New Roman"/>
          <w:b/>
          <w:sz w:val="24"/>
          <w:szCs w:val="24"/>
        </w:rPr>
        <w:t xml:space="preserve"> год</w:t>
      </w:r>
    </w:p>
    <w:tbl>
      <w:tblPr>
        <w:tblW w:w="14884" w:type="dxa"/>
        <w:tblInd w:w="102" w:type="dxa"/>
        <w:tblLayout w:type="fixed"/>
        <w:tblCellMar>
          <w:top w:w="75" w:type="dxa"/>
          <w:left w:w="0" w:type="dxa"/>
          <w:bottom w:w="75" w:type="dxa"/>
          <w:right w:w="0" w:type="dxa"/>
        </w:tblCellMar>
        <w:tblLook w:val="0000" w:firstRow="0" w:lastRow="0" w:firstColumn="0" w:lastColumn="0" w:noHBand="0" w:noVBand="0"/>
      </w:tblPr>
      <w:tblGrid>
        <w:gridCol w:w="5705"/>
        <w:gridCol w:w="4536"/>
        <w:gridCol w:w="1525"/>
        <w:gridCol w:w="1417"/>
        <w:gridCol w:w="1701"/>
      </w:tblGrid>
      <w:tr w:rsidR="000E3835" w:rsidTr="000E3835">
        <w:trPr>
          <w:trHeight w:val="20"/>
        </w:trPr>
        <w:tc>
          <w:tcPr>
            <w:tcW w:w="131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1B1215" w:rsidRDefault="000E3835" w:rsidP="004A42C0">
            <w:pPr>
              <w:widowControl w:val="0"/>
              <w:autoSpaceDE w:val="0"/>
              <w:autoSpaceDN w:val="0"/>
              <w:adjustRightInd w:val="0"/>
              <w:spacing w:line="240" w:lineRule="auto"/>
              <w:jc w:val="center"/>
              <w:rPr>
                <w:rFonts w:ascii="Times New Roman" w:hAnsi="Times New Roman" w:cs="Times New Roman"/>
                <w:b/>
                <w:sz w:val="24"/>
                <w:szCs w:val="24"/>
              </w:rPr>
            </w:pPr>
            <w:r w:rsidRPr="001B1215">
              <w:rPr>
                <w:rFonts w:ascii="Times New Roman" w:hAnsi="Times New Roman" w:cs="Times New Roman"/>
                <w:b/>
                <w:sz w:val="24"/>
                <w:szCs w:val="24"/>
              </w:rPr>
              <w:t>Достижение целевых значений показателей, характеризующих решение задачи муниципальной программы (k)</w:t>
            </w:r>
          </w:p>
        </w:tc>
        <w:tc>
          <w:tcPr>
            <w:tcW w:w="1701" w:type="dxa"/>
            <w:vMerge w:val="restart"/>
            <w:tcBorders>
              <w:top w:val="single" w:sz="4" w:space="0" w:color="auto"/>
              <w:left w:val="single" w:sz="4" w:space="0" w:color="auto"/>
              <w:right w:val="single" w:sz="4" w:space="0" w:color="auto"/>
            </w:tcBorders>
          </w:tcPr>
          <w:p w:rsidR="000E3835" w:rsidRDefault="000E3835" w:rsidP="004A42C0">
            <w:pPr>
              <w:widowControl w:val="0"/>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Отклонение</w:t>
            </w:r>
          </w:p>
          <w:p w:rsidR="000E3835" w:rsidRPr="001B1215" w:rsidRDefault="000E3835" w:rsidP="004A42C0">
            <w:pPr>
              <w:widowControl w:val="0"/>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0E3835" w:rsidTr="000E3835">
        <w:trPr>
          <w:trHeight w:val="20"/>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1B1215" w:rsidRDefault="000E3835" w:rsidP="004A42C0">
            <w:pPr>
              <w:widowControl w:val="0"/>
              <w:autoSpaceDE w:val="0"/>
              <w:autoSpaceDN w:val="0"/>
              <w:adjustRightInd w:val="0"/>
              <w:spacing w:line="240" w:lineRule="auto"/>
              <w:rPr>
                <w:rFonts w:ascii="Times New Roman" w:hAnsi="Times New Roman" w:cs="Times New Roman"/>
                <w:b/>
                <w:sz w:val="24"/>
                <w:szCs w:val="24"/>
              </w:rPr>
            </w:pPr>
            <w:r w:rsidRPr="001B1215">
              <w:rPr>
                <w:rFonts w:ascii="Times New Roman" w:hAnsi="Times New Roman" w:cs="Times New Roman"/>
                <w:b/>
                <w:sz w:val="24"/>
                <w:szCs w:val="24"/>
              </w:rPr>
              <w:t>Показатели (индикаторы) программы</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1B1215" w:rsidRDefault="000E3835" w:rsidP="004A42C0">
            <w:pPr>
              <w:widowControl w:val="0"/>
              <w:autoSpaceDE w:val="0"/>
              <w:autoSpaceDN w:val="0"/>
              <w:adjustRightInd w:val="0"/>
              <w:spacing w:line="240" w:lineRule="auto"/>
              <w:rPr>
                <w:rFonts w:ascii="Times New Roman" w:hAnsi="Times New Roman" w:cs="Times New Roman"/>
                <w:b/>
              </w:rPr>
            </w:pPr>
            <w:r w:rsidRPr="001B1215">
              <w:rPr>
                <w:rFonts w:ascii="Times New Roman" w:hAnsi="Times New Roman" w:cs="Times New Roman"/>
                <w:b/>
              </w:rPr>
              <w:t>Наименование мероприятий</w:t>
            </w: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1B1215" w:rsidRDefault="000E3835" w:rsidP="004A42C0">
            <w:pPr>
              <w:widowControl w:val="0"/>
              <w:autoSpaceDE w:val="0"/>
              <w:autoSpaceDN w:val="0"/>
              <w:adjustRightInd w:val="0"/>
              <w:spacing w:line="240" w:lineRule="auto"/>
              <w:rPr>
                <w:rFonts w:ascii="Times New Roman" w:hAnsi="Times New Roman" w:cs="Times New Roman"/>
                <w:b/>
                <w:sz w:val="24"/>
                <w:szCs w:val="24"/>
              </w:rPr>
            </w:pPr>
            <w:r w:rsidRPr="001B1215">
              <w:rPr>
                <w:rFonts w:ascii="Times New Roman" w:hAnsi="Times New Roman" w:cs="Times New Roman"/>
                <w:b/>
                <w:sz w:val="24"/>
                <w:szCs w:val="24"/>
              </w:rPr>
              <w:t>план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1B1215" w:rsidRDefault="000E3835" w:rsidP="004A42C0">
            <w:pPr>
              <w:widowControl w:val="0"/>
              <w:autoSpaceDE w:val="0"/>
              <w:autoSpaceDN w:val="0"/>
              <w:adjustRightInd w:val="0"/>
              <w:spacing w:line="240" w:lineRule="auto"/>
              <w:rPr>
                <w:rFonts w:ascii="Times New Roman" w:hAnsi="Times New Roman" w:cs="Times New Roman"/>
                <w:b/>
                <w:sz w:val="24"/>
                <w:szCs w:val="24"/>
              </w:rPr>
            </w:pPr>
            <w:r w:rsidRPr="001B1215">
              <w:rPr>
                <w:rFonts w:ascii="Times New Roman" w:hAnsi="Times New Roman" w:cs="Times New Roman"/>
                <w:b/>
                <w:sz w:val="24"/>
                <w:szCs w:val="24"/>
              </w:rPr>
              <w:t>факт</w:t>
            </w:r>
          </w:p>
        </w:tc>
        <w:tc>
          <w:tcPr>
            <w:tcW w:w="1701" w:type="dxa"/>
            <w:vMerge/>
            <w:tcBorders>
              <w:left w:val="single" w:sz="4" w:space="0" w:color="auto"/>
              <w:bottom w:val="single" w:sz="4" w:space="0" w:color="auto"/>
              <w:right w:val="single" w:sz="4" w:space="0" w:color="auto"/>
            </w:tcBorders>
          </w:tcPr>
          <w:p w:rsidR="000E3835" w:rsidRPr="001B1215" w:rsidRDefault="000E3835" w:rsidP="004A42C0">
            <w:pPr>
              <w:widowControl w:val="0"/>
              <w:autoSpaceDE w:val="0"/>
              <w:autoSpaceDN w:val="0"/>
              <w:adjustRightInd w:val="0"/>
              <w:spacing w:line="240" w:lineRule="auto"/>
              <w:rPr>
                <w:rFonts w:ascii="Times New Roman" w:hAnsi="Times New Roman" w:cs="Times New Roman"/>
                <w:b/>
                <w:sz w:val="24"/>
                <w:szCs w:val="24"/>
              </w:rPr>
            </w:pPr>
          </w:p>
        </w:tc>
      </w:tr>
      <w:tr w:rsidR="000E3835" w:rsidRPr="0073099B" w:rsidTr="000E3835">
        <w:trPr>
          <w:trHeight w:val="20"/>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r w:rsidRPr="0073099B">
              <w:rPr>
                <w:rFonts w:ascii="Times New Roman" w:hAnsi="Times New Roman" w:cs="Times New Roman"/>
                <w:b/>
                <w:sz w:val="24"/>
                <w:szCs w:val="24"/>
                <w:lang w:eastAsia="ru-RU"/>
              </w:rPr>
              <w:t xml:space="preserve">Подпрограмма «Культура </w:t>
            </w:r>
            <w:proofErr w:type="spellStart"/>
            <w:r w:rsidRPr="0073099B">
              <w:rPr>
                <w:rFonts w:ascii="Times New Roman" w:hAnsi="Times New Roman" w:cs="Times New Roman"/>
                <w:b/>
                <w:sz w:val="24"/>
                <w:szCs w:val="24"/>
                <w:lang w:eastAsia="ru-RU"/>
              </w:rPr>
              <w:t>Клетнянского</w:t>
            </w:r>
            <w:proofErr w:type="spellEnd"/>
            <w:r w:rsidRPr="0073099B">
              <w:rPr>
                <w:rFonts w:ascii="Times New Roman" w:hAnsi="Times New Roman" w:cs="Times New Roman"/>
                <w:b/>
                <w:sz w:val="24"/>
                <w:szCs w:val="24"/>
                <w:lang w:eastAsia="ru-RU"/>
              </w:rPr>
              <w:t xml:space="preserve"> района»</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p>
        </w:tc>
      </w:tr>
      <w:tr w:rsidR="000E3835" w:rsidRPr="0073099B" w:rsidTr="000E3835">
        <w:trPr>
          <w:trHeight w:val="3471"/>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2425F0">
            <w:pPr>
              <w:numPr>
                <w:ilvl w:val="0"/>
                <w:numId w:val="17"/>
              </w:numPr>
              <w:spacing w:after="0" w:line="240" w:lineRule="auto"/>
              <w:jc w:val="both"/>
              <w:rPr>
                <w:rFonts w:ascii="Times New Roman" w:hAnsi="Times New Roman" w:cs="Times New Roman"/>
                <w:sz w:val="24"/>
                <w:szCs w:val="24"/>
              </w:rPr>
            </w:pPr>
            <w:r w:rsidRPr="0073099B">
              <w:rPr>
                <w:rFonts w:ascii="Times New Roman" w:hAnsi="Times New Roman" w:cs="Times New Roman"/>
                <w:sz w:val="24"/>
                <w:szCs w:val="24"/>
              </w:rPr>
              <w:t xml:space="preserve">Увеличение численности участников культурно-досуговых мероприятий, </w:t>
            </w:r>
          </w:p>
          <w:p w:rsidR="000E3835" w:rsidRPr="0073099B" w:rsidRDefault="000E3835" w:rsidP="002425F0">
            <w:pPr>
              <w:numPr>
                <w:ilvl w:val="0"/>
                <w:numId w:val="17"/>
              </w:numPr>
              <w:spacing w:after="0" w:line="240" w:lineRule="auto"/>
              <w:jc w:val="both"/>
              <w:rPr>
                <w:rFonts w:ascii="Times New Roman" w:hAnsi="Times New Roman" w:cs="Times New Roman"/>
                <w:sz w:val="24"/>
                <w:szCs w:val="24"/>
              </w:rPr>
            </w:pPr>
            <w:r w:rsidRPr="0073099B">
              <w:rPr>
                <w:rFonts w:ascii="Times New Roman" w:hAnsi="Times New Roman" w:cs="Times New Roman"/>
                <w:sz w:val="24"/>
                <w:szCs w:val="24"/>
              </w:rPr>
              <w:t>Увеличение доли детей, привлекаемых к участию в творческих мероприятиях, в общем числе детей, обучающихся в учреждениях до</w:t>
            </w:r>
            <w:r>
              <w:rPr>
                <w:rFonts w:ascii="Times New Roman" w:hAnsi="Times New Roman" w:cs="Times New Roman"/>
                <w:sz w:val="24"/>
                <w:szCs w:val="24"/>
              </w:rPr>
              <w:t>полнительного образования детей</w:t>
            </w:r>
          </w:p>
          <w:p w:rsidR="000E3835" w:rsidRPr="0073099B" w:rsidRDefault="000E3835" w:rsidP="002425F0">
            <w:pPr>
              <w:numPr>
                <w:ilvl w:val="0"/>
                <w:numId w:val="17"/>
              </w:numPr>
              <w:spacing w:after="0" w:line="240" w:lineRule="auto"/>
              <w:jc w:val="both"/>
              <w:rPr>
                <w:rFonts w:ascii="Times New Roman" w:hAnsi="Times New Roman" w:cs="Times New Roman"/>
                <w:sz w:val="24"/>
                <w:szCs w:val="24"/>
              </w:rPr>
            </w:pPr>
            <w:r w:rsidRPr="0073099B">
              <w:rPr>
                <w:rFonts w:ascii="Times New Roman" w:hAnsi="Times New Roman" w:cs="Times New Roman"/>
                <w:sz w:val="24"/>
                <w:szCs w:val="24"/>
              </w:rPr>
              <w:t>Количество посещений муниципальных библиотек</w:t>
            </w:r>
            <w:r w:rsidR="0011680E">
              <w:rPr>
                <w:rFonts w:ascii="Times New Roman" w:hAnsi="Times New Roman" w:cs="Times New Roman"/>
                <w:sz w:val="24"/>
                <w:szCs w:val="24"/>
              </w:rPr>
              <w:t xml:space="preserve"> (в том числе виртуальных)</w:t>
            </w:r>
            <w:r w:rsidRPr="0073099B">
              <w:rPr>
                <w:rFonts w:ascii="Times New Roman" w:hAnsi="Times New Roman" w:cs="Times New Roman"/>
                <w:sz w:val="24"/>
                <w:szCs w:val="24"/>
              </w:rPr>
              <w:t>:</w:t>
            </w:r>
          </w:p>
          <w:p w:rsidR="000E3835" w:rsidRPr="0073099B" w:rsidRDefault="000E3835" w:rsidP="002425F0">
            <w:pPr>
              <w:numPr>
                <w:ilvl w:val="0"/>
                <w:numId w:val="17"/>
              </w:numPr>
              <w:spacing w:after="0" w:line="240" w:lineRule="auto"/>
              <w:jc w:val="both"/>
              <w:rPr>
                <w:rFonts w:ascii="Times New Roman" w:hAnsi="Times New Roman" w:cs="Times New Roman"/>
                <w:sz w:val="24"/>
                <w:szCs w:val="24"/>
              </w:rPr>
            </w:pPr>
            <w:r w:rsidRPr="0073099B">
              <w:rPr>
                <w:rFonts w:ascii="Times New Roman" w:hAnsi="Times New Roman" w:cs="Times New Roman"/>
                <w:sz w:val="24"/>
                <w:szCs w:val="24"/>
              </w:rPr>
              <w:t>Количество пользователей библиотек:</w:t>
            </w:r>
          </w:p>
          <w:p w:rsidR="000E3835" w:rsidRPr="0073099B" w:rsidRDefault="000E3835" w:rsidP="002425F0">
            <w:pPr>
              <w:numPr>
                <w:ilvl w:val="0"/>
                <w:numId w:val="17"/>
              </w:numPr>
              <w:spacing w:after="0" w:line="240" w:lineRule="auto"/>
              <w:jc w:val="both"/>
              <w:rPr>
                <w:rFonts w:ascii="Times New Roman" w:hAnsi="Times New Roman" w:cs="Times New Roman"/>
                <w:sz w:val="24"/>
                <w:szCs w:val="24"/>
              </w:rPr>
            </w:pPr>
            <w:r w:rsidRPr="0073099B">
              <w:rPr>
                <w:rFonts w:ascii="Times New Roman" w:hAnsi="Times New Roman" w:cs="Times New Roman"/>
                <w:sz w:val="24"/>
                <w:szCs w:val="24"/>
              </w:rPr>
              <w:t>Количество библиотек, подключенных к сети ИНТЕРНЕТ:</w:t>
            </w:r>
          </w:p>
          <w:p w:rsidR="000E3835" w:rsidRPr="0073099B" w:rsidRDefault="000E3835" w:rsidP="00A15206">
            <w:pPr>
              <w:spacing w:after="0" w:line="240" w:lineRule="auto"/>
              <w:ind w:left="720"/>
              <w:jc w:val="both"/>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.ч</w:t>
            </w:r>
            <w:proofErr w:type="gramEnd"/>
            <w:r w:rsidRPr="0073099B">
              <w:rPr>
                <w:rFonts w:ascii="Times New Roman" w:hAnsi="Times New Roman" w:cs="Times New Roman"/>
                <w:sz w:val="24"/>
                <w:szCs w:val="24"/>
              </w:rPr>
              <w:t>еловек</w:t>
            </w:r>
            <w:proofErr w:type="spellEnd"/>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r w:rsidRPr="0073099B">
              <w:rPr>
                <w:rFonts w:ascii="Times New Roman" w:hAnsi="Times New Roman" w:cs="Times New Roman"/>
                <w:sz w:val="24"/>
                <w:szCs w:val="24"/>
              </w:rPr>
              <w:t>%</w:t>
            </w: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r w:rsidRPr="0073099B">
              <w:rPr>
                <w:rFonts w:ascii="Times New Roman" w:hAnsi="Times New Roman" w:cs="Times New Roman"/>
                <w:sz w:val="24"/>
                <w:szCs w:val="24"/>
              </w:rPr>
              <w:t>Раз</w:t>
            </w: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r w:rsidRPr="0073099B">
              <w:rPr>
                <w:rFonts w:ascii="Times New Roman" w:hAnsi="Times New Roman" w:cs="Times New Roman"/>
                <w:sz w:val="24"/>
                <w:szCs w:val="24"/>
              </w:rPr>
              <w:t>Человек</w:t>
            </w: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r w:rsidRPr="0073099B">
              <w:rPr>
                <w:rFonts w:ascii="Times New Roman" w:hAnsi="Times New Roman" w:cs="Times New Roman"/>
                <w:sz w:val="24"/>
                <w:szCs w:val="24"/>
              </w:rPr>
              <w:t>Ед.</w:t>
            </w: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r w:rsidRPr="0073099B">
              <w:rPr>
                <w:rFonts w:ascii="Times New Roman" w:hAnsi="Times New Roman" w:cs="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11680E" w:rsidRDefault="0011680E" w:rsidP="00A15206">
            <w:pPr>
              <w:spacing w:after="0" w:line="240" w:lineRule="auto"/>
              <w:ind w:left="5"/>
              <w:rPr>
                <w:rFonts w:ascii="Times New Roman" w:hAnsi="Times New Roman" w:cs="Times New Roman"/>
                <w:color w:val="000000"/>
                <w:sz w:val="24"/>
                <w:szCs w:val="24"/>
              </w:rPr>
            </w:pPr>
            <w:r w:rsidRPr="0011680E">
              <w:rPr>
                <w:rFonts w:ascii="Times New Roman" w:hAnsi="Times New Roman" w:cs="Times New Roman"/>
                <w:color w:val="000000"/>
                <w:sz w:val="24"/>
                <w:szCs w:val="24"/>
              </w:rPr>
              <w:t>193800</w:t>
            </w:r>
          </w:p>
          <w:p w:rsidR="0011680E" w:rsidRPr="0011680E" w:rsidRDefault="0011680E" w:rsidP="00A15206">
            <w:pPr>
              <w:spacing w:after="0" w:line="240" w:lineRule="auto"/>
              <w:ind w:left="5"/>
              <w:rPr>
                <w:rFonts w:ascii="Times New Roman" w:hAnsi="Times New Roman" w:cs="Times New Roman"/>
                <w:color w:val="000000"/>
                <w:sz w:val="24"/>
                <w:szCs w:val="24"/>
              </w:rPr>
            </w:pPr>
          </w:p>
          <w:p w:rsidR="0011680E" w:rsidRPr="0011680E" w:rsidRDefault="0011680E" w:rsidP="00A15206">
            <w:pPr>
              <w:spacing w:after="0" w:line="240" w:lineRule="auto"/>
              <w:ind w:left="5"/>
              <w:rPr>
                <w:rFonts w:ascii="Times New Roman" w:hAnsi="Times New Roman" w:cs="Times New Roman"/>
                <w:sz w:val="24"/>
                <w:szCs w:val="24"/>
              </w:rPr>
            </w:pPr>
          </w:p>
          <w:p w:rsidR="000E3835" w:rsidRPr="0011680E" w:rsidRDefault="0011680E" w:rsidP="00A15206">
            <w:pPr>
              <w:spacing w:after="0" w:line="240" w:lineRule="auto"/>
              <w:ind w:left="5"/>
              <w:rPr>
                <w:rFonts w:ascii="Times New Roman" w:hAnsi="Times New Roman" w:cs="Times New Roman"/>
                <w:sz w:val="24"/>
                <w:szCs w:val="24"/>
              </w:rPr>
            </w:pPr>
            <w:r w:rsidRPr="0011680E">
              <w:rPr>
                <w:rFonts w:ascii="Times New Roman" w:hAnsi="Times New Roman" w:cs="Times New Roman"/>
                <w:color w:val="000000"/>
                <w:sz w:val="24"/>
                <w:szCs w:val="24"/>
              </w:rPr>
              <w:t>21,7</w:t>
            </w:r>
            <w:r w:rsidR="000E3835" w:rsidRPr="0011680E">
              <w:rPr>
                <w:rFonts w:ascii="Times New Roman" w:hAnsi="Times New Roman" w:cs="Times New Roman"/>
                <w:sz w:val="24"/>
                <w:szCs w:val="24"/>
              </w:rPr>
              <w:t>5</w:t>
            </w:r>
          </w:p>
          <w:p w:rsidR="000E3835" w:rsidRPr="0011680E" w:rsidRDefault="000E3835" w:rsidP="00A15206">
            <w:pPr>
              <w:spacing w:after="0" w:line="240" w:lineRule="auto"/>
              <w:ind w:left="5"/>
              <w:rPr>
                <w:rFonts w:ascii="Times New Roman" w:hAnsi="Times New Roman" w:cs="Times New Roman"/>
                <w:sz w:val="24"/>
                <w:szCs w:val="24"/>
              </w:rPr>
            </w:pPr>
          </w:p>
          <w:p w:rsidR="000E3835" w:rsidRPr="0011680E" w:rsidRDefault="000E3835" w:rsidP="00A15206">
            <w:pPr>
              <w:spacing w:after="0" w:line="240" w:lineRule="auto"/>
              <w:ind w:left="5"/>
              <w:rPr>
                <w:rFonts w:ascii="Times New Roman" w:hAnsi="Times New Roman" w:cs="Times New Roman"/>
                <w:sz w:val="24"/>
                <w:szCs w:val="24"/>
              </w:rPr>
            </w:pPr>
          </w:p>
          <w:p w:rsidR="0011680E" w:rsidRPr="0011680E" w:rsidRDefault="0011680E" w:rsidP="00A15206">
            <w:pPr>
              <w:spacing w:after="0" w:line="240" w:lineRule="auto"/>
              <w:ind w:left="5"/>
              <w:rPr>
                <w:rFonts w:ascii="Times New Roman" w:hAnsi="Times New Roman" w:cs="Times New Roman"/>
                <w:sz w:val="24"/>
                <w:szCs w:val="24"/>
              </w:rPr>
            </w:pPr>
          </w:p>
          <w:p w:rsidR="000E3835" w:rsidRPr="0011680E" w:rsidRDefault="0011680E" w:rsidP="00A15206">
            <w:pPr>
              <w:spacing w:after="0" w:line="240" w:lineRule="auto"/>
              <w:ind w:left="5"/>
              <w:rPr>
                <w:rFonts w:ascii="Times New Roman" w:hAnsi="Times New Roman" w:cs="Times New Roman"/>
                <w:sz w:val="24"/>
                <w:szCs w:val="24"/>
              </w:rPr>
            </w:pPr>
            <w:r w:rsidRPr="0011680E">
              <w:rPr>
                <w:rFonts w:ascii="Times New Roman" w:hAnsi="Times New Roman" w:cs="Times New Roman"/>
                <w:color w:val="000000"/>
                <w:sz w:val="24"/>
                <w:szCs w:val="24"/>
              </w:rPr>
              <w:t>79370</w:t>
            </w:r>
          </w:p>
          <w:p w:rsidR="000E3835" w:rsidRPr="0011680E" w:rsidRDefault="000E3835" w:rsidP="00A15206">
            <w:pPr>
              <w:spacing w:after="0" w:line="240" w:lineRule="auto"/>
              <w:ind w:left="5"/>
              <w:rPr>
                <w:rFonts w:ascii="Times New Roman" w:hAnsi="Times New Roman" w:cs="Times New Roman"/>
                <w:sz w:val="24"/>
                <w:szCs w:val="24"/>
              </w:rPr>
            </w:pPr>
          </w:p>
          <w:p w:rsidR="000E3835" w:rsidRPr="0011680E" w:rsidRDefault="0011680E" w:rsidP="00A15206">
            <w:pPr>
              <w:spacing w:after="0" w:line="240" w:lineRule="auto"/>
              <w:ind w:left="5"/>
              <w:rPr>
                <w:rFonts w:ascii="Times New Roman" w:hAnsi="Times New Roman" w:cs="Times New Roman"/>
                <w:sz w:val="24"/>
                <w:szCs w:val="24"/>
              </w:rPr>
            </w:pPr>
            <w:r w:rsidRPr="0011680E">
              <w:rPr>
                <w:rFonts w:ascii="Times New Roman" w:hAnsi="Times New Roman" w:cs="Times New Roman"/>
                <w:sz w:val="24"/>
                <w:szCs w:val="24"/>
              </w:rPr>
              <w:t>6910</w:t>
            </w:r>
          </w:p>
          <w:p w:rsidR="000E3835" w:rsidRPr="0011680E" w:rsidRDefault="000E3835" w:rsidP="00A15206">
            <w:pPr>
              <w:spacing w:after="0" w:line="240" w:lineRule="auto"/>
              <w:ind w:left="5"/>
              <w:rPr>
                <w:rFonts w:ascii="Times New Roman" w:hAnsi="Times New Roman" w:cs="Times New Roman"/>
                <w:sz w:val="24"/>
                <w:szCs w:val="24"/>
              </w:rPr>
            </w:pPr>
          </w:p>
          <w:p w:rsidR="000E3835" w:rsidRPr="0011680E" w:rsidRDefault="000E3835" w:rsidP="00A15206">
            <w:pPr>
              <w:spacing w:after="0" w:line="240" w:lineRule="auto"/>
              <w:ind w:left="5"/>
              <w:rPr>
                <w:rFonts w:ascii="Times New Roman" w:hAnsi="Times New Roman" w:cs="Times New Roman"/>
                <w:sz w:val="24"/>
                <w:szCs w:val="24"/>
              </w:rPr>
            </w:pPr>
            <w:r w:rsidRPr="0011680E">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680E" w:rsidRPr="0011680E" w:rsidRDefault="0011680E" w:rsidP="00D66340">
            <w:pPr>
              <w:widowControl w:val="0"/>
              <w:autoSpaceDE w:val="0"/>
              <w:autoSpaceDN w:val="0"/>
              <w:adjustRightInd w:val="0"/>
              <w:spacing w:line="240" w:lineRule="auto"/>
              <w:rPr>
                <w:rFonts w:ascii="Times New Roman" w:hAnsi="Times New Roman" w:cs="Times New Roman"/>
                <w:color w:val="000000" w:themeColor="text1"/>
                <w:sz w:val="24"/>
                <w:szCs w:val="24"/>
              </w:rPr>
            </w:pPr>
            <w:r w:rsidRPr="0011680E">
              <w:rPr>
                <w:rFonts w:ascii="Times New Roman" w:hAnsi="Times New Roman" w:cs="Times New Roman"/>
                <w:color w:val="000000"/>
                <w:sz w:val="24"/>
                <w:szCs w:val="24"/>
              </w:rPr>
              <w:t>258500</w:t>
            </w:r>
          </w:p>
          <w:p w:rsidR="0011680E" w:rsidRPr="0011680E" w:rsidRDefault="0011680E" w:rsidP="00D66340">
            <w:pPr>
              <w:widowControl w:val="0"/>
              <w:autoSpaceDE w:val="0"/>
              <w:autoSpaceDN w:val="0"/>
              <w:adjustRightInd w:val="0"/>
              <w:spacing w:line="240" w:lineRule="auto"/>
              <w:rPr>
                <w:rFonts w:ascii="Times New Roman" w:hAnsi="Times New Roman" w:cs="Times New Roman"/>
                <w:color w:val="000000" w:themeColor="text1"/>
                <w:sz w:val="24"/>
                <w:szCs w:val="24"/>
              </w:rPr>
            </w:pPr>
          </w:p>
          <w:p w:rsidR="000E3835" w:rsidRPr="0011680E" w:rsidRDefault="0011680E" w:rsidP="00D66340">
            <w:pPr>
              <w:widowControl w:val="0"/>
              <w:autoSpaceDE w:val="0"/>
              <w:autoSpaceDN w:val="0"/>
              <w:adjustRightInd w:val="0"/>
              <w:spacing w:line="240" w:lineRule="auto"/>
              <w:rPr>
                <w:rFonts w:ascii="Times New Roman" w:hAnsi="Times New Roman" w:cs="Times New Roman"/>
                <w:color w:val="000000" w:themeColor="text1"/>
                <w:sz w:val="24"/>
                <w:szCs w:val="24"/>
              </w:rPr>
            </w:pPr>
            <w:r w:rsidRPr="0011680E">
              <w:rPr>
                <w:rFonts w:ascii="Times New Roman" w:hAnsi="Times New Roman" w:cs="Times New Roman"/>
                <w:color w:val="000000" w:themeColor="text1"/>
                <w:sz w:val="24"/>
                <w:szCs w:val="24"/>
              </w:rPr>
              <w:t>100</w:t>
            </w:r>
          </w:p>
          <w:p w:rsidR="003302E1" w:rsidRPr="0011680E" w:rsidRDefault="003302E1" w:rsidP="00D66340">
            <w:pPr>
              <w:widowControl w:val="0"/>
              <w:autoSpaceDE w:val="0"/>
              <w:autoSpaceDN w:val="0"/>
              <w:adjustRightInd w:val="0"/>
              <w:spacing w:line="240" w:lineRule="auto"/>
              <w:rPr>
                <w:rFonts w:ascii="Times New Roman" w:hAnsi="Times New Roman" w:cs="Times New Roman"/>
                <w:color w:val="000000" w:themeColor="text1"/>
                <w:sz w:val="24"/>
                <w:szCs w:val="24"/>
              </w:rPr>
            </w:pPr>
          </w:p>
          <w:p w:rsidR="000E3835" w:rsidRPr="0011680E" w:rsidRDefault="0011680E" w:rsidP="00D66340">
            <w:pPr>
              <w:widowControl w:val="0"/>
              <w:autoSpaceDE w:val="0"/>
              <w:autoSpaceDN w:val="0"/>
              <w:adjustRightInd w:val="0"/>
              <w:spacing w:line="240" w:lineRule="auto"/>
              <w:rPr>
                <w:rFonts w:ascii="Times New Roman" w:hAnsi="Times New Roman" w:cs="Times New Roman"/>
                <w:color w:val="000000" w:themeColor="text1"/>
                <w:sz w:val="24"/>
                <w:szCs w:val="24"/>
              </w:rPr>
            </w:pPr>
            <w:r w:rsidRPr="0011680E">
              <w:rPr>
                <w:rFonts w:ascii="Times New Roman" w:hAnsi="Times New Roman" w:cs="Times New Roman"/>
                <w:color w:val="000000"/>
                <w:sz w:val="24"/>
                <w:szCs w:val="24"/>
              </w:rPr>
              <w:t>93368</w:t>
            </w:r>
          </w:p>
          <w:p w:rsidR="009D49DA" w:rsidRPr="0011680E" w:rsidRDefault="000E3835" w:rsidP="00D66340">
            <w:pPr>
              <w:widowControl w:val="0"/>
              <w:autoSpaceDE w:val="0"/>
              <w:autoSpaceDN w:val="0"/>
              <w:adjustRightInd w:val="0"/>
              <w:spacing w:line="240" w:lineRule="auto"/>
              <w:rPr>
                <w:rFonts w:ascii="Times New Roman" w:hAnsi="Times New Roman" w:cs="Times New Roman"/>
                <w:color w:val="000000" w:themeColor="text1"/>
                <w:sz w:val="24"/>
                <w:szCs w:val="24"/>
              </w:rPr>
            </w:pPr>
            <w:r w:rsidRPr="0011680E">
              <w:rPr>
                <w:rFonts w:ascii="Times New Roman" w:hAnsi="Times New Roman" w:cs="Times New Roman"/>
                <w:color w:val="000000" w:themeColor="text1"/>
                <w:sz w:val="24"/>
                <w:szCs w:val="24"/>
              </w:rPr>
              <w:t>69</w:t>
            </w:r>
            <w:r w:rsidR="0011680E" w:rsidRPr="0011680E">
              <w:rPr>
                <w:rFonts w:ascii="Times New Roman" w:hAnsi="Times New Roman" w:cs="Times New Roman"/>
                <w:color w:val="000000" w:themeColor="text1"/>
                <w:sz w:val="24"/>
                <w:szCs w:val="24"/>
              </w:rPr>
              <w:t>20</w:t>
            </w:r>
          </w:p>
          <w:p w:rsidR="000E3835" w:rsidRPr="0011680E" w:rsidRDefault="000E3835" w:rsidP="00D66340">
            <w:pPr>
              <w:widowControl w:val="0"/>
              <w:autoSpaceDE w:val="0"/>
              <w:autoSpaceDN w:val="0"/>
              <w:adjustRightInd w:val="0"/>
              <w:spacing w:line="240" w:lineRule="auto"/>
              <w:rPr>
                <w:rFonts w:ascii="Times New Roman" w:hAnsi="Times New Roman" w:cs="Times New Roman"/>
                <w:color w:val="000000" w:themeColor="text1"/>
                <w:sz w:val="24"/>
                <w:szCs w:val="24"/>
              </w:rPr>
            </w:pPr>
            <w:r w:rsidRPr="0011680E">
              <w:rPr>
                <w:rFonts w:ascii="Times New Roman" w:hAnsi="Times New Roman" w:cs="Times New Roman"/>
                <w:color w:val="000000" w:themeColor="text1"/>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11680E" w:rsidRPr="0011680E" w:rsidRDefault="0011680E" w:rsidP="00D66340">
            <w:pPr>
              <w:widowControl w:val="0"/>
              <w:autoSpaceDE w:val="0"/>
              <w:autoSpaceDN w:val="0"/>
              <w:adjustRightInd w:val="0"/>
              <w:spacing w:line="240" w:lineRule="auto"/>
              <w:rPr>
                <w:rFonts w:ascii="Times New Roman" w:hAnsi="Times New Roman" w:cs="Times New Roman"/>
                <w:color w:val="000000" w:themeColor="text1"/>
                <w:sz w:val="24"/>
                <w:szCs w:val="24"/>
              </w:rPr>
            </w:pPr>
            <w:r w:rsidRPr="0011680E">
              <w:rPr>
                <w:rFonts w:ascii="Times New Roman" w:hAnsi="Times New Roman" w:cs="Times New Roman"/>
                <w:color w:val="000000" w:themeColor="text1"/>
                <w:sz w:val="24"/>
                <w:szCs w:val="24"/>
              </w:rPr>
              <w:t>+64700</w:t>
            </w:r>
          </w:p>
          <w:p w:rsidR="000E3835" w:rsidRPr="0011680E" w:rsidRDefault="000E3835" w:rsidP="00D66340">
            <w:pPr>
              <w:widowControl w:val="0"/>
              <w:autoSpaceDE w:val="0"/>
              <w:autoSpaceDN w:val="0"/>
              <w:adjustRightInd w:val="0"/>
              <w:spacing w:line="240" w:lineRule="auto"/>
              <w:rPr>
                <w:rFonts w:ascii="Times New Roman" w:hAnsi="Times New Roman" w:cs="Times New Roman"/>
                <w:color w:val="000000" w:themeColor="text1"/>
                <w:sz w:val="24"/>
                <w:szCs w:val="24"/>
              </w:rPr>
            </w:pPr>
          </w:p>
          <w:p w:rsidR="003302E1" w:rsidRDefault="0011680E" w:rsidP="00D66340">
            <w:pPr>
              <w:widowControl w:val="0"/>
              <w:autoSpaceDE w:val="0"/>
              <w:autoSpaceDN w:val="0"/>
              <w:adjustRightInd w:val="0"/>
              <w:spacing w:line="240" w:lineRule="auto"/>
              <w:rPr>
                <w:rFonts w:ascii="Times New Roman" w:hAnsi="Times New Roman" w:cs="Times New Roman"/>
                <w:color w:val="000000"/>
                <w:sz w:val="24"/>
                <w:szCs w:val="24"/>
              </w:rPr>
            </w:pPr>
            <w:r w:rsidRPr="0011680E">
              <w:rPr>
                <w:rFonts w:ascii="Times New Roman" w:hAnsi="Times New Roman" w:cs="Times New Roman"/>
                <w:color w:val="000000"/>
                <w:sz w:val="24"/>
                <w:szCs w:val="24"/>
              </w:rPr>
              <w:t>Больше в 4,6 раз</w:t>
            </w:r>
          </w:p>
          <w:p w:rsidR="0011680E" w:rsidRDefault="000E3835" w:rsidP="0011680E">
            <w:pPr>
              <w:widowControl w:val="0"/>
              <w:autoSpaceDE w:val="0"/>
              <w:autoSpaceDN w:val="0"/>
              <w:adjustRightInd w:val="0"/>
              <w:spacing w:line="240" w:lineRule="auto"/>
              <w:rPr>
                <w:rFonts w:ascii="Times New Roman" w:hAnsi="Times New Roman" w:cs="Times New Roman"/>
                <w:color w:val="000000" w:themeColor="text1"/>
                <w:sz w:val="24"/>
                <w:szCs w:val="24"/>
              </w:rPr>
            </w:pPr>
            <w:r w:rsidRPr="0011680E">
              <w:rPr>
                <w:rFonts w:ascii="Times New Roman" w:hAnsi="Times New Roman" w:cs="Times New Roman"/>
                <w:color w:val="000000" w:themeColor="text1"/>
                <w:sz w:val="24"/>
                <w:szCs w:val="24"/>
              </w:rPr>
              <w:t>+</w:t>
            </w:r>
            <w:r w:rsidR="0011680E" w:rsidRPr="0011680E">
              <w:rPr>
                <w:rFonts w:ascii="Times New Roman" w:hAnsi="Times New Roman" w:cs="Times New Roman"/>
                <w:color w:val="000000" w:themeColor="text1"/>
                <w:sz w:val="24"/>
                <w:szCs w:val="24"/>
              </w:rPr>
              <w:t>13998</w:t>
            </w:r>
          </w:p>
          <w:p w:rsidR="000E3835" w:rsidRPr="0011680E" w:rsidRDefault="000E3835" w:rsidP="0011680E">
            <w:pPr>
              <w:widowControl w:val="0"/>
              <w:autoSpaceDE w:val="0"/>
              <w:autoSpaceDN w:val="0"/>
              <w:adjustRightInd w:val="0"/>
              <w:spacing w:line="240" w:lineRule="auto"/>
              <w:rPr>
                <w:rFonts w:ascii="Times New Roman" w:hAnsi="Times New Roman" w:cs="Times New Roman"/>
                <w:color w:val="000000" w:themeColor="text1"/>
                <w:sz w:val="24"/>
                <w:szCs w:val="24"/>
              </w:rPr>
            </w:pPr>
            <w:r w:rsidRPr="0011680E">
              <w:rPr>
                <w:rFonts w:ascii="Times New Roman" w:hAnsi="Times New Roman" w:cs="Times New Roman"/>
                <w:color w:val="000000" w:themeColor="text1"/>
                <w:sz w:val="24"/>
                <w:szCs w:val="24"/>
              </w:rPr>
              <w:t>+</w:t>
            </w:r>
            <w:r w:rsidR="0011680E" w:rsidRPr="0011680E">
              <w:rPr>
                <w:rFonts w:ascii="Times New Roman" w:hAnsi="Times New Roman" w:cs="Times New Roman"/>
                <w:color w:val="000000" w:themeColor="text1"/>
                <w:sz w:val="24"/>
                <w:szCs w:val="24"/>
              </w:rPr>
              <w:t>10</w:t>
            </w:r>
          </w:p>
        </w:tc>
      </w:tr>
      <w:tr w:rsidR="000E3835" w:rsidRPr="0073099B" w:rsidTr="000E3835">
        <w:trPr>
          <w:trHeight w:val="20"/>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160519" w:rsidRDefault="000E3835" w:rsidP="00160519">
            <w:pPr>
              <w:pStyle w:val="a5"/>
              <w:rPr>
                <w:b/>
              </w:rPr>
            </w:pPr>
            <w:r w:rsidRPr="00160519">
              <w:rPr>
                <w:b/>
                <w:lang w:eastAsia="ru-RU"/>
              </w:rPr>
              <w:t>Подпрограмма «Комплексные меры противодействия злоупотреблению наркотиками и их незаконному обороту»</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160519">
            <w:pPr>
              <w:pStyle w:val="a5"/>
            </w:pPr>
            <w:r w:rsidRPr="0073099B">
              <w:t>Увеличение количества подростков, молодежи и их родителей, вовлеченных в профилактические мероприятия</w:t>
            </w: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0E3835">
            <w:pPr>
              <w:pStyle w:val="a5"/>
            </w:pPr>
            <w:r w:rsidRPr="0073099B">
              <w:t xml:space="preserve">не менее </w:t>
            </w:r>
            <w:r>
              <w:t>670</w:t>
            </w:r>
            <w:r w:rsidRPr="0073099B">
              <w:t xml:space="preserve"> человек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CA6530">
            <w:pPr>
              <w:pStyle w:val="a5"/>
            </w:pPr>
            <w:r>
              <w:t>14</w:t>
            </w:r>
            <w:r w:rsidR="00CA6530">
              <w:t>62</w:t>
            </w:r>
          </w:p>
        </w:tc>
        <w:tc>
          <w:tcPr>
            <w:tcW w:w="1701" w:type="dxa"/>
            <w:tcBorders>
              <w:top w:val="single" w:sz="4" w:space="0" w:color="auto"/>
              <w:left w:val="single" w:sz="4" w:space="0" w:color="auto"/>
              <w:bottom w:val="single" w:sz="4" w:space="0" w:color="auto"/>
              <w:right w:val="single" w:sz="4" w:space="0" w:color="auto"/>
            </w:tcBorders>
          </w:tcPr>
          <w:p w:rsidR="000E3835" w:rsidRDefault="000E3835" w:rsidP="00CA6530">
            <w:pPr>
              <w:pStyle w:val="a5"/>
            </w:pPr>
            <w:r>
              <w:t>+7</w:t>
            </w:r>
            <w:r w:rsidR="00CA6530">
              <w:t>92</w:t>
            </w:r>
          </w:p>
        </w:tc>
      </w:tr>
      <w:tr w:rsidR="000E3835" w:rsidRPr="0073099B" w:rsidTr="000E3835">
        <w:trPr>
          <w:trHeight w:val="1882"/>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r w:rsidRPr="0073099B">
              <w:rPr>
                <w:rFonts w:ascii="Times New Roman" w:hAnsi="Times New Roman" w:cs="Times New Roman"/>
                <w:b/>
                <w:sz w:val="24"/>
                <w:szCs w:val="24"/>
                <w:lang w:eastAsia="ru-RU"/>
              </w:rPr>
              <w:lastRenderedPageBreak/>
              <w:t>Подпрограмма «</w:t>
            </w:r>
            <w:r w:rsidRPr="0073099B">
              <w:rPr>
                <w:rFonts w:ascii="Times New Roman" w:hAnsi="Times New Roman" w:cs="Times New Roman"/>
                <w:b/>
                <w:sz w:val="24"/>
                <w:szCs w:val="24"/>
              </w:rPr>
              <w:t xml:space="preserve">Развитие молодежной политики, физической культуры и спорта </w:t>
            </w:r>
            <w:proofErr w:type="spellStart"/>
            <w:r w:rsidRPr="0073099B">
              <w:rPr>
                <w:rFonts w:ascii="Times New Roman" w:hAnsi="Times New Roman" w:cs="Times New Roman"/>
                <w:b/>
                <w:sz w:val="24"/>
                <w:szCs w:val="24"/>
              </w:rPr>
              <w:t>Клетнянского</w:t>
            </w:r>
            <w:proofErr w:type="spellEnd"/>
            <w:r w:rsidRPr="0073099B">
              <w:rPr>
                <w:rFonts w:ascii="Times New Roman" w:hAnsi="Times New Roman" w:cs="Times New Roman"/>
                <w:b/>
                <w:sz w:val="24"/>
                <w:szCs w:val="24"/>
              </w:rPr>
              <w:t xml:space="preserve"> района»</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Default="000E3835" w:rsidP="002425F0">
            <w:pPr>
              <w:spacing w:after="0" w:line="240" w:lineRule="auto"/>
              <w:jc w:val="both"/>
              <w:rPr>
                <w:rFonts w:ascii="Times New Roman" w:hAnsi="Times New Roman" w:cs="Times New Roman"/>
                <w:sz w:val="24"/>
                <w:szCs w:val="24"/>
              </w:rPr>
            </w:pPr>
            <w:r w:rsidRPr="0073099B">
              <w:rPr>
                <w:rFonts w:ascii="Times New Roman" w:hAnsi="Times New Roman" w:cs="Times New Roman"/>
                <w:sz w:val="24"/>
                <w:szCs w:val="24"/>
              </w:rPr>
              <w:t xml:space="preserve">Увеличение количества </w:t>
            </w:r>
            <w:r>
              <w:rPr>
                <w:rFonts w:ascii="Times New Roman" w:hAnsi="Times New Roman" w:cs="Times New Roman"/>
                <w:sz w:val="24"/>
                <w:szCs w:val="24"/>
              </w:rPr>
              <w:t xml:space="preserve">населения, </w:t>
            </w:r>
            <w:proofErr w:type="gramStart"/>
            <w:r w:rsidRPr="0073099B">
              <w:rPr>
                <w:rFonts w:ascii="Times New Roman" w:hAnsi="Times New Roman" w:cs="Times New Roman"/>
                <w:sz w:val="24"/>
                <w:szCs w:val="24"/>
              </w:rPr>
              <w:t>занимающихся</w:t>
            </w:r>
            <w:proofErr w:type="gramEnd"/>
            <w:r w:rsidRPr="0073099B">
              <w:rPr>
                <w:rFonts w:ascii="Times New Roman" w:hAnsi="Times New Roman" w:cs="Times New Roman"/>
                <w:sz w:val="24"/>
                <w:szCs w:val="24"/>
              </w:rPr>
              <w:t xml:space="preserve"> спортом в районе</w:t>
            </w:r>
            <w:r>
              <w:rPr>
                <w:rFonts w:ascii="Times New Roman" w:hAnsi="Times New Roman" w:cs="Times New Roman"/>
                <w:sz w:val="24"/>
                <w:szCs w:val="24"/>
              </w:rPr>
              <w:t xml:space="preserve"> </w:t>
            </w:r>
          </w:p>
          <w:p w:rsidR="000E3835" w:rsidRDefault="000E3835" w:rsidP="002137D1">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систематически занимающихся физической культурой и спортом в общей численности обучающихся,%</w:t>
            </w:r>
            <w:r w:rsidRPr="0073099B">
              <w:rPr>
                <w:rFonts w:ascii="Times New Roman" w:hAnsi="Times New Roman" w:cs="Times New Roman"/>
                <w:sz w:val="24"/>
                <w:szCs w:val="24"/>
              </w:rPr>
              <w:t xml:space="preserve"> </w:t>
            </w:r>
          </w:p>
          <w:p w:rsidR="000E3835" w:rsidRPr="0073099B" w:rsidRDefault="000E3835" w:rsidP="002137D1">
            <w:pPr>
              <w:widowControl w:val="0"/>
              <w:autoSpaceDE w:val="0"/>
              <w:autoSpaceDN w:val="0"/>
              <w:adjustRightInd w:val="0"/>
              <w:spacing w:line="240" w:lineRule="auto"/>
              <w:rPr>
                <w:rFonts w:ascii="Times New Roman" w:hAnsi="Times New Roman" w:cs="Times New Roman"/>
                <w:sz w:val="24"/>
                <w:szCs w:val="24"/>
              </w:rPr>
            </w:pP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2425F0">
            <w:pPr>
              <w:widowControl w:val="0"/>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28,5</w:t>
            </w:r>
            <w:r w:rsidRPr="0073099B">
              <w:rPr>
                <w:rFonts w:ascii="Times New Roman" w:hAnsi="Times New Roman" w:cs="Times New Roman"/>
                <w:color w:val="000000" w:themeColor="text1"/>
                <w:sz w:val="24"/>
                <w:szCs w:val="24"/>
              </w:rPr>
              <w:t>%</w:t>
            </w:r>
          </w:p>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Pr="0073099B" w:rsidRDefault="000E3835" w:rsidP="002A5A98">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17,8</w:t>
            </w:r>
            <w:r w:rsidRPr="0073099B">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Default="000E3835" w:rsidP="002425F0">
            <w:pPr>
              <w:widowControl w:val="0"/>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04A6D">
              <w:rPr>
                <w:rFonts w:ascii="Times New Roman" w:hAnsi="Times New Roman" w:cs="Times New Roman"/>
                <w:color w:val="000000" w:themeColor="text1"/>
                <w:sz w:val="24"/>
                <w:szCs w:val="24"/>
              </w:rPr>
              <w:t>6,7</w:t>
            </w:r>
            <w:r>
              <w:rPr>
                <w:rFonts w:ascii="Times New Roman" w:hAnsi="Times New Roman" w:cs="Times New Roman"/>
                <w:color w:val="000000" w:themeColor="text1"/>
                <w:sz w:val="24"/>
                <w:szCs w:val="24"/>
              </w:rPr>
              <w:t>%</w:t>
            </w:r>
          </w:p>
          <w:p w:rsidR="000E3835" w:rsidRDefault="000E3835" w:rsidP="002425F0">
            <w:pPr>
              <w:widowControl w:val="0"/>
              <w:autoSpaceDE w:val="0"/>
              <w:autoSpaceDN w:val="0"/>
              <w:adjustRightInd w:val="0"/>
              <w:spacing w:line="240" w:lineRule="auto"/>
              <w:rPr>
                <w:rFonts w:ascii="Times New Roman" w:hAnsi="Times New Roman" w:cs="Times New Roman"/>
                <w:color w:val="000000" w:themeColor="text1"/>
                <w:sz w:val="24"/>
                <w:szCs w:val="24"/>
              </w:rPr>
            </w:pPr>
          </w:p>
          <w:p w:rsidR="000E3835" w:rsidRDefault="000E3835" w:rsidP="002425F0">
            <w:pPr>
              <w:widowControl w:val="0"/>
              <w:autoSpaceDE w:val="0"/>
              <w:autoSpaceDN w:val="0"/>
              <w:adjustRightInd w:val="0"/>
              <w:spacing w:line="240" w:lineRule="auto"/>
              <w:rPr>
                <w:rFonts w:ascii="Times New Roman" w:hAnsi="Times New Roman" w:cs="Times New Roman"/>
                <w:color w:val="000000" w:themeColor="text1"/>
                <w:sz w:val="24"/>
                <w:szCs w:val="24"/>
              </w:rPr>
            </w:pPr>
          </w:p>
          <w:p w:rsidR="000E3835" w:rsidRDefault="00604A6D" w:rsidP="002425F0">
            <w:pPr>
              <w:widowControl w:val="0"/>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w:t>
            </w:r>
            <w:r w:rsidR="000E3835">
              <w:rPr>
                <w:rFonts w:ascii="Times New Roman" w:hAnsi="Times New Roman" w:cs="Times New Roman"/>
                <w:color w:val="000000" w:themeColor="text1"/>
                <w:sz w:val="24"/>
                <w:szCs w:val="24"/>
              </w:rPr>
              <w:t>%</w:t>
            </w:r>
          </w:p>
          <w:p w:rsidR="000E3835" w:rsidRPr="009443F3" w:rsidRDefault="000E3835" w:rsidP="002425F0">
            <w:pPr>
              <w:widowControl w:val="0"/>
              <w:autoSpaceDE w:val="0"/>
              <w:autoSpaceDN w:val="0"/>
              <w:adjustRightInd w:val="0"/>
              <w:spacing w:line="240" w:lineRule="auto"/>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835" w:rsidRDefault="000E3835" w:rsidP="002425F0">
            <w:pPr>
              <w:widowControl w:val="0"/>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04A6D">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,2</w:t>
            </w:r>
          </w:p>
          <w:p w:rsidR="000E3835" w:rsidRDefault="000E3835" w:rsidP="002425F0">
            <w:pPr>
              <w:widowControl w:val="0"/>
              <w:autoSpaceDE w:val="0"/>
              <w:autoSpaceDN w:val="0"/>
              <w:adjustRightInd w:val="0"/>
              <w:spacing w:line="240" w:lineRule="auto"/>
              <w:rPr>
                <w:rFonts w:ascii="Times New Roman" w:hAnsi="Times New Roman" w:cs="Times New Roman"/>
                <w:color w:val="000000" w:themeColor="text1"/>
                <w:sz w:val="24"/>
                <w:szCs w:val="24"/>
              </w:rPr>
            </w:pPr>
          </w:p>
          <w:p w:rsidR="000E3835" w:rsidRDefault="000E3835" w:rsidP="002425F0">
            <w:pPr>
              <w:widowControl w:val="0"/>
              <w:autoSpaceDE w:val="0"/>
              <w:autoSpaceDN w:val="0"/>
              <w:adjustRightInd w:val="0"/>
              <w:spacing w:line="240" w:lineRule="auto"/>
              <w:rPr>
                <w:rFonts w:ascii="Times New Roman" w:hAnsi="Times New Roman" w:cs="Times New Roman"/>
                <w:color w:val="000000" w:themeColor="text1"/>
                <w:sz w:val="24"/>
                <w:szCs w:val="24"/>
              </w:rPr>
            </w:pPr>
          </w:p>
          <w:p w:rsidR="000E3835" w:rsidRDefault="00604A6D" w:rsidP="002425F0">
            <w:pPr>
              <w:widowControl w:val="0"/>
              <w:autoSpaceDE w:val="0"/>
              <w:autoSpaceDN w:val="0"/>
              <w:adjustRightInd w:val="0"/>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0E3835" w:rsidRPr="0073099B" w:rsidTr="000E3835">
        <w:trPr>
          <w:trHeight w:val="20"/>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r w:rsidRPr="0073099B">
              <w:rPr>
                <w:rFonts w:ascii="Times New Roman" w:hAnsi="Times New Roman" w:cs="Times New Roman"/>
                <w:b/>
                <w:sz w:val="24"/>
                <w:szCs w:val="24"/>
                <w:lang w:eastAsia="ru-RU"/>
              </w:rPr>
              <w:t xml:space="preserve">Подпрограмма «Социальная политика </w:t>
            </w:r>
            <w:proofErr w:type="spellStart"/>
            <w:r w:rsidRPr="0073099B">
              <w:rPr>
                <w:rFonts w:ascii="Times New Roman" w:hAnsi="Times New Roman" w:cs="Times New Roman"/>
                <w:b/>
                <w:sz w:val="24"/>
                <w:szCs w:val="24"/>
                <w:lang w:eastAsia="ru-RU"/>
              </w:rPr>
              <w:t>Клетнянского</w:t>
            </w:r>
            <w:proofErr w:type="spellEnd"/>
            <w:r w:rsidRPr="0073099B">
              <w:rPr>
                <w:rFonts w:ascii="Times New Roman" w:hAnsi="Times New Roman" w:cs="Times New Roman"/>
                <w:b/>
                <w:sz w:val="24"/>
                <w:szCs w:val="24"/>
                <w:lang w:eastAsia="ru-RU"/>
              </w:rPr>
              <w:t xml:space="preserve"> района»</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2425F0">
            <w:pPr>
              <w:spacing w:after="0" w:line="240" w:lineRule="auto"/>
              <w:ind w:firstLine="459"/>
              <w:jc w:val="both"/>
              <w:rPr>
                <w:rFonts w:ascii="Times New Roman" w:hAnsi="Times New Roman" w:cs="Times New Roman"/>
                <w:sz w:val="24"/>
                <w:szCs w:val="24"/>
              </w:rPr>
            </w:pPr>
            <w:r w:rsidRPr="0073099B">
              <w:rPr>
                <w:rFonts w:ascii="Times New Roman" w:hAnsi="Times New Roman" w:cs="Times New Roman"/>
                <w:sz w:val="24"/>
                <w:szCs w:val="24"/>
              </w:rPr>
              <w:t>Число детей-сирот, обеспеченных жилыми помещениями;</w:t>
            </w: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r w:rsidRPr="0073099B">
              <w:rPr>
                <w:rFonts w:ascii="Times New Roman" w:hAnsi="Times New Roman" w:cs="Times New Roman"/>
                <w:sz w:val="24"/>
                <w:szCs w:val="24"/>
              </w:rPr>
              <w:t xml:space="preserve">Обеспечение гарантированной на законодательном уровне компенсации лицам, замещавшим должности муниципальной службы в органах местного самоуправления </w:t>
            </w:r>
            <w:proofErr w:type="spellStart"/>
            <w:r w:rsidRPr="0073099B">
              <w:rPr>
                <w:rFonts w:ascii="Times New Roman" w:hAnsi="Times New Roman" w:cs="Times New Roman"/>
                <w:sz w:val="24"/>
                <w:szCs w:val="24"/>
              </w:rPr>
              <w:t>Клетнянского</w:t>
            </w:r>
            <w:proofErr w:type="spellEnd"/>
            <w:r w:rsidRPr="0073099B">
              <w:rPr>
                <w:rFonts w:ascii="Times New Roman" w:hAnsi="Times New Roman" w:cs="Times New Roman"/>
                <w:sz w:val="24"/>
                <w:szCs w:val="24"/>
              </w:rPr>
              <w:t xml:space="preserve"> муниципального района, заработка (дохода), утраченного в связи с прекращением муниципальной </w:t>
            </w:r>
            <w:proofErr w:type="gramStart"/>
            <w:r w:rsidRPr="0073099B">
              <w:rPr>
                <w:rFonts w:ascii="Times New Roman" w:hAnsi="Times New Roman" w:cs="Times New Roman"/>
                <w:sz w:val="24"/>
                <w:szCs w:val="24"/>
              </w:rPr>
              <w:t>службы</w:t>
            </w:r>
            <w:proofErr w:type="gramEnd"/>
            <w:r w:rsidRPr="0073099B">
              <w:rPr>
                <w:rFonts w:ascii="Times New Roman" w:hAnsi="Times New Roman" w:cs="Times New Roman"/>
                <w:sz w:val="24"/>
                <w:szCs w:val="24"/>
              </w:rPr>
              <w:t xml:space="preserve"> при достижении установленной законом выслуги при выходе на трудовую пенсию по старости (инвалидности): численность получателей муниципальной пенсии, человек</w:t>
            </w: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9E1530" w:rsidP="002425F0">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7</w:t>
            </w:r>
          </w:p>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3</w:t>
            </w:r>
            <w:r w:rsidR="009E1530">
              <w:rPr>
                <w:rFonts w:ascii="Times New Roman" w:hAnsi="Times New Roman" w:cs="Times New Roman"/>
                <w:sz w:val="24"/>
                <w:szCs w:val="24"/>
              </w:rPr>
              <w:t>7</w:t>
            </w: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7</w:t>
            </w:r>
          </w:p>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Pr="0073099B" w:rsidRDefault="009E1530" w:rsidP="002425F0">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33</w:t>
            </w:r>
          </w:p>
          <w:p w:rsidR="000E3835" w:rsidRPr="0073099B" w:rsidRDefault="000E3835" w:rsidP="00652036">
            <w:pPr>
              <w:widowControl w:val="0"/>
              <w:autoSpaceDE w:val="0"/>
              <w:autoSpaceDN w:val="0"/>
              <w:adjustRightInd w:val="0"/>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Default="000E3835" w:rsidP="002425F0">
            <w:pPr>
              <w:widowControl w:val="0"/>
              <w:autoSpaceDE w:val="0"/>
              <w:autoSpaceDN w:val="0"/>
              <w:adjustRightInd w:val="0"/>
              <w:spacing w:line="240" w:lineRule="auto"/>
              <w:rPr>
                <w:rFonts w:ascii="Times New Roman" w:hAnsi="Times New Roman" w:cs="Times New Roman"/>
                <w:sz w:val="24"/>
                <w:szCs w:val="24"/>
              </w:rPr>
            </w:pPr>
          </w:p>
          <w:p w:rsidR="000E3835" w:rsidRDefault="009E1530" w:rsidP="002425F0">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-4</w:t>
            </w:r>
          </w:p>
        </w:tc>
      </w:tr>
      <w:tr w:rsidR="000E3835" w:rsidRPr="0073099B" w:rsidTr="000E3835">
        <w:trPr>
          <w:trHeight w:val="20"/>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160519">
            <w:pPr>
              <w:pStyle w:val="a5"/>
            </w:pPr>
            <w:r w:rsidRPr="0073099B">
              <w:t xml:space="preserve">Итого задач </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160519">
            <w:pPr>
              <w:pStyle w:val="a5"/>
            </w:pPr>
          </w:p>
        </w:tc>
        <w:tc>
          <w:tcPr>
            <w:tcW w:w="1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160519">
            <w:pPr>
              <w:pStyle w:val="a5"/>
            </w:pPr>
            <w:r w:rsidRPr="0073099B">
              <w:t>запланировано достижение целевых значений показателей, единиц (</w:t>
            </w:r>
            <w:proofErr w:type="spellStart"/>
            <w:r w:rsidRPr="0073099B">
              <w:t>Pk</w:t>
            </w:r>
            <w:proofErr w:type="spellEnd"/>
            <w:r w:rsidRPr="0073099B">
              <w: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160519">
            <w:pPr>
              <w:pStyle w:val="a5"/>
            </w:pPr>
            <w:r w:rsidRPr="0073099B">
              <w:t>достигнуто целевых значений показателей, единиц (</w:t>
            </w:r>
            <w:proofErr w:type="spellStart"/>
            <w:r w:rsidRPr="0073099B">
              <w:t>Fk</w:t>
            </w:r>
            <w:proofErr w:type="spellEnd"/>
            <w:r w:rsidRPr="0073099B">
              <w:t>)</w:t>
            </w:r>
          </w:p>
        </w:tc>
        <w:tc>
          <w:tcPr>
            <w:tcW w:w="1701" w:type="dxa"/>
            <w:tcBorders>
              <w:top w:val="single" w:sz="4" w:space="0" w:color="auto"/>
              <w:left w:val="single" w:sz="4" w:space="0" w:color="auto"/>
              <w:bottom w:val="single" w:sz="4" w:space="0" w:color="auto"/>
              <w:right w:val="single" w:sz="4" w:space="0" w:color="auto"/>
            </w:tcBorders>
          </w:tcPr>
          <w:p w:rsidR="000E3835" w:rsidRPr="0073099B" w:rsidRDefault="000E3835" w:rsidP="00160519">
            <w:pPr>
              <w:pStyle w:val="a5"/>
            </w:pPr>
          </w:p>
        </w:tc>
      </w:tr>
      <w:tr w:rsidR="000E3835" w:rsidRPr="0073099B" w:rsidTr="000E3835">
        <w:trPr>
          <w:trHeight w:val="1540"/>
        </w:trPr>
        <w:tc>
          <w:tcPr>
            <w:tcW w:w="102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Pr="0073099B" w:rsidRDefault="000E3835" w:rsidP="002425F0">
            <w:pPr>
              <w:widowControl w:val="0"/>
              <w:autoSpaceDE w:val="0"/>
              <w:autoSpaceDN w:val="0"/>
              <w:adjustRightInd w:val="0"/>
              <w:spacing w:line="240" w:lineRule="auto"/>
              <w:rPr>
                <w:rFonts w:ascii="Times New Roman" w:hAnsi="Times New Roman" w:cs="Times New Roman"/>
                <w:sz w:val="24"/>
                <w:szCs w:val="24"/>
              </w:rPr>
            </w:pPr>
            <w:r w:rsidRPr="0073099B">
              <w:rPr>
                <w:rFonts w:ascii="Times New Roman" w:hAnsi="Times New Roman" w:cs="Times New Roman"/>
                <w:sz w:val="24"/>
                <w:szCs w:val="24"/>
              </w:rPr>
              <w:lastRenderedPageBreak/>
              <w:t>% достижения запланированных значений показателей</w:t>
            </w:r>
          </w:p>
          <w:p w:rsidR="000E3835" w:rsidRPr="0073099B" w:rsidRDefault="000E3835" w:rsidP="009E1530">
            <w:pPr>
              <w:widowControl w:val="0"/>
              <w:autoSpaceDE w:val="0"/>
              <w:autoSpaceDN w:val="0"/>
              <w:adjustRightInd w:val="0"/>
              <w:spacing w:line="240" w:lineRule="auto"/>
              <w:rPr>
                <w:rFonts w:ascii="Times New Roman" w:hAnsi="Times New Roman" w:cs="Times New Roman"/>
                <w:sz w:val="24"/>
                <w:szCs w:val="24"/>
              </w:rPr>
            </w:pPr>
          </w:p>
        </w:tc>
        <w:tc>
          <w:tcPr>
            <w:tcW w:w="29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835" w:rsidRDefault="000E3835" w:rsidP="002425F0">
            <w:pPr>
              <w:widowControl w:val="0"/>
              <w:autoSpaceDE w:val="0"/>
              <w:autoSpaceDN w:val="0"/>
              <w:adjustRightInd w:val="0"/>
              <w:spacing w:line="240" w:lineRule="auto"/>
              <w:jc w:val="center"/>
              <w:rPr>
                <w:rFonts w:ascii="Times New Roman" w:hAnsi="Times New Roman" w:cs="Times New Roman"/>
                <w:sz w:val="24"/>
                <w:szCs w:val="24"/>
              </w:rPr>
            </w:pPr>
            <w:r w:rsidRPr="0073099B">
              <w:rPr>
                <w:rFonts w:ascii="Times New Roman" w:hAnsi="Times New Roman" w:cs="Times New Roman"/>
                <w:sz w:val="24"/>
                <w:szCs w:val="24"/>
              </w:rPr>
              <w:t xml:space="preserve">K = </w:t>
            </w:r>
            <w:proofErr w:type="spellStart"/>
            <w:r w:rsidRPr="0073099B">
              <w:rPr>
                <w:rFonts w:ascii="Times New Roman" w:hAnsi="Times New Roman" w:cs="Times New Roman"/>
                <w:sz w:val="24"/>
                <w:szCs w:val="24"/>
              </w:rPr>
              <w:t>Fk</w:t>
            </w:r>
            <w:proofErr w:type="spellEnd"/>
            <w:r w:rsidRPr="0073099B">
              <w:rPr>
                <w:rFonts w:ascii="Times New Roman" w:hAnsi="Times New Roman" w:cs="Times New Roman"/>
                <w:sz w:val="24"/>
                <w:szCs w:val="24"/>
              </w:rPr>
              <w:t xml:space="preserve"> / </w:t>
            </w:r>
            <w:proofErr w:type="spellStart"/>
            <w:r w:rsidRPr="0073099B">
              <w:rPr>
                <w:rFonts w:ascii="Times New Roman" w:hAnsi="Times New Roman" w:cs="Times New Roman"/>
                <w:sz w:val="24"/>
                <w:szCs w:val="24"/>
              </w:rPr>
              <w:t>Pk</w:t>
            </w:r>
            <w:proofErr w:type="spellEnd"/>
            <w:r w:rsidRPr="0073099B">
              <w:rPr>
                <w:rFonts w:ascii="Times New Roman" w:hAnsi="Times New Roman" w:cs="Times New Roman"/>
                <w:sz w:val="24"/>
                <w:szCs w:val="24"/>
              </w:rPr>
              <w:t xml:space="preserve"> x 100%</w:t>
            </w:r>
          </w:p>
          <w:p w:rsidR="006830CB" w:rsidRDefault="000E3835" w:rsidP="002425F0">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К=</w:t>
            </w:r>
            <w:r w:rsidR="009E1530">
              <w:rPr>
                <w:rFonts w:ascii="Times New Roman" w:hAnsi="Times New Roman" w:cs="Times New Roman"/>
                <w:sz w:val="24"/>
                <w:szCs w:val="24"/>
              </w:rPr>
              <w:t>10</w:t>
            </w:r>
            <w:r>
              <w:rPr>
                <w:rFonts w:ascii="Times New Roman" w:hAnsi="Times New Roman" w:cs="Times New Roman"/>
                <w:sz w:val="24"/>
                <w:szCs w:val="24"/>
              </w:rPr>
              <w:t>/1</w:t>
            </w:r>
            <w:r w:rsidR="009E1530">
              <w:rPr>
                <w:rFonts w:ascii="Times New Roman" w:hAnsi="Times New Roman" w:cs="Times New Roman"/>
                <w:sz w:val="24"/>
                <w:szCs w:val="24"/>
              </w:rPr>
              <w:t>1</w:t>
            </w:r>
          </w:p>
          <w:p w:rsidR="000E3835" w:rsidRPr="0073099B" w:rsidRDefault="000E3835" w:rsidP="002425F0">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х100%=</w:t>
            </w:r>
            <w:r w:rsidR="009E1530">
              <w:rPr>
                <w:rFonts w:ascii="Times New Roman" w:hAnsi="Times New Roman" w:cs="Times New Roman"/>
                <w:sz w:val="24"/>
                <w:szCs w:val="24"/>
              </w:rPr>
              <w:t>90,9</w:t>
            </w:r>
            <w:r>
              <w:rPr>
                <w:rFonts w:ascii="Times New Roman" w:hAnsi="Times New Roman" w:cs="Times New Roman"/>
                <w:sz w:val="24"/>
                <w:szCs w:val="24"/>
              </w:rPr>
              <w:t>%/</w:t>
            </w:r>
          </w:p>
          <w:p w:rsidR="000E3835" w:rsidRPr="0073099B" w:rsidRDefault="000E3835" w:rsidP="009E1530">
            <w:pPr>
              <w:widowControl w:val="0"/>
              <w:autoSpaceDE w:val="0"/>
              <w:autoSpaceDN w:val="0"/>
              <w:adjustRightInd w:val="0"/>
              <w:spacing w:line="240" w:lineRule="auto"/>
              <w:jc w:val="center"/>
              <w:rPr>
                <w:rFonts w:ascii="Times New Roman" w:hAnsi="Times New Roman" w:cs="Times New Roman"/>
                <w:sz w:val="24"/>
                <w:szCs w:val="24"/>
              </w:rPr>
            </w:pPr>
            <w:r w:rsidRPr="0073099B">
              <w:rPr>
                <w:rFonts w:ascii="Times New Roman" w:hAnsi="Times New Roman" w:cs="Times New Roman"/>
                <w:sz w:val="24"/>
                <w:szCs w:val="24"/>
              </w:rPr>
              <w:t>Целевые индикаторы ус</w:t>
            </w:r>
            <w:r>
              <w:rPr>
                <w:rFonts w:ascii="Times New Roman" w:hAnsi="Times New Roman" w:cs="Times New Roman"/>
                <w:sz w:val="24"/>
                <w:szCs w:val="24"/>
              </w:rPr>
              <w:t>тановлены в количестве 1</w:t>
            </w:r>
            <w:r w:rsidR="009E1530">
              <w:rPr>
                <w:rFonts w:ascii="Times New Roman" w:hAnsi="Times New Roman" w:cs="Times New Roman"/>
                <w:sz w:val="24"/>
                <w:szCs w:val="24"/>
              </w:rPr>
              <w:t>1, выполнены -10</w:t>
            </w:r>
          </w:p>
        </w:tc>
        <w:tc>
          <w:tcPr>
            <w:tcW w:w="1701" w:type="dxa"/>
            <w:tcBorders>
              <w:top w:val="single" w:sz="4" w:space="0" w:color="auto"/>
              <w:left w:val="single" w:sz="4" w:space="0" w:color="auto"/>
              <w:bottom w:val="single" w:sz="4" w:space="0" w:color="auto"/>
              <w:right w:val="single" w:sz="4" w:space="0" w:color="auto"/>
            </w:tcBorders>
          </w:tcPr>
          <w:p w:rsidR="000E3835" w:rsidRPr="0073099B" w:rsidRDefault="000E3835" w:rsidP="002425F0">
            <w:pPr>
              <w:widowControl w:val="0"/>
              <w:autoSpaceDE w:val="0"/>
              <w:autoSpaceDN w:val="0"/>
              <w:adjustRightInd w:val="0"/>
              <w:spacing w:line="240" w:lineRule="auto"/>
              <w:jc w:val="center"/>
              <w:rPr>
                <w:rFonts w:ascii="Times New Roman" w:hAnsi="Times New Roman" w:cs="Times New Roman"/>
                <w:sz w:val="24"/>
                <w:szCs w:val="24"/>
              </w:rPr>
            </w:pPr>
          </w:p>
        </w:tc>
      </w:tr>
    </w:tbl>
    <w:p w:rsidR="00854A78" w:rsidRDefault="00854A78" w:rsidP="00050936">
      <w:pPr>
        <w:pStyle w:val="1"/>
      </w:pPr>
    </w:p>
    <w:p w:rsidR="00187C4C" w:rsidRDefault="00187C4C" w:rsidP="00952DA9">
      <w:pPr>
        <w:widowControl w:val="0"/>
        <w:autoSpaceDE w:val="0"/>
        <w:autoSpaceDN w:val="0"/>
        <w:adjustRightInd w:val="0"/>
        <w:jc w:val="right"/>
        <w:outlineLvl w:val="2"/>
        <w:rPr>
          <w:rFonts w:ascii="Times New Roman" w:hAnsi="Times New Roman" w:cs="Times New Roman"/>
        </w:rPr>
      </w:pPr>
    </w:p>
    <w:p w:rsidR="00952DA9" w:rsidRPr="008C565E" w:rsidRDefault="005B622F" w:rsidP="00626BCA">
      <w:pPr>
        <w:pStyle w:val="ConsPlusNonformat"/>
        <w:jc w:val="center"/>
        <w:rPr>
          <w:rFonts w:ascii="Times New Roman" w:hAnsi="Times New Roman" w:cs="Times New Roman"/>
          <w:b/>
          <w:sz w:val="24"/>
          <w:szCs w:val="24"/>
        </w:rPr>
      </w:pPr>
      <w:r w:rsidRPr="008C565E">
        <w:rPr>
          <w:rFonts w:ascii="Times New Roman" w:hAnsi="Times New Roman" w:cs="Times New Roman"/>
          <w:b/>
          <w:sz w:val="24"/>
          <w:szCs w:val="24"/>
        </w:rPr>
        <w:t xml:space="preserve">Оценка эффективности основных мероприятий </w:t>
      </w:r>
      <w:r w:rsidR="00952DA9" w:rsidRPr="008C565E">
        <w:rPr>
          <w:rFonts w:ascii="Times New Roman" w:hAnsi="Times New Roman" w:cs="Times New Roman"/>
          <w:b/>
          <w:sz w:val="24"/>
          <w:szCs w:val="24"/>
        </w:rPr>
        <w:t>муниципальной программы</w:t>
      </w:r>
    </w:p>
    <w:p w:rsidR="00952DA9" w:rsidRPr="008C565E" w:rsidRDefault="00952DA9" w:rsidP="00952DA9">
      <w:pPr>
        <w:spacing w:after="0" w:line="240" w:lineRule="auto"/>
        <w:jc w:val="center"/>
        <w:rPr>
          <w:rFonts w:ascii="Times New Roman" w:hAnsi="Times New Roman"/>
          <w:b/>
          <w:sz w:val="24"/>
          <w:szCs w:val="24"/>
        </w:rPr>
      </w:pPr>
      <w:r w:rsidRPr="008C565E">
        <w:rPr>
          <w:rFonts w:ascii="Times New Roman" w:hAnsi="Times New Roman"/>
          <w:b/>
          <w:sz w:val="24"/>
          <w:szCs w:val="24"/>
        </w:rPr>
        <w:t xml:space="preserve">«Обеспечение реализации полномочий </w:t>
      </w:r>
      <w:proofErr w:type="spellStart"/>
      <w:r w:rsidRPr="008C565E">
        <w:rPr>
          <w:rFonts w:ascii="Times New Roman" w:hAnsi="Times New Roman"/>
          <w:b/>
          <w:sz w:val="24"/>
          <w:szCs w:val="24"/>
        </w:rPr>
        <w:t>Клетнянского</w:t>
      </w:r>
      <w:proofErr w:type="spellEnd"/>
      <w:r w:rsidRPr="008C565E">
        <w:rPr>
          <w:rFonts w:ascii="Times New Roman" w:hAnsi="Times New Roman"/>
          <w:b/>
          <w:sz w:val="24"/>
          <w:szCs w:val="24"/>
        </w:rPr>
        <w:t xml:space="preserve"> муниципального района» за 20</w:t>
      </w:r>
      <w:r w:rsidR="000663E5" w:rsidRPr="008C565E">
        <w:rPr>
          <w:rFonts w:ascii="Times New Roman" w:hAnsi="Times New Roman"/>
          <w:b/>
          <w:sz w:val="24"/>
          <w:szCs w:val="24"/>
        </w:rPr>
        <w:t>2</w:t>
      </w:r>
      <w:r w:rsidR="009E1530">
        <w:rPr>
          <w:rFonts w:ascii="Times New Roman" w:hAnsi="Times New Roman"/>
          <w:b/>
          <w:sz w:val="24"/>
          <w:szCs w:val="24"/>
        </w:rPr>
        <w:t>2</w:t>
      </w:r>
      <w:r w:rsidRPr="008C565E">
        <w:rPr>
          <w:rFonts w:ascii="Times New Roman" w:hAnsi="Times New Roman"/>
          <w:b/>
          <w:sz w:val="24"/>
          <w:szCs w:val="24"/>
        </w:rPr>
        <w:t xml:space="preserve"> год</w:t>
      </w:r>
    </w:p>
    <w:p w:rsidR="00F13DB4" w:rsidRDefault="00F13DB4" w:rsidP="00952DA9">
      <w:pPr>
        <w:spacing w:after="0" w:line="240" w:lineRule="auto"/>
        <w:jc w:val="center"/>
        <w:rPr>
          <w:rFonts w:ascii="Times New Roman" w:hAnsi="Times New Roman"/>
          <w:b/>
          <w:sz w:val="28"/>
          <w:szCs w:val="28"/>
        </w:rPr>
      </w:pPr>
    </w:p>
    <w:p w:rsidR="00F13DB4" w:rsidRPr="00986DC6" w:rsidRDefault="00F13DB4" w:rsidP="00180656">
      <w:pPr>
        <w:rPr>
          <w:rFonts w:ascii="Times New Roman" w:hAnsi="Times New Roman" w:cs="Times New Roman"/>
          <w:sz w:val="24"/>
          <w:szCs w:val="24"/>
        </w:rPr>
      </w:pPr>
      <w:r w:rsidRPr="00F13DB4">
        <w:rPr>
          <w:rFonts w:ascii="Times New Roman" w:hAnsi="Times New Roman" w:cs="Times New Roman"/>
          <w:sz w:val="24"/>
          <w:szCs w:val="24"/>
        </w:rPr>
        <w:t>В соответствии с Постановлениями администрации района от</w:t>
      </w:r>
      <w:r w:rsidRPr="00F13DB4">
        <w:rPr>
          <w:b/>
          <w:sz w:val="24"/>
          <w:szCs w:val="24"/>
        </w:rPr>
        <w:t xml:space="preserve"> </w:t>
      </w:r>
      <w:r w:rsidRPr="00F13DB4">
        <w:rPr>
          <w:rFonts w:ascii="Times New Roman" w:hAnsi="Times New Roman" w:cs="Times New Roman"/>
          <w:sz w:val="24"/>
          <w:szCs w:val="24"/>
        </w:rPr>
        <w:t>02.10.2020г.№603</w:t>
      </w:r>
      <w:r w:rsidR="00180656">
        <w:rPr>
          <w:rFonts w:ascii="Times New Roman" w:hAnsi="Times New Roman" w:cs="Times New Roman"/>
          <w:sz w:val="24"/>
          <w:szCs w:val="24"/>
        </w:rPr>
        <w:t xml:space="preserve"> </w:t>
      </w:r>
      <w:r w:rsidRPr="00180656">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w:t>
      </w:r>
      <w:proofErr w:type="spellStart"/>
      <w:r w:rsidRPr="00F13DB4">
        <w:rPr>
          <w:rFonts w:ascii="Times New Roman" w:hAnsi="Times New Roman" w:cs="Times New Roman"/>
          <w:sz w:val="24"/>
          <w:szCs w:val="24"/>
        </w:rPr>
        <w:t>Клетнянского</w:t>
      </w:r>
      <w:proofErr w:type="spellEnd"/>
      <w:r w:rsidRPr="00F13DB4">
        <w:rPr>
          <w:rFonts w:ascii="Times New Roman" w:hAnsi="Times New Roman" w:cs="Times New Roman"/>
          <w:sz w:val="24"/>
          <w:szCs w:val="24"/>
        </w:rPr>
        <w:t xml:space="preserve"> муниципального района Брянской области</w:t>
      </w:r>
      <w:r w:rsidRPr="00F13DB4">
        <w:rPr>
          <w:rFonts w:ascii="Times New Roman" w:hAnsi="Times New Roman" w:cs="Times New Roman"/>
          <w:b/>
          <w:sz w:val="24"/>
          <w:szCs w:val="24"/>
        </w:rPr>
        <w:t>»</w:t>
      </w:r>
      <w:r>
        <w:rPr>
          <w:rFonts w:ascii="Times New Roman" w:hAnsi="Times New Roman" w:cs="Times New Roman"/>
          <w:b/>
          <w:sz w:val="24"/>
          <w:szCs w:val="24"/>
        </w:rPr>
        <w:t xml:space="preserve"> о</w:t>
      </w:r>
      <w:r w:rsidRPr="00986DC6">
        <w:rPr>
          <w:rFonts w:ascii="Times New Roman" w:hAnsi="Times New Roman" w:cs="Times New Roman"/>
          <w:sz w:val="24"/>
          <w:szCs w:val="24"/>
        </w:rPr>
        <w:t>ценка эффективности основных мероприятий (проектов (программ)) осуществляется путем расчета коэффициента эффективности каждого основного мероприятия (проекта (программы)).</w:t>
      </w:r>
    </w:p>
    <w:p w:rsidR="00180656" w:rsidRDefault="00180656" w:rsidP="00952DA9">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F13DB4" w:rsidRPr="00AD70D3" w:rsidRDefault="00180656" w:rsidP="00952DA9">
      <w:pPr>
        <w:spacing w:after="0" w:line="240" w:lineRule="auto"/>
        <w:jc w:val="center"/>
        <w:rPr>
          <w:rFonts w:ascii="Times New Roman" w:hAnsi="Times New Roman"/>
          <w:sz w:val="24"/>
          <w:szCs w:val="24"/>
        </w:rPr>
      </w:pPr>
      <w:r>
        <w:rPr>
          <w:rFonts w:ascii="Times New Roman" w:hAnsi="Times New Roman"/>
          <w:b/>
          <w:sz w:val="24"/>
          <w:szCs w:val="24"/>
        </w:rPr>
        <w:t xml:space="preserve">                                                                                                                                                              </w:t>
      </w:r>
      <w:r w:rsidRPr="00AD70D3">
        <w:rPr>
          <w:rFonts w:ascii="Times New Roman" w:hAnsi="Times New Roman"/>
          <w:sz w:val="24"/>
          <w:szCs w:val="24"/>
        </w:rPr>
        <w:t>Таблица 3</w:t>
      </w:r>
    </w:p>
    <w:p w:rsidR="00F13DB4" w:rsidRDefault="00F13DB4" w:rsidP="00952DA9">
      <w:pPr>
        <w:spacing w:after="0" w:line="240" w:lineRule="auto"/>
        <w:jc w:val="center"/>
        <w:rPr>
          <w:rFonts w:ascii="Times New Roman" w:hAnsi="Times New Roman"/>
          <w:b/>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985"/>
        <w:gridCol w:w="2268"/>
        <w:gridCol w:w="1984"/>
        <w:gridCol w:w="2268"/>
      </w:tblGrid>
      <w:tr w:rsidR="006D3E90" w:rsidRPr="00626BCA" w:rsidTr="00180656">
        <w:trPr>
          <w:trHeight w:val="1493"/>
        </w:trPr>
        <w:tc>
          <w:tcPr>
            <w:tcW w:w="5778" w:type="dxa"/>
          </w:tcPr>
          <w:p w:rsidR="006D3E90" w:rsidRPr="00626BCA" w:rsidRDefault="006D3E90" w:rsidP="00CF31A8">
            <w:pPr>
              <w:widowControl w:val="0"/>
              <w:autoSpaceDE w:val="0"/>
              <w:autoSpaceDN w:val="0"/>
              <w:adjustRightInd w:val="0"/>
              <w:jc w:val="center"/>
              <w:rPr>
                <w:rFonts w:ascii="Times New Roman" w:hAnsi="Times New Roman" w:cs="Times New Roman"/>
              </w:rPr>
            </w:pPr>
            <w:r w:rsidRPr="00626BCA">
              <w:rPr>
                <w:rFonts w:ascii="Times New Roman" w:hAnsi="Times New Roman" w:cs="Times New Roman"/>
              </w:rPr>
              <w:t>Наименование</w:t>
            </w:r>
            <w:r>
              <w:rPr>
                <w:rFonts w:ascii="Times New Roman" w:hAnsi="Times New Roman" w:cs="Times New Roman"/>
              </w:rPr>
              <w:t xml:space="preserve"> мероприятия</w:t>
            </w:r>
          </w:p>
        </w:tc>
        <w:tc>
          <w:tcPr>
            <w:tcW w:w="1985" w:type="dxa"/>
          </w:tcPr>
          <w:p w:rsidR="006D3E90" w:rsidRDefault="006D3E90" w:rsidP="00CF31A8">
            <w:pPr>
              <w:widowControl w:val="0"/>
              <w:autoSpaceDE w:val="0"/>
              <w:autoSpaceDN w:val="0"/>
              <w:adjustRightInd w:val="0"/>
              <w:jc w:val="center"/>
              <w:rPr>
                <w:rFonts w:ascii="Times New Roman" w:hAnsi="Times New Roman" w:cs="Times New Roman"/>
              </w:rPr>
            </w:pPr>
            <w:r>
              <w:rPr>
                <w:rFonts w:ascii="Times New Roman" w:hAnsi="Times New Roman" w:cs="Times New Roman"/>
              </w:rPr>
              <w:t>Коэффициент достижения показателя (индикатора) основного мероприятия</w:t>
            </w:r>
          </w:p>
          <w:p w:rsidR="006D3E90" w:rsidRDefault="006D3E90" w:rsidP="00CF31A8">
            <w:pPr>
              <w:widowControl w:val="0"/>
              <w:autoSpaceDE w:val="0"/>
              <w:autoSpaceDN w:val="0"/>
              <w:adjustRightInd w:val="0"/>
              <w:jc w:val="center"/>
              <w:rPr>
                <w:rFonts w:ascii="Times New Roman" w:hAnsi="Times New Roman" w:cs="Times New Roman"/>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j</w:t>
            </w:r>
            <w:proofErr w:type="spellEnd"/>
          </w:p>
          <w:p w:rsidR="006D3E90" w:rsidRDefault="006D3E90" w:rsidP="00CF31A8">
            <w:pPr>
              <w:widowControl w:val="0"/>
              <w:autoSpaceDE w:val="0"/>
              <w:autoSpaceDN w:val="0"/>
              <w:adjustRightInd w:val="0"/>
              <w:jc w:val="center"/>
              <w:rPr>
                <w:rFonts w:ascii="Times New Roman" w:hAnsi="Times New Roman" w:cs="Times New Roman"/>
              </w:rPr>
            </w:pPr>
          </w:p>
        </w:tc>
        <w:tc>
          <w:tcPr>
            <w:tcW w:w="2268" w:type="dxa"/>
          </w:tcPr>
          <w:p w:rsidR="006D3E90" w:rsidRDefault="006D3E90" w:rsidP="00EE56DC">
            <w:pPr>
              <w:widowControl w:val="0"/>
              <w:autoSpaceDE w:val="0"/>
              <w:autoSpaceDN w:val="0"/>
              <w:adjustRightInd w:val="0"/>
              <w:jc w:val="center"/>
              <w:rPr>
                <w:rFonts w:ascii="Times New Roman" w:hAnsi="Times New Roman" w:cs="Times New Roman"/>
              </w:rPr>
            </w:pPr>
            <w:r>
              <w:rPr>
                <w:rFonts w:ascii="Times New Roman" w:hAnsi="Times New Roman" w:cs="Times New Roman"/>
              </w:rPr>
              <w:t>Коэффициент достижения показателей (индикаторов) основного мероприятия</w:t>
            </w:r>
          </w:p>
          <w:p w:rsidR="006D3E90" w:rsidRDefault="006D3E90" w:rsidP="00CF31A8">
            <w:pPr>
              <w:widowControl w:val="0"/>
              <w:autoSpaceDE w:val="0"/>
              <w:autoSpaceDN w:val="0"/>
              <w:adjustRightInd w:val="0"/>
              <w:jc w:val="center"/>
              <w:rPr>
                <w:rFonts w:ascii="Times New Roman" w:hAnsi="Times New Roman" w:cs="Times New Roman"/>
                <w:sz w:val="24"/>
                <w:szCs w:val="24"/>
                <w:vertAlign w:val="subscript"/>
              </w:rPr>
            </w:pPr>
            <w:proofErr w:type="spellStart"/>
            <w:r w:rsidRPr="00986DC6">
              <w:rPr>
                <w:rFonts w:ascii="Times New Roman" w:hAnsi="Times New Roman" w:cs="Times New Roman"/>
                <w:sz w:val="24"/>
                <w:szCs w:val="24"/>
              </w:rPr>
              <w:t>Km</w:t>
            </w:r>
            <w:r w:rsidRPr="00986DC6">
              <w:rPr>
                <w:rFonts w:ascii="Times New Roman" w:hAnsi="Times New Roman" w:cs="Times New Roman"/>
                <w:sz w:val="24"/>
                <w:szCs w:val="24"/>
                <w:vertAlign w:val="subscript"/>
              </w:rPr>
              <w:t>i</w:t>
            </w:r>
            <w:proofErr w:type="spellEnd"/>
          </w:p>
          <w:p w:rsidR="00D27D54" w:rsidRPr="00626BCA" w:rsidRDefault="00D27D54" w:rsidP="00803DAB">
            <w:pPr>
              <w:widowControl w:val="0"/>
              <w:autoSpaceDE w:val="0"/>
              <w:autoSpaceDN w:val="0"/>
              <w:adjustRightInd w:val="0"/>
              <w:jc w:val="center"/>
              <w:rPr>
                <w:rFonts w:ascii="Times New Roman" w:hAnsi="Times New Roman" w:cs="Times New Roman"/>
              </w:rPr>
            </w:pPr>
          </w:p>
        </w:tc>
        <w:tc>
          <w:tcPr>
            <w:tcW w:w="1984" w:type="dxa"/>
          </w:tcPr>
          <w:p w:rsidR="006D3E90" w:rsidRDefault="006D3E90" w:rsidP="00327976">
            <w:pPr>
              <w:widowControl w:val="0"/>
              <w:autoSpaceDE w:val="0"/>
              <w:autoSpaceDN w:val="0"/>
              <w:adjustRightInd w:val="0"/>
              <w:jc w:val="center"/>
              <w:rPr>
                <w:rFonts w:ascii="Times New Roman" w:hAnsi="Times New Roman" w:cs="Times New Roman"/>
              </w:rPr>
            </w:pPr>
            <w:r>
              <w:rPr>
                <w:rFonts w:ascii="Times New Roman" w:hAnsi="Times New Roman" w:cs="Times New Roman"/>
              </w:rPr>
              <w:t>Коэффициент эффективности основного мероприятия</w:t>
            </w:r>
          </w:p>
          <w:p w:rsidR="006D3E90" w:rsidRDefault="006D3E90" w:rsidP="00327976">
            <w:pPr>
              <w:widowControl w:val="0"/>
              <w:autoSpaceDE w:val="0"/>
              <w:autoSpaceDN w:val="0"/>
              <w:adjustRightInd w:val="0"/>
              <w:jc w:val="center"/>
              <w:rPr>
                <w:rFonts w:ascii="Times New Roman" w:hAnsi="Times New Roman" w:cs="Times New Roman"/>
                <w:sz w:val="24"/>
                <w:szCs w:val="24"/>
                <w:vertAlign w:val="subscript"/>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OMi</w:t>
            </w:r>
            <w:proofErr w:type="spellEnd"/>
          </w:p>
          <w:p w:rsidR="005137BA" w:rsidRDefault="005137BA" w:rsidP="00803DAB">
            <w:pPr>
              <w:widowControl w:val="0"/>
              <w:autoSpaceDE w:val="0"/>
              <w:autoSpaceDN w:val="0"/>
              <w:adjustRightInd w:val="0"/>
              <w:jc w:val="center"/>
              <w:rPr>
                <w:rFonts w:ascii="Times New Roman" w:hAnsi="Times New Roman" w:cs="Times New Roman"/>
              </w:rPr>
            </w:pPr>
          </w:p>
        </w:tc>
        <w:tc>
          <w:tcPr>
            <w:tcW w:w="2268" w:type="dxa"/>
          </w:tcPr>
          <w:p w:rsidR="006D3E90" w:rsidRDefault="006D3E90" w:rsidP="006D3E90">
            <w:pPr>
              <w:widowControl w:val="0"/>
              <w:autoSpaceDE w:val="0"/>
              <w:autoSpaceDN w:val="0"/>
              <w:adjustRightInd w:val="0"/>
              <w:jc w:val="center"/>
              <w:rPr>
                <w:rFonts w:ascii="Times New Roman" w:hAnsi="Times New Roman" w:cs="Times New Roman"/>
              </w:rPr>
            </w:pPr>
            <w:r>
              <w:rPr>
                <w:rFonts w:ascii="Times New Roman" w:hAnsi="Times New Roman" w:cs="Times New Roman"/>
              </w:rPr>
              <w:t>Эффективность основного мероприятия</w:t>
            </w:r>
          </w:p>
          <w:p w:rsidR="005137BA" w:rsidRDefault="005137BA" w:rsidP="006D3E90">
            <w:pPr>
              <w:widowControl w:val="0"/>
              <w:autoSpaceDE w:val="0"/>
              <w:autoSpaceDN w:val="0"/>
              <w:adjustRightInd w:val="0"/>
              <w:jc w:val="center"/>
              <w:rPr>
                <w:rFonts w:ascii="Times New Roman" w:hAnsi="Times New Roman" w:cs="Times New Roman"/>
              </w:rPr>
            </w:pPr>
          </w:p>
        </w:tc>
      </w:tr>
      <w:tr w:rsidR="006D3E90" w:rsidRPr="00626BCA" w:rsidTr="00180656">
        <w:trPr>
          <w:trHeight w:val="20"/>
        </w:trPr>
        <w:tc>
          <w:tcPr>
            <w:tcW w:w="5778" w:type="dxa"/>
          </w:tcPr>
          <w:p w:rsidR="006D3E90" w:rsidRPr="00626BCA" w:rsidRDefault="006D3E90" w:rsidP="00CF31A8">
            <w:pPr>
              <w:pStyle w:val="a5"/>
              <w:jc w:val="center"/>
            </w:pPr>
            <w:r w:rsidRPr="00626BCA">
              <w:t>1</w:t>
            </w:r>
          </w:p>
        </w:tc>
        <w:tc>
          <w:tcPr>
            <w:tcW w:w="1985" w:type="dxa"/>
          </w:tcPr>
          <w:p w:rsidR="006D3E90" w:rsidRPr="00626BCA" w:rsidRDefault="006D3E90" w:rsidP="00CF31A8">
            <w:pPr>
              <w:pStyle w:val="a5"/>
              <w:jc w:val="center"/>
            </w:pPr>
          </w:p>
        </w:tc>
        <w:tc>
          <w:tcPr>
            <w:tcW w:w="2268" w:type="dxa"/>
          </w:tcPr>
          <w:p w:rsidR="006D3E90" w:rsidRPr="00626BCA" w:rsidRDefault="006D3E90" w:rsidP="00CF31A8">
            <w:pPr>
              <w:pStyle w:val="a5"/>
              <w:jc w:val="center"/>
            </w:pPr>
          </w:p>
        </w:tc>
        <w:tc>
          <w:tcPr>
            <w:tcW w:w="1984" w:type="dxa"/>
          </w:tcPr>
          <w:p w:rsidR="006D3E90" w:rsidRPr="00626BCA" w:rsidRDefault="006D3E90" w:rsidP="00CF31A8">
            <w:pPr>
              <w:pStyle w:val="a5"/>
              <w:jc w:val="center"/>
            </w:pPr>
          </w:p>
        </w:tc>
        <w:tc>
          <w:tcPr>
            <w:tcW w:w="2268" w:type="dxa"/>
          </w:tcPr>
          <w:p w:rsidR="006D3E90" w:rsidRPr="00626BCA" w:rsidRDefault="006D3E90" w:rsidP="00CF31A8">
            <w:pPr>
              <w:pStyle w:val="a5"/>
              <w:jc w:val="center"/>
            </w:pPr>
          </w:p>
        </w:tc>
      </w:tr>
      <w:tr w:rsidR="006D3E90" w:rsidRPr="00626BCA" w:rsidTr="00180656">
        <w:trPr>
          <w:trHeight w:val="20"/>
        </w:trPr>
        <w:tc>
          <w:tcPr>
            <w:tcW w:w="5778" w:type="dxa"/>
          </w:tcPr>
          <w:p w:rsidR="006D3E90" w:rsidRPr="00632683" w:rsidRDefault="006D3E90" w:rsidP="00CF31A8">
            <w:pPr>
              <w:pStyle w:val="a5"/>
              <w:rPr>
                <w:b/>
              </w:rPr>
            </w:pPr>
            <w:r w:rsidRPr="00632683">
              <w:rPr>
                <w:b/>
                <w:szCs w:val="24"/>
                <w:lang w:eastAsia="ru-RU"/>
              </w:rPr>
              <w:lastRenderedPageBreak/>
              <w:t xml:space="preserve">Подпрограмма «Культура </w:t>
            </w:r>
            <w:proofErr w:type="spellStart"/>
            <w:r w:rsidRPr="00632683">
              <w:rPr>
                <w:b/>
                <w:szCs w:val="24"/>
                <w:lang w:eastAsia="ru-RU"/>
              </w:rPr>
              <w:t>Клетнянского</w:t>
            </w:r>
            <w:proofErr w:type="spellEnd"/>
            <w:r w:rsidRPr="00632683">
              <w:rPr>
                <w:b/>
                <w:szCs w:val="24"/>
                <w:lang w:eastAsia="ru-RU"/>
              </w:rPr>
              <w:t xml:space="preserve"> района»</w:t>
            </w:r>
          </w:p>
        </w:tc>
        <w:tc>
          <w:tcPr>
            <w:tcW w:w="1985" w:type="dxa"/>
          </w:tcPr>
          <w:p w:rsidR="006D3E90" w:rsidRPr="00632683" w:rsidRDefault="006D3E90" w:rsidP="00CF31A8">
            <w:pPr>
              <w:pStyle w:val="a5"/>
              <w:rPr>
                <w:b/>
                <w:szCs w:val="24"/>
                <w:lang w:eastAsia="ru-RU"/>
              </w:rPr>
            </w:pPr>
          </w:p>
        </w:tc>
        <w:tc>
          <w:tcPr>
            <w:tcW w:w="2268" w:type="dxa"/>
            <w:vMerge w:val="restart"/>
          </w:tcPr>
          <w:p w:rsidR="006D3E90" w:rsidRPr="00C20670" w:rsidRDefault="006D3E90" w:rsidP="000F73F1">
            <w:pPr>
              <w:pStyle w:val="a5"/>
              <w:rPr>
                <w:szCs w:val="24"/>
                <w:lang w:eastAsia="ru-RU"/>
              </w:rPr>
            </w:pPr>
            <w:r w:rsidRPr="00C20670">
              <w:rPr>
                <w:szCs w:val="24"/>
                <w:lang w:eastAsia="ru-RU"/>
              </w:rPr>
              <w:t>1,</w:t>
            </w:r>
            <w:r w:rsidR="000F73F1">
              <w:rPr>
                <w:szCs w:val="24"/>
                <w:lang w:eastAsia="ru-RU"/>
              </w:rPr>
              <w:t>8</w:t>
            </w:r>
            <w:r w:rsidRPr="00C20670">
              <w:rPr>
                <w:szCs w:val="24"/>
                <w:lang w:eastAsia="ru-RU"/>
              </w:rPr>
              <w:t>2</w:t>
            </w:r>
          </w:p>
        </w:tc>
        <w:tc>
          <w:tcPr>
            <w:tcW w:w="1984" w:type="dxa"/>
            <w:vMerge w:val="restart"/>
          </w:tcPr>
          <w:p w:rsidR="006D3E90" w:rsidRPr="00C20670" w:rsidRDefault="005137BA" w:rsidP="000F73F1">
            <w:pPr>
              <w:pStyle w:val="a5"/>
              <w:rPr>
                <w:szCs w:val="24"/>
                <w:lang w:eastAsia="ru-RU"/>
              </w:rPr>
            </w:pPr>
            <w:r>
              <w:rPr>
                <w:szCs w:val="24"/>
                <w:lang w:eastAsia="ru-RU"/>
              </w:rPr>
              <w:t>1,</w:t>
            </w:r>
            <w:r w:rsidR="000F73F1">
              <w:rPr>
                <w:szCs w:val="24"/>
                <w:lang w:eastAsia="ru-RU"/>
              </w:rPr>
              <w:t>8</w:t>
            </w:r>
            <w:r>
              <w:rPr>
                <w:szCs w:val="24"/>
                <w:lang w:eastAsia="ru-RU"/>
              </w:rPr>
              <w:t>2</w:t>
            </w:r>
          </w:p>
        </w:tc>
        <w:tc>
          <w:tcPr>
            <w:tcW w:w="2268" w:type="dxa"/>
            <w:vMerge w:val="restart"/>
          </w:tcPr>
          <w:p w:rsidR="006D3E90" w:rsidRPr="00C20670" w:rsidRDefault="006D3E90" w:rsidP="00CF31A8">
            <w:pPr>
              <w:pStyle w:val="a5"/>
              <w:rPr>
                <w:szCs w:val="24"/>
                <w:lang w:eastAsia="ru-RU"/>
              </w:rPr>
            </w:pPr>
            <w:r w:rsidRPr="00C20670">
              <w:rPr>
                <w:szCs w:val="24"/>
                <w:lang w:eastAsia="ru-RU"/>
              </w:rPr>
              <w:t>Выше плановой</w:t>
            </w:r>
          </w:p>
        </w:tc>
      </w:tr>
      <w:tr w:rsidR="006D3E90" w:rsidRPr="00626BCA" w:rsidTr="00180656">
        <w:trPr>
          <w:trHeight w:val="986"/>
        </w:trPr>
        <w:tc>
          <w:tcPr>
            <w:tcW w:w="5778" w:type="dxa"/>
          </w:tcPr>
          <w:p w:rsidR="006D3E90" w:rsidRPr="00632683" w:rsidRDefault="006D3E90" w:rsidP="00CF31A8">
            <w:pPr>
              <w:pStyle w:val="a5"/>
              <w:rPr>
                <w:b/>
                <w:szCs w:val="24"/>
                <w:lang w:eastAsia="ru-RU"/>
              </w:rPr>
            </w:pPr>
            <w:r w:rsidRPr="0073099B">
              <w:rPr>
                <w:szCs w:val="24"/>
              </w:rPr>
              <w:t>Увеличение численности участников культурно-досуговых мероприятий</w:t>
            </w:r>
          </w:p>
        </w:tc>
        <w:tc>
          <w:tcPr>
            <w:tcW w:w="1985" w:type="dxa"/>
          </w:tcPr>
          <w:p w:rsidR="006D3E90" w:rsidRPr="0073099B" w:rsidRDefault="000F73F1" w:rsidP="00CF31A8">
            <w:pPr>
              <w:pStyle w:val="a5"/>
              <w:rPr>
                <w:szCs w:val="24"/>
              </w:rPr>
            </w:pPr>
            <w:r>
              <w:rPr>
                <w:szCs w:val="24"/>
              </w:rPr>
              <w:t>1,33</w:t>
            </w:r>
          </w:p>
        </w:tc>
        <w:tc>
          <w:tcPr>
            <w:tcW w:w="2268" w:type="dxa"/>
            <w:vMerge/>
          </w:tcPr>
          <w:p w:rsidR="006D3E90" w:rsidRPr="00C20670" w:rsidRDefault="006D3E90" w:rsidP="00CF31A8">
            <w:pPr>
              <w:pStyle w:val="a5"/>
              <w:rPr>
                <w:szCs w:val="24"/>
              </w:rPr>
            </w:pPr>
          </w:p>
        </w:tc>
        <w:tc>
          <w:tcPr>
            <w:tcW w:w="1984" w:type="dxa"/>
            <w:vMerge/>
          </w:tcPr>
          <w:p w:rsidR="006D3E90" w:rsidRPr="00C20670" w:rsidRDefault="006D3E90" w:rsidP="00CF31A8">
            <w:pPr>
              <w:pStyle w:val="a5"/>
              <w:rPr>
                <w:szCs w:val="24"/>
              </w:rPr>
            </w:pPr>
          </w:p>
        </w:tc>
        <w:tc>
          <w:tcPr>
            <w:tcW w:w="2268" w:type="dxa"/>
            <w:vMerge/>
          </w:tcPr>
          <w:p w:rsidR="006D3E90" w:rsidRPr="00C20670" w:rsidRDefault="006D3E90" w:rsidP="00CF31A8">
            <w:pPr>
              <w:pStyle w:val="a5"/>
              <w:rPr>
                <w:szCs w:val="24"/>
              </w:rPr>
            </w:pPr>
          </w:p>
        </w:tc>
      </w:tr>
      <w:tr w:rsidR="006D3E90" w:rsidRPr="00626BCA" w:rsidTr="00180656">
        <w:trPr>
          <w:trHeight w:val="20"/>
        </w:trPr>
        <w:tc>
          <w:tcPr>
            <w:tcW w:w="5778" w:type="dxa"/>
          </w:tcPr>
          <w:p w:rsidR="006D3E90" w:rsidRPr="00632683" w:rsidRDefault="006D3E90" w:rsidP="00CF31A8">
            <w:pPr>
              <w:pStyle w:val="a5"/>
              <w:rPr>
                <w:b/>
                <w:szCs w:val="24"/>
                <w:lang w:eastAsia="ru-RU"/>
              </w:rPr>
            </w:pPr>
            <w:r w:rsidRPr="0073099B">
              <w:rPr>
                <w:szCs w:val="24"/>
              </w:rPr>
              <w:t>Увеличение доли детей, привлекаемых к участию в творческих мероприятиях, в общем числе детей, обучающихся в учреждениях дополнительного образования детей</w:t>
            </w:r>
          </w:p>
        </w:tc>
        <w:tc>
          <w:tcPr>
            <w:tcW w:w="1985" w:type="dxa"/>
          </w:tcPr>
          <w:p w:rsidR="006D3E90" w:rsidRPr="0073099B" w:rsidRDefault="000F73F1" w:rsidP="00CF31A8">
            <w:pPr>
              <w:pStyle w:val="a5"/>
              <w:rPr>
                <w:szCs w:val="24"/>
              </w:rPr>
            </w:pPr>
            <w:r>
              <w:rPr>
                <w:szCs w:val="24"/>
              </w:rPr>
              <w:t>4,6</w:t>
            </w:r>
          </w:p>
        </w:tc>
        <w:tc>
          <w:tcPr>
            <w:tcW w:w="2268" w:type="dxa"/>
            <w:vMerge/>
          </w:tcPr>
          <w:p w:rsidR="006D3E90" w:rsidRPr="00C20670" w:rsidRDefault="006D3E90" w:rsidP="00CF31A8">
            <w:pPr>
              <w:pStyle w:val="a5"/>
              <w:rPr>
                <w:szCs w:val="24"/>
              </w:rPr>
            </w:pPr>
          </w:p>
        </w:tc>
        <w:tc>
          <w:tcPr>
            <w:tcW w:w="1984" w:type="dxa"/>
            <w:vMerge/>
          </w:tcPr>
          <w:p w:rsidR="006D3E90" w:rsidRPr="00C20670" w:rsidRDefault="006D3E90" w:rsidP="00CF31A8">
            <w:pPr>
              <w:pStyle w:val="a5"/>
              <w:rPr>
                <w:szCs w:val="24"/>
              </w:rPr>
            </w:pPr>
          </w:p>
        </w:tc>
        <w:tc>
          <w:tcPr>
            <w:tcW w:w="2268" w:type="dxa"/>
            <w:vMerge/>
          </w:tcPr>
          <w:p w:rsidR="006D3E90" w:rsidRPr="00C20670" w:rsidRDefault="006D3E90" w:rsidP="00CF31A8">
            <w:pPr>
              <w:pStyle w:val="a5"/>
              <w:rPr>
                <w:szCs w:val="24"/>
              </w:rPr>
            </w:pPr>
          </w:p>
        </w:tc>
      </w:tr>
      <w:tr w:rsidR="006D3E90" w:rsidRPr="00626BCA" w:rsidTr="00180656">
        <w:trPr>
          <w:trHeight w:val="20"/>
        </w:trPr>
        <w:tc>
          <w:tcPr>
            <w:tcW w:w="5778" w:type="dxa"/>
          </w:tcPr>
          <w:p w:rsidR="006D3E90" w:rsidRPr="00632683" w:rsidRDefault="006D3E90" w:rsidP="00CF31A8">
            <w:pPr>
              <w:pStyle w:val="a5"/>
              <w:rPr>
                <w:b/>
                <w:szCs w:val="24"/>
                <w:lang w:eastAsia="ru-RU"/>
              </w:rPr>
            </w:pPr>
            <w:r w:rsidRPr="0073099B">
              <w:rPr>
                <w:szCs w:val="24"/>
              </w:rPr>
              <w:t>Количество посещений муниципальных библиотек</w:t>
            </w:r>
          </w:p>
        </w:tc>
        <w:tc>
          <w:tcPr>
            <w:tcW w:w="1985" w:type="dxa"/>
          </w:tcPr>
          <w:p w:rsidR="006D3E90" w:rsidRPr="0073099B" w:rsidRDefault="000F73F1" w:rsidP="00CF31A8">
            <w:pPr>
              <w:pStyle w:val="a5"/>
              <w:rPr>
                <w:szCs w:val="24"/>
              </w:rPr>
            </w:pPr>
            <w:r>
              <w:rPr>
                <w:szCs w:val="24"/>
              </w:rPr>
              <w:t>1,17</w:t>
            </w:r>
          </w:p>
        </w:tc>
        <w:tc>
          <w:tcPr>
            <w:tcW w:w="2268" w:type="dxa"/>
            <w:vMerge/>
          </w:tcPr>
          <w:p w:rsidR="006D3E90" w:rsidRPr="00C20670" w:rsidRDefault="006D3E90" w:rsidP="00CF31A8">
            <w:pPr>
              <w:pStyle w:val="a5"/>
              <w:rPr>
                <w:szCs w:val="24"/>
              </w:rPr>
            </w:pPr>
          </w:p>
        </w:tc>
        <w:tc>
          <w:tcPr>
            <w:tcW w:w="1984" w:type="dxa"/>
            <w:vMerge/>
          </w:tcPr>
          <w:p w:rsidR="006D3E90" w:rsidRPr="00C20670" w:rsidRDefault="006D3E90" w:rsidP="00CF31A8">
            <w:pPr>
              <w:pStyle w:val="a5"/>
              <w:rPr>
                <w:szCs w:val="24"/>
              </w:rPr>
            </w:pPr>
          </w:p>
        </w:tc>
        <w:tc>
          <w:tcPr>
            <w:tcW w:w="2268" w:type="dxa"/>
            <w:vMerge/>
          </w:tcPr>
          <w:p w:rsidR="006D3E90" w:rsidRPr="00C20670" w:rsidRDefault="006D3E90" w:rsidP="00CF31A8">
            <w:pPr>
              <w:pStyle w:val="a5"/>
              <w:rPr>
                <w:szCs w:val="24"/>
              </w:rPr>
            </w:pPr>
          </w:p>
        </w:tc>
      </w:tr>
      <w:tr w:rsidR="006D3E90" w:rsidRPr="00626BCA" w:rsidTr="00180656">
        <w:trPr>
          <w:trHeight w:val="20"/>
        </w:trPr>
        <w:tc>
          <w:tcPr>
            <w:tcW w:w="5778" w:type="dxa"/>
          </w:tcPr>
          <w:p w:rsidR="006D3E90" w:rsidRPr="00632683" w:rsidRDefault="006D3E90" w:rsidP="00CF31A8">
            <w:pPr>
              <w:pStyle w:val="a5"/>
              <w:rPr>
                <w:b/>
                <w:szCs w:val="24"/>
                <w:lang w:eastAsia="ru-RU"/>
              </w:rPr>
            </w:pPr>
            <w:r w:rsidRPr="0073099B">
              <w:rPr>
                <w:szCs w:val="24"/>
              </w:rPr>
              <w:t>Количество пользователей библиотек</w:t>
            </w:r>
          </w:p>
        </w:tc>
        <w:tc>
          <w:tcPr>
            <w:tcW w:w="1985" w:type="dxa"/>
          </w:tcPr>
          <w:p w:rsidR="006D3E90" w:rsidRPr="0073099B" w:rsidRDefault="006D3E90" w:rsidP="00CF31A8">
            <w:pPr>
              <w:pStyle w:val="a5"/>
              <w:rPr>
                <w:szCs w:val="24"/>
              </w:rPr>
            </w:pPr>
            <w:r>
              <w:rPr>
                <w:szCs w:val="24"/>
              </w:rPr>
              <w:t>1,0</w:t>
            </w:r>
          </w:p>
        </w:tc>
        <w:tc>
          <w:tcPr>
            <w:tcW w:w="2268" w:type="dxa"/>
            <w:vMerge/>
          </w:tcPr>
          <w:p w:rsidR="006D3E90" w:rsidRPr="00C20670" w:rsidRDefault="006D3E90" w:rsidP="00CF31A8">
            <w:pPr>
              <w:pStyle w:val="a5"/>
              <w:rPr>
                <w:szCs w:val="24"/>
              </w:rPr>
            </w:pPr>
          </w:p>
        </w:tc>
        <w:tc>
          <w:tcPr>
            <w:tcW w:w="1984" w:type="dxa"/>
            <w:vMerge/>
          </w:tcPr>
          <w:p w:rsidR="006D3E90" w:rsidRPr="00C20670" w:rsidRDefault="006D3E90" w:rsidP="00CF31A8">
            <w:pPr>
              <w:pStyle w:val="a5"/>
              <w:rPr>
                <w:szCs w:val="24"/>
              </w:rPr>
            </w:pPr>
          </w:p>
        </w:tc>
        <w:tc>
          <w:tcPr>
            <w:tcW w:w="2268" w:type="dxa"/>
            <w:vMerge/>
          </w:tcPr>
          <w:p w:rsidR="006D3E90" w:rsidRPr="00C20670" w:rsidRDefault="006D3E90" w:rsidP="00CF31A8">
            <w:pPr>
              <w:pStyle w:val="a5"/>
              <w:rPr>
                <w:szCs w:val="24"/>
              </w:rPr>
            </w:pPr>
          </w:p>
        </w:tc>
      </w:tr>
      <w:tr w:rsidR="006D3E90" w:rsidRPr="00626BCA" w:rsidTr="00180656">
        <w:trPr>
          <w:trHeight w:val="20"/>
        </w:trPr>
        <w:tc>
          <w:tcPr>
            <w:tcW w:w="5778" w:type="dxa"/>
          </w:tcPr>
          <w:p w:rsidR="006D3E90" w:rsidRPr="00632683" w:rsidRDefault="006D3E90" w:rsidP="00CF31A8">
            <w:pPr>
              <w:pStyle w:val="a5"/>
              <w:rPr>
                <w:b/>
                <w:szCs w:val="24"/>
                <w:lang w:eastAsia="ru-RU"/>
              </w:rPr>
            </w:pPr>
            <w:r w:rsidRPr="0073099B">
              <w:rPr>
                <w:szCs w:val="24"/>
              </w:rPr>
              <w:t>Количество библиотек, подключенных к сети ИНТЕРНЕТ</w:t>
            </w:r>
          </w:p>
        </w:tc>
        <w:tc>
          <w:tcPr>
            <w:tcW w:w="1985" w:type="dxa"/>
          </w:tcPr>
          <w:p w:rsidR="006D3E90" w:rsidRPr="0073099B" w:rsidRDefault="006D3E90" w:rsidP="00CF31A8">
            <w:pPr>
              <w:pStyle w:val="a5"/>
              <w:rPr>
                <w:szCs w:val="24"/>
              </w:rPr>
            </w:pPr>
            <w:r>
              <w:rPr>
                <w:szCs w:val="24"/>
              </w:rPr>
              <w:t>1,0</w:t>
            </w:r>
          </w:p>
        </w:tc>
        <w:tc>
          <w:tcPr>
            <w:tcW w:w="2268" w:type="dxa"/>
            <w:vMerge/>
          </w:tcPr>
          <w:p w:rsidR="006D3E90" w:rsidRPr="00C20670" w:rsidRDefault="006D3E90" w:rsidP="00CF31A8">
            <w:pPr>
              <w:pStyle w:val="a5"/>
              <w:rPr>
                <w:szCs w:val="24"/>
              </w:rPr>
            </w:pPr>
          </w:p>
        </w:tc>
        <w:tc>
          <w:tcPr>
            <w:tcW w:w="1984" w:type="dxa"/>
            <w:vMerge/>
          </w:tcPr>
          <w:p w:rsidR="006D3E90" w:rsidRPr="00C20670" w:rsidRDefault="006D3E90" w:rsidP="00CF31A8">
            <w:pPr>
              <w:pStyle w:val="a5"/>
              <w:rPr>
                <w:szCs w:val="24"/>
              </w:rPr>
            </w:pPr>
          </w:p>
        </w:tc>
        <w:tc>
          <w:tcPr>
            <w:tcW w:w="2268" w:type="dxa"/>
            <w:vMerge/>
          </w:tcPr>
          <w:p w:rsidR="006D3E90" w:rsidRPr="00C20670" w:rsidRDefault="006D3E90" w:rsidP="00CF31A8">
            <w:pPr>
              <w:pStyle w:val="a5"/>
              <w:rPr>
                <w:szCs w:val="24"/>
              </w:rPr>
            </w:pPr>
          </w:p>
        </w:tc>
      </w:tr>
      <w:tr w:rsidR="006D3E90" w:rsidRPr="00626BCA" w:rsidTr="00180656">
        <w:trPr>
          <w:trHeight w:val="20"/>
        </w:trPr>
        <w:tc>
          <w:tcPr>
            <w:tcW w:w="5778" w:type="dxa"/>
          </w:tcPr>
          <w:p w:rsidR="006D3E90" w:rsidRPr="00632683" w:rsidRDefault="006D3E90" w:rsidP="00CF31A8">
            <w:pPr>
              <w:pStyle w:val="a5"/>
              <w:rPr>
                <w:b/>
              </w:rPr>
            </w:pPr>
            <w:r w:rsidRPr="00632683">
              <w:rPr>
                <w:b/>
                <w:szCs w:val="24"/>
                <w:lang w:eastAsia="ru-RU"/>
              </w:rPr>
              <w:t>Подпрограмма «Комплексные меры противодействия злоупотреблению наркотиками и их незаконному обороту»</w:t>
            </w:r>
          </w:p>
        </w:tc>
        <w:tc>
          <w:tcPr>
            <w:tcW w:w="1985" w:type="dxa"/>
          </w:tcPr>
          <w:p w:rsidR="006D3E90" w:rsidRPr="00632683" w:rsidRDefault="006D3E90" w:rsidP="00CF31A8">
            <w:pPr>
              <w:pStyle w:val="a5"/>
              <w:rPr>
                <w:b/>
                <w:szCs w:val="24"/>
                <w:lang w:eastAsia="ru-RU"/>
              </w:rPr>
            </w:pPr>
          </w:p>
        </w:tc>
        <w:tc>
          <w:tcPr>
            <w:tcW w:w="2268" w:type="dxa"/>
          </w:tcPr>
          <w:p w:rsidR="006D3E90" w:rsidRPr="00C20670" w:rsidRDefault="006D3E90" w:rsidP="00CF31A8">
            <w:pPr>
              <w:pStyle w:val="a5"/>
              <w:rPr>
                <w:szCs w:val="24"/>
                <w:lang w:eastAsia="ru-RU"/>
              </w:rPr>
            </w:pPr>
          </w:p>
        </w:tc>
        <w:tc>
          <w:tcPr>
            <w:tcW w:w="1984" w:type="dxa"/>
          </w:tcPr>
          <w:p w:rsidR="006D3E90" w:rsidRPr="00C20670" w:rsidRDefault="006D3E90" w:rsidP="005137BA">
            <w:pPr>
              <w:pStyle w:val="a5"/>
              <w:rPr>
                <w:szCs w:val="24"/>
                <w:lang w:eastAsia="ru-RU"/>
              </w:rPr>
            </w:pPr>
          </w:p>
        </w:tc>
        <w:tc>
          <w:tcPr>
            <w:tcW w:w="2268" w:type="dxa"/>
          </w:tcPr>
          <w:p w:rsidR="006D3E90" w:rsidRPr="00C20670" w:rsidRDefault="006D3E90" w:rsidP="00CF31A8">
            <w:pPr>
              <w:pStyle w:val="a5"/>
              <w:rPr>
                <w:szCs w:val="24"/>
                <w:lang w:eastAsia="ru-RU"/>
              </w:rPr>
            </w:pPr>
            <w:r w:rsidRPr="00C20670">
              <w:rPr>
                <w:szCs w:val="24"/>
                <w:lang w:eastAsia="ru-RU"/>
              </w:rPr>
              <w:t>Эффективность плановая</w:t>
            </w:r>
          </w:p>
        </w:tc>
      </w:tr>
      <w:tr w:rsidR="00E23B4E" w:rsidRPr="00626BCA" w:rsidTr="00180656">
        <w:trPr>
          <w:trHeight w:val="20"/>
        </w:trPr>
        <w:tc>
          <w:tcPr>
            <w:tcW w:w="5778" w:type="dxa"/>
          </w:tcPr>
          <w:p w:rsidR="00E23B4E" w:rsidRPr="00632683" w:rsidRDefault="00E23B4E" w:rsidP="00E23B4E">
            <w:pPr>
              <w:pStyle w:val="a5"/>
              <w:rPr>
                <w:b/>
                <w:szCs w:val="24"/>
                <w:lang w:eastAsia="ru-RU"/>
              </w:rPr>
            </w:pPr>
            <w:r w:rsidRPr="0073099B">
              <w:t>Увеличение количества подростков, молодежи и их родителей, вовлеченных в профилактические мероприятия</w:t>
            </w:r>
          </w:p>
        </w:tc>
        <w:tc>
          <w:tcPr>
            <w:tcW w:w="1985" w:type="dxa"/>
          </w:tcPr>
          <w:p w:rsidR="00E23B4E" w:rsidRPr="00632683" w:rsidRDefault="00E23B4E" w:rsidP="00E23B4E">
            <w:pPr>
              <w:pStyle w:val="a5"/>
              <w:rPr>
                <w:b/>
                <w:szCs w:val="24"/>
                <w:lang w:eastAsia="ru-RU"/>
              </w:rPr>
            </w:pPr>
            <w:r>
              <w:rPr>
                <w:b/>
                <w:szCs w:val="24"/>
                <w:lang w:eastAsia="ru-RU"/>
              </w:rPr>
              <w:t>1</w:t>
            </w:r>
          </w:p>
        </w:tc>
        <w:tc>
          <w:tcPr>
            <w:tcW w:w="2268" w:type="dxa"/>
          </w:tcPr>
          <w:p w:rsidR="00E23B4E" w:rsidRPr="00C20670" w:rsidRDefault="00E23B4E" w:rsidP="00E23B4E">
            <w:pPr>
              <w:pStyle w:val="a5"/>
              <w:rPr>
                <w:szCs w:val="24"/>
                <w:lang w:eastAsia="ru-RU"/>
              </w:rPr>
            </w:pPr>
            <w:r w:rsidRPr="00C20670">
              <w:rPr>
                <w:szCs w:val="24"/>
                <w:lang w:eastAsia="ru-RU"/>
              </w:rPr>
              <w:t>1</w:t>
            </w:r>
          </w:p>
        </w:tc>
        <w:tc>
          <w:tcPr>
            <w:tcW w:w="1984" w:type="dxa"/>
          </w:tcPr>
          <w:p w:rsidR="00E23B4E" w:rsidRPr="00C20670" w:rsidRDefault="00E23B4E" w:rsidP="005137BA">
            <w:pPr>
              <w:pStyle w:val="a5"/>
              <w:rPr>
                <w:szCs w:val="24"/>
                <w:lang w:eastAsia="ru-RU"/>
              </w:rPr>
            </w:pPr>
            <w:r w:rsidRPr="00C20670">
              <w:rPr>
                <w:szCs w:val="24"/>
                <w:lang w:eastAsia="ru-RU"/>
              </w:rPr>
              <w:t>1</w:t>
            </w:r>
          </w:p>
        </w:tc>
        <w:tc>
          <w:tcPr>
            <w:tcW w:w="2268" w:type="dxa"/>
          </w:tcPr>
          <w:p w:rsidR="00E23B4E" w:rsidRPr="00C20670" w:rsidRDefault="00D27D54" w:rsidP="00E23B4E">
            <w:pPr>
              <w:pStyle w:val="a5"/>
            </w:pPr>
            <w:r w:rsidRPr="00C20670">
              <w:rPr>
                <w:szCs w:val="24"/>
                <w:lang w:eastAsia="ru-RU"/>
              </w:rPr>
              <w:t>Эффективность плановая</w:t>
            </w:r>
          </w:p>
        </w:tc>
      </w:tr>
      <w:tr w:rsidR="00E23B4E" w:rsidRPr="00626BCA" w:rsidTr="00180656">
        <w:trPr>
          <w:trHeight w:val="20"/>
        </w:trPr>
        <w:tc>
          <w:tcPr>
            <w:tcW w:w="5778" w:type="dxa"/>
          </w:tcPr>
          <w:p w:rsidR="00E23B4E" w:rsidRPr="00632683" w:rsidRDefault="00E23B4E" w:rsidP="00E23B4E">
            <w:pPr>
              <w:pStyle w:val="a5"/>
              <w:rPr>
                <w:b/>
              </w:rPr>
            </w:pPr>
            <w:r w:rsidRPr="00632683">
              <w:rPr>
                <w:b/>
                <w:szCs w:val="24"/>
                <w:lang w:eastAsia="ru-RU"/>
              </w:rPr>
              <w:t>Подпрограмма «</w:t>
            </w:r>
            <w:r w:rsidRPr="00632683">
              <w:rPr>
                <w:b/>
                <w:szCs w:val="24"/>
              </w:rPr>
              <w:t xml:space="preserve">Развитие молодежной политики, физической культуры и спорта </w:t>
            </w:r>
            <w:proofErr w:type="spellStart"/>
            <w:r w:rsidRPr="00632683">
              <w:rPr>
                <w:b/>
                <w:szCs w:val="24"/>
              </w:rPr>
              <w:t>Клетнянского</w:t>
            </w:r>
            <w:proofErr w:type="spellEnd"/>
            <w:r w:rsidRPr="00632683">
              <w:rPr>
                <w:b/>
                <w:szCs w:val="24"/>
              </w:rPr>
              <w:t xml:space="preserve"> района»</w:t>
            </w:r>
          </w:p>
        </w:tc>
        <w:tc>
          <w:tcPr>
            <w:tcW w:w="1985" w:type="dxa"/>
          </w:tcPr>
          <w:p w:rsidR="00E23B4E" w:rsidRPr="00632683" w:rsidRDefault="00E23B4E" w:rsidP="00E23B4E">
            <w:pPr>
              <w:pStyle w:val="a5"/>
              <w:rPr>
                <w:b/>
                <w:szCs w:val="24"/>
                <w:lang w:eastAsia="ru-RU"/>
              </w:rPr>
            </w:pPr>
          </w:p>
        </w:tc>
        <w:tc>
          <w:tcPr>
            <w:tcW w:w="2268" w:type="dxa"/>
          </w:tcPr>
          <w:p w:rsidR="00E23B4E" w:rsidRPr="00C20670" w:rsidRDefault="00E23B4E" w:rsidP="00E23B4E">
            <w:pPr>
              <w:pStyle w:val="a5"/>
              <w:rPr>
                <w:szCs w:val="24"/>
                <w:lang w:eastAsia="ru-RU"/>
              </w:rPr>
            </w:pPr>
          </w:p>
        </w:tc>
        <w:tc>
          <w:tcPr>
            <w:tcW w:w="1984" w:type="dxa"/>
          </w:tcPr>
          <w:p w:rsidR="00E23B4E" w:rsidRPr="00C20670" w:rsidRDefault="00E23B4E" w:rsidP="00E23B4E">
            <w:pPr>
              <w:pStyle w:val="a5"/>
              <w:rPr>
                <w:szCs w:val="24"/>
                <w:lang w:eastAsia="ru-RU"/>
              </w:rPr>
            </w:pPr>
          </w:p>
        </w:tc>
        <w:tc>
          <w:tcPr>
            <w:tcW w:w="2268" w:type="dxa"/>
          </w:tcPr>
          <w:p w:rsidR="00E23B4E" w:rsidRPr="00C20670" w:rsidRDefault="00E23B4E" w:rsidP="00E23B4E">
            <w:pPr>
              <w:pStyle w:val="a5"/>
              <w:rPr>
                <w:szCs w:val="24"/>
                <w:lang w:eastAsia="ru-RU"/>
              </w:rPr>
            </w:pPr>
          </w:p>
        </w:tc>
      </w:tr>
      <w:tr w:rsidR="00E23B4E" w:rsidRPr="00626BCA" w:rsidTr="00180656">
        <w:trPr>
          <w:trHeight w:val="20"/>
        </w:trPr>
        <w:tc>
          <w:tcPr>
            <w:tcW w:w="5778" w:type="dxa"/>
          </w:tcPr>
          <w:p w:rsidR="00E23B4E" w:rsidRDefault="00E23B4E" w:rsidP="00E23B4E">
            <w:pPr>
              <w:jc w:val="both"/>
              <w:rPr>
                <w:rFonts w:ascii="Times New Roman" w:hAnsi="Times New Roman" w:cs="Times New Roman"/>
                <w:sz w:val="24"/>
                <w:szCs w:val="24"/>
              </w:rPr>
            </w:pPr>
            <w:r w:rsidRPr="0073099B">
              <w:rPr>
                <w:rFonts w:ascii="Times New Roman" w:hAnsi="Times New Roman" w:cs="Times New Roman"/>
                <w:sz w:val="24"/>
                <w:szCs w:val="24"/>
              </w:rPr>
              <w:t xml:space="preserve">Увеличение количества </w:t>
            </w:r>
            <w:r>
              <w:rPr>
                <w:rFonts w:ascii="Times New Roman" w:hAnsi="Times New Roman" w:cs="Times New Roman"/>
                <w:sz w:val="24"/>
                <w:szCs w:val="24"/>
              </w:rPr>
              <w:t xml:space="preserve">населения, </w:t>
            </w:r>
            <w:proofErr w:type="gramStart"/>
            <w:r w:rsidRPr="0073099B">
              <w:rPr>
                <w:rFonts w:ascii="Times New Roman" w:hAnsi="Times New Roman" w:cs="Times New Roman"/>
                <w:sz w:val="24"/>
                <w:szCs w:val="24"/>
              </w:rPr>
              <w:t>занимающихся</w:t>
            </w:r>
            <w:proofErr w:type="gramEnd"/>
            <w:r w:rsidRPr="0073099B">
              <w:rPr>
                <w:rFonts w:ascii="Times New Roman" w:hAnsi="Times New Roman" w:cs="Times New Roman"/>
                <w:sz w:val="24"/>
                <w:szCs w:val="24"/>
              </w:rPr>
              <w:t xml:space="preserve"> спортом в районе</w:t>
            </w:r>
            <w:r>
              <w:rPr>
                <w:rFonts w:ascii="Times New Roman" w:hAnsi="Times New Roman" w:cs="Times New Roman"/>
                <w:sz w:val="24"/>
                <w:szCs w:val="24"/>
              </w:rPr>
              <w:t xml:space="preserve"> </w:t>
            </w:r>
          </w:p>
          <w:p w:rsidR="00E23B4E" w:rsidRPr="00632683" w:rsidRDefault="00E23B4E" w:rsidP="00E23B4E">
            <w:pPr>
              <w:pStyle w:val="a5"/>
              <w:rPr>
                <w:b/>
                <w:szCs w:val="24"/>
                <w:lang w:eastAsia="ru-RU"/>
              </w:rPr>
            </w:pPr>
          </w:p>
        </w:tc>
        <w:tc>
          <w:tcPr>
            <w:tcW w:w="1985" w:type="dxa"/>
          </w:tcPr>
          <w:p w:rsidR="00E23B4E" w:rsidRPr="0073099B" w:rsidRDefault="00E23B4E" w:rsidP="000F73F1">
            <w:pPr>
              <w:jc w:val="both"/>
              <w:rPr>
                <w:rFonts w:ascii="Times New Roman" w:hAnsi="Times New Roman" w:cs="Times New Roman"/>
                <w:sz w:val="24"/>
                <w:szCs w:val="24"/>
              </w:rPr>
            </w:pPr>
            <w:r>
              <w:rPr>
                <w:rFonts w:ascii="Times New Roman" w:hAnsi="Times New Roman" w:cs="Times New Roman"/>
                <w:sz w:val="24"/>
                <w:szCs w:val="24"/>
              </w:rPr>
              <w:t>1,2</w:t>
            </w:r>
            <w:r w:rsidR="000F73F1">
              <w:rPr>
                <w:rFonts w:ascii="Times New Roman" w:hAnsi="Times New Roman" w:cs="Times New Roman"/>
                <w:sz w:val="24"/>
                <w:szCs w:val="24"/>
              </w:rPr>
              <w:t>9</w:t>
            </w:r>
          </w:p>
        </w:tc>
        <w:tc>
          <w:tcPr>
            <w:tcW w:w="2268" w:type="dxa"/>
            <w:vMerge w:val="restart"/>
          </w:tcPr>
          <w:p w:rsidR="00E23B4E" w:rsidRPr="00C20670" w:rsidRDefault="000F73F1" w:rsidP="00E23B4E">
            <w:pPr>
              <w:jc w:val="both"/>
              <w:rPr>
                <w:rFonts w:ascii="Times New Roman" w:hAnsi="Times New Roman" w:cs="Times New Roman"/>
                <w:sz w:val="24"/>
                <w:szCs w:val="24"/>
              </w:rPr>
            </w:pPr>
            <w:r>
              <w:rPr>
                <w:rFonts w:ascii="Times New Roman" w:hAnsi="Times New Roman" w:cs="Times New Roman"/>
                <w:sz w:val="24"/>
                <w:szCs w:val="24"/>
              </w:rPr>
              <w:t>1,23</w:t>
            </w:r>
          </w:p>
        </w:tc>
        <w:tc>
          <w:tcPr>
            <w:tcW w:w="1984" w:type="dxa"/>
            <w:vMerge w:val="restart"/>
          </w:tcPr>
          <w:p w:rsidR="00E23B4E" w:rsidRPr="00C20670" w:rsidRDefault="000F73F1" w:rsidP="00E23B4E">
            <w:pPr>
              <w:jc w:val="both"/>
              <w:rPr>
                <w:rFonts w:ascii="Times New Roman" w:hAnsi="Times New Roman" w:cs="Times New Roman"/>
                <w:sz w:val="24"/>
                <w:szCs w:val="24"/>
              </w:rPr>
            </w:pPr>
            <w:r>
              <w:rPr>
                <w:rFonts w:ascii="Times New Roman" w:hAnsi="Times New Roman" w:cs="Times New Roman"/>
                <w:sz w:val="24"/>
                <w:szCs w:val="24"/>
              </w:rPr>
              <w:t>1,23</w:t>
            </w:r>
          </w:p>
        </w:tc>
        <w:tc>
          <w:tcPr>
            <w:tcW w:w="2268" w:type="dxa"/>
            <w:vMerge w:val="restart"/>
          </w:tcPr>
          <w:p w:rsidR="00E23B4E" w:rsidRPr="00714CF3" w:rsidRDefault="00E23B4E" w:rsidP="0029193F">
            <w:pPr>
              <w:jc w:val="both"/>
              <w:rPr>
                <w:rFonts w:ascii="Times New Roman" w:hAnsi="Times New Roman" w:cs="Times New Roman"/>
                <w:sz w:val="24"/>
                <w:szCs w:val="24"/>
              </w:rPr>
            </w:pPr>
            <w:r w:rsidRPr="00714CF3">
              <w:rPr>
                <w:rFonts w:ascii="Times New Roman" w:hAnsi="Times New Roman" w:cs="Times New Roman"/>
                <w:szCs w:val="24"/>
                <w:lang w:eastAsia="ru-RU"/>
              </w:rPr>
              <w:t xml:space="preserve">Эффективность </w:t>
            </w:r>
            <w:r w:rsidR="0029193F">
              <w:rPr>
                <w:rFonts w:ascii="Times New Roman" w:hAnsi="Times New Roman" w:cs="Times New Roman"/>
                <w:szCs w:val="24"/>
                <w:lang w:eastAsia="ru-RU"/>
              </w:rPr>
              <w:t xml:space="preserve">выше </w:t>
            </w:r>
            <w:proofErr w:type="gramStart"/>
            <w:r w:rsidRPr="00714CF3">
              <w:rPr>
                <w:rFonts w:ascii="Times New Roman" w:hAnsi="Times New Roman" w:cs="Times New Roman"/>
                <w:szCs w:val="24"/>
                <w:lang w:eastAsia="ru-RU"/>
              </w:rPr>
              <w:t>планов</w:t>
            </w:r>
            <w:r w:rsidR="0029193F">
              <w:rPr>
                <w:rFonts w:ascii="Times New Roman" w:hAnsi="Times New Roman" w:cs="Times New Roman"/>
                <w:szCs w:val="24"/>
                <w:lang w:eastAsia="ru-RU"/>
              </w:rPr>
              <w:t>ой</w:t>
            </w:r>
            <w:proofErr w:type="gramEnd"/>
          </w:p>
        </w:tc>
      </w:tr>
      <w:tr w:rsidR="00E23B4E" w:rsidRPr="00626BCA" w:rsidTr="00180656">
        <w:trPr>
          <w:trHeight w:val="20"/>
        </w:trPr>
        <w:tc>
          <w:tcPr>
            <w:tcW w:w="5778" w:type="dxa"/>
          </w:tcPr>
          <w:p w:rsidR="00E23B4E" w:rsidRPr="00632683" w:rsidRDefault="00E23B4E" w:rsidP="00E23B4E">
            <w:pPr>
              <w:pStyle w:val="a5"/>
              <w:rPr>
                <w:b/>
                <w:szCs w:val="24"/>
                <w:lang w:eastAsia="ru-RU"/>
              </w:rPr>
            </w:pPr>
            <w:r>
              <w:rPr>
                <w:szCs w:val="24"/>
              </w:rPr>
              <w:t xml:space="preserve">Доля </w:t>
            </w:r>
            <w:proofErr w:type="gramStart"/>
            <w:r>
              <w:rPr>
                <w:szCs w:val="24"/>
              </w:rPr>
              <w:t>обучающихся</w:t>
            </w:r>
            <w:proofErr w:type="gramEnd"/>
            <w:r>
              <w:rPr>
                <w:szCs w:val="24"/>
              </w:rPr>
              <w:t>, систематически занимающихся физической культурой и спортом в общей численности обучающихся</w:t>
            </w:r>
          </w:p>
        </w:tc>
        <w:tc>
          <w:tcPr>
            <w:tcW w:w="1985" w:type="dxa"/>
          </w:tcPr>
          <w:p w:rsidR="00E23B4E" w:rsidRDefault="000F73F1" w:rsidP="00E23B4E">
            <w:pPr>
              <w:pStyle w:val="a5"/>
              <w:rPr>
                <w:szCs w:val="24"/>
              </w:rPr>
            </w:pPr>
            <w:r>
              <w:rPr>
                <w:szCs w:val="24"/>
              </w:rPr>
              <w:t>1,18</w:t>
            </w:r>
          </w:p>
        </w:tc>
        <w:tc>
          <w:tcPr>
            <w:tcW w:w="2268" w:type="dxa"/>
            <w:vMerge/>
          </w:tcPr>
          <w:p w:rsidR="00E23B4E" w:rsidRPr="00C20670" w:rsidRDefault="00E23B4E" w:rsidP="00E23B4E">
            <w:pPr>
              <w:pStyle w:val="a5"/>
              <w:rPr>
                <w:szCs w:val="24"/>
              </w:rPr>
            </w:pPr>
          </w:p>
        </w:tc>
        <w:tc>
          <w:tcPr>
            <w:tcW w:w="1984" w:type="dxa"/>
            <w:vMerge/>
          </w:tcPr>
          <w:p w:rsidR="00E23B4E" w:rsidRPr="00C20670" w:rsidRDefault="00E23B4E" w:rsidP="00E23B4E">
            <w:pPr>
              <w:pStyle w:val="a5"/>
              <w:rPr>
                <w:szCs w:val="24"/>
              </w:rPr>
            </w:pPr>
          </w:p>
        </w:tc>
        <w:tc>
          <w:tcPr>
            <w:tcW w:w="2268" w:type="dxa"/>
            <w:vMerge/>
          </w:tcPr>
          <w:p w:rsidR="00E23B4E" w:rsidRPr="00C20670" w:rsidRDefault="00E23B4E" w:rsidP="00E23B4E">
            <w:pPr>
              <w:pStyle w:val="a5"/>
              <w:rPr>
                <w:szCs w:val="24"/>
              </w:rPr>
            </w:pPr>
          </w:p>
        </w:tc>
      </w:tr>
      <w:tr w:rsidR="00E23B4E" w:rsidRPr="00626BCA" w:rsidTr="00180656">
        <w:trPr>
          <w:trHeight w:val="20"/>
        </w:trPr>
        <w:tc>
          <w:tcPr>
            <w:tcW w:w="5778" w:type="dxa"/>
          </w:tcPr>
          <w:p w:rsidR="00E23B4E" w:rsidRPr="00632683" w:rsidRDefault="00E23B4E" w:rsidP="00E23B4E">
            <w:pPr>
              <w:pStyle w:val="a5"/>
              <w:rPr>
                <w:b/>
              </w:rPr>
            </w:pPr>
            <w:r w:rsidRPr="00632683">
              <w:rPr>
                <w:b/>
                <w:szCs w:val="24"/>
                <w:lang w:eastAsia="ru-RU"/>
              </w:rPr>
              <w:t xml:space="preserve">Подпрограмма «Социальная политика </w:t>
            </w:r>
            <w:proofErr w:type="spellStart"/>
            <w:r w:rsidRPr="00632683">
              <w:rPr>
                <w:b/>
                <w:szCs w:val="24"/>
                <w:lang w:eastAsia="ru-RU"/>
              </w:rPr>
              <w:t>Клетнянского</w:t>
            </w:r>
            <w:proofErr w:type="spellEnd"/>
            <w:r w:rsidRPr="00632683">
              <w:rPr>
                <w:b/>
                <w:szCs w:val="24"/>
                <w:lang w:eastAsia="ru-RU"/>
              </w:rPr>
              <w:t xml:space="preserve"> района»</w:t>
            </w:r>
          </w:p>
        </w:tc>
        <w:tc>
          <w:tcPr>
            <w:tcW w:w="1985" w:type="dxa"/>
          </w:tcPr>
          <w:p w:rsidR="00E23B4E" w:rsidRPr="00632683" w:rsidRDefault="00E23B4E" w:rsidP="00E23B4E">
            <w:pPr>
              <w:pStyle w:val="a5"/>
              <w:rPr>
                <w:b/>
                <w:szCs w:val="24"/>
                <w:lang w:eastAsia="ru-RU"/>
              </w:rPr>
            </w:pPr>
          </w:p>
        </w:tc>
        <w:tc>
          <w:tcPr>
            <w:tcW w:w="2268" w:type="dxa"/>
          </w:tcPr>
          <w:p w:rsidR="00E23B4E" w:rsidRPr="00C20670" w:rsidRDefault="00E23B4E" w:rsidP="00E23B4E">
            <w:pPr>
              <w:pStyle w:val="a5"/>
              <w:rPr>
                <w:szCs w:val="24"/>
                <w:lang w:eastAsia="ru-RU"/>
              </w:rPr>
            </w:pPr>
          </w:p>
        </w:tc>
        <w:tc>
          <w:tcPr>
            <w:tcW w:w="1984" w:type="dxa"/>
          </w:tcPr>
          <w:p w:rsidR="00E23B4E" w:rsidRPr="00C20670" w:rsidRDefault="00E23B4E" w:rsidP="00E23B4E">
            <w:pPr>
              <w:pStyle w:val="a5"/>
              <w:rPr>
                <w:szCs w:val="24"/>
                <w:lang w:eastAsia="ru-RU"/>
              </w:rPr>
            </w:pPr>
          </w:p>
        </w:tc>
        <w:tc>
          <w:tcPr>
            <w:tcW w:w="2268" w:type="dxa"/>
          </w:tcPr>
          <w:p w:rsidR="00E23B4E" w:rsidRPr="00C20670" w:rsidRDefault="00E23B4E" w:rsidP="00E23B4E">
            <w:pPr>
              <w:pStyle w:val="a5"/>
              <w:rPr>
                <w:szCs w:val="24"/>
                <w:lang w:eastAsia="ru-RU"/>
              </w:rPr>
            </w:pPr>
          </w:p>
        </w:tc>
      </w:tr>
      <w:tr w:rsidR="00E23B4E" w:rsidTr="00180656">
        <w:trPr>
          <w:trHeight w:val="20"/>
        </w:trPr>
        <w:tc>
          <w:tcPr>
            <w:tcW w:w="5778" w:type="dxa"/>
          </w:tcPr>
          <w:p w:rsidR="00E23B4E" w:rsidRPr="00632683" w:rsidRDefault="00E23B4E" w:rsidP="00E23B4E">
            <w:pPr>
              <w:pStyle w:val="a5"/>
              <w:rPr>
                <w:b/>
                <w:szCs w:val="24"/>
                <w:lang w:eastAsia="ru-RU"/>
              </w:rPr>
            </w:pPr>
            <w:r w:rsidRPr="0073099B">
              <w:rPr>
                <w:szCs w:val="24"/>
              </w:rPr>
              <w:t xml:space="preserve">Обеспечение гарантированной на законодательном уровне компенсации лицам, замещавшим должности муниципальной службы в органах местного самоуправления </w:t>
            </w:r>
            <w:proofErr w:type="spellStart"/>
            <w:r w:rsidRPr="0073099B">
              <w:rPr>
                <w:szCs w:val="24"/>
              </w:rPr>
              <w:t>Клетнянского</w:t>
            </w:r>
            <w:proofErr w:type="spellEnd"/>
            <w:r w:rsidRPr="0073099B">
              <w:rPr>
                <w:szCs w:val="24"/>
              </w:rPr>
              <w:t xml:space="preserve"> муниципального района, заработка (дохода), утраченного в связи с </w:t>
            </w:r>
            <w:r w:rsidRPr="0073099B">
              <w:rPr>
                <w:szCs w:val="24"/>
              </w:rPr>
              <w:lastRenderedPageBreak/>
              <w:t xml:space="preserve">прекращением муниципальной </w:t>
            </w:r>
            <w:proofErr w:type="gramStart"/>
            <w:r w:rsidRPr="0073099B">
              <w:rPr>
                <w:szCs w:val="24"/>
              </w:rPr>
              <w:t>службы</w:t>
            </w:r>
            <w:proofErr w:type="gramEnd"/>
            <w:r w:rsidRPr="0073099B">
              <w:rPr>
                <w:szCs w:val="24"/>
              </w:rPr>
              <w:t xml:space="preserve"> при достижении установленной законом выслуги при выходе на трудовую пенсию по старости (инвалидности): численность получателей муниципальной пенсии, человек</w:t>
            </w:r>
          </w:p>
        </w:tc>
        <w:tc>
          <w:tcPr>
            <w:tcW w:w="1985" w:type="dxa"/>
          </w:tcPr>
          <w:p w:rsidR="00E23B4E" w:rsidRPr="0073099B" w:rsidRDefault="000F73F1" w:rsidP="000F73F1">
            <w:pPr>
              <w:pStyle w:val="a5"/>
              <w:rPr>
                <w:szCs w:val="24"/>
              </w:rPr>
            </w:pPr>
            <w:r>
              <w:rPr>
                <w:szCs w:val="24"/>
              </w:rPr>
              <w:lastRenderedPageBreak/>
              <w:t>0,89</w:t>
            </w:r>
          </w:p>
        </w:tc>
        <w:tc>
          <w:tcPr>
            <w:tcW w:w="2268" w:type="dxa"/>
          </w:tcPr>
          <w:p w:rsidR="00E23B4E" w:rsidRPr="00C20670" w:rsidRDefault="00C20670" w:rsidP="00E23B4E">
            <w:pPr>
              <w:pStyle w:val="a5"/>
              <w:rPr>
                <w:szCs w:val="24"/>
              </w:rPr>
            </w:pPr>
            <w:r w:rsidRPr="00C20670">
              <w:rPr>
                <w:szCs w:val="24"/>
              </w:rPr>
              <w:t>0</w:t>
            </w:r>
            <w:r w:rsidR="000F73F1">
              <w:rPr>
                <w:szCs w:val="24"/>
              </w:rPr>
              <w:t>,94</w:t>
            </w:r>
          </w:p>
        </w:tc>
        <w:tc>
          <w:tcPr>
            <w:tcW w:w="1984" w:type="dxa"/>
          </w:tcPr>
          <w:p w:rsidR="00E23B4E" w:rsidRPr="00C20670" w:rsidRDefault="00D27D54" w:rsidP="000F73F1">
            <w:pPr>
              <w:pStyle w:val="a5"/>
              <w:rPr>
                <w:szCs w:val="24"/>
              </w:rPr>
            </w:pPr>
            <w:r>
              <w:rPr>
                <w:szCs w:val="24"/>
              </w:rPr>
              <w:t>0,9</w:t>
            </w:r>
            <w:r w:rsidR="000F73F1">
              <w:rPr>
                <w:szCs w:val="24"/>
              </w:rPr>
              <w:t>4</w:t>
            </w:r>
          </w:p>
        </w:tc>
        <w:tc>
          <w:tcPr>
            <w:tcW w:w="2268" w:type="dxa"/>
          </w:tcPr>
          <w:p w:rsidR="00E23B4E" w:rsidRPr="00C20670" w:rsidRDefault="00C20670" w:rsidP="0029193F">
            <w:pPr>
              <w:pStyle w:val="a5"/>
              <w:rPr>
                <w:szCs w:val="24"/>
              </w:rPr>
            </w:pPr>
            <w:r w:rsidRPr="00C20670">
              <w:rPr>
                <w:szCs w:val="24"/>
                <w:lang w:eastAsia="ru-RU"/>
              </w:rPr>
              <w:t xml:space="preserve">Эффективность </w:t>
            </w:r>
            <w:r w:rsidR="0029193F">
              <w:rPr>
                <w:szCs w:val="24"/>
                <w:lang w:eastAsia="ru-RU"/>
              </w:rPr>
              <w:t xml:space="preserve">ниже </w:t>
            </w:r>
            <w:proofErr w:type="gramStart"/>
            <w:r w:rsidRPr="00C20670">
              <w:rPr>
                <w:szCs w:val="24"/>
                <w:lang w:eastAsia="ru-RU"/>
              </w:rPr>
              <w:t>планов</w:t>
            </w:r>
            <w:r w:rsidR="0029193F">
              <w:rPr>
                <w:szCs w:val="24"/>
                <w:lang w:eastAsia="ru-RU"/>
              </w:rPr>
              <w:t>ой</w:t>
            </w:r>
            <w:proofErr w:type="gramEnd"/>
          </w:p>
        </w:tc>
      </w:tr>
      <w:tr w:rsidR="00E23B4E" w:rsidTr="00180656">
        <w:trPr>
          <w:trHeight w:val="20"/>
        </w:trPr>
        <w:tc>
          <w:tcPr>
            <w:tcW w:w="5778" w:type="dxa"/>
          </w:tcPr>
          <w:p w:rsidR="00E23B4E" w:rsidRPr="006C149C" w:rsidRDefault="00E23B4E" w:rsidP="00E23B4E">
            <w:pPr>
              <w:rPr>
                <w:rFonts w:ascii="Times New Roman" w:hAnsi="Times New Roman" w:cs="Times New Roman"/>
                <w:color w:val="000000"/>
              </w:rPr>
            </w:pPr>
            <w:r w:rsidRPr="001435CC">
              <w:rPr>
                <w:rFonts w:ascii="Times New Roman" w:hAnsi="Times New Roman" w:cs="Times New Roman"/>
                <w:color w:val="000000"/>
                <w:sz w:val="24"/>
                <w:szCs w:val="24"/>
              </w:rPr>
              <w:lastRenderedPageBreak/>
              <w:t>Число детей-сирот и детей, оставшихся без попечения родителей, а также лиц из их числа, обеспеченных жилыми</w:t>
            </w:r>
            <w:r>
              <w:rPr>
                <w:color w:val="000000"/>
              </w:rPr>
              <w:t xml:space="preserve"> </w:t>
            </w:r>
            <w:r w:rsidRPr="006C149C">
              <w:rPr>
                <w:rFonts w:ascii="Times New Roman" w:hAnsi="Times New Roman" w:cs="Times New Roman"/>
                <w:color w:val="000000"/>
              </w:rPr>
              <w:t>помещениями</w:t>
            </w:r>
          </w:p>
          <w:p w:rsidR="00E23B4E" w:rsidRPr="0073099B" w:rsidRDefault="00E23B4E" w:rsidP="00E23B4E">
            <w:pPr>
              <w:pStyle w:val="a5"/>
              <w:rPr>
                <w:szCs w:val="24"/>
              </w:rPr>
            </w:pPr>
          </w:p>
        </w:tc>
        <w:tc>
          <w:tcPr>
            <w:tcW w:w="1985" w:type="dxa"/>
          </w:tcPr>
          <w:p w:rsidR="00E23B4E" w:rsidRPr="001435CC" w:rsidRDefault="000F73F1" w:rsidP="00E23B4E">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268" w:type="dxa"/>
          </w:tcPr>
          <w:p w:rsidR="00E23B4E" w:rsidRPr="00C20670" w:rsidRDefault="00E23B4E" w:rsidP="00E23B4E">
            <w:pPr>
              <w:rPr>
                <w:rFonts w:ascii="Times New Roman" w:hAnsi="Times New Roman" w:cs="Times New Roman"/>
                <w:color w:val="000000"/>
                <w:sz w:val="24"/>
                <w:szCs w:val="24"/>
              </w:rPr>
            </w:pPr>
          </w:p>
        </w:tc>
        <w:tc>
          <w:tcPr>
            <w:tcW w:w="1984" w:type="dxa"/>
          </w:tcPr>
          <w:p w:rsidR="00E23B4E" w:rsidRPr="00C20670" w:rsidRDefault="00E23B4E" w:rsidP="00E23B4E">
            <w:pPr>
              <w:rPr>
                <w:rFonts w:ascii="Times New Roman" w:hAnsi="Times New Roman" w:cs="Times New Roman"/>
                <w:color w:val="000000"/>
                <w:sz w:val="24"/>
                <w:szCs w:val="24"/>
              </w:rPr>
            </w:pPr>
          </w:p>
        </w:tc>
        <w:tc>
          <w:tcPr>
            <w:tcW w:w="2268" w:type="dxa"/>
          </w:tcPr>
          <w:p w:rsidR="00E23B4E" w:rsidRPr="00C20670" w:rsidRDefault="00E23B4E" w:rsidP="00E23B4E">
            <w:pPr>
              <w:rPr>
                <w:rFonts w:ascii="Times New Roman" w:hAnsi="Times New Roman" w:cs="Times New Roman"/>
                <w:color w:val="000000"/>
                <w:sz w:val="24"/>
                <w:szCs w:val="24"/>
              </w:rPr>
            </w:pPr>
          </w:p>
        </w:tc>
      </w:tr>
      <w:tr w:rsidR="00E23B4E" w:rsidRPr="00626BCA" w:rsidTr="00180656">
        <w:trPr>
          <w:trHeight w:val="20"/>
        </w:trPr>
        <w:tc>
          <w:tcPr>
            <w:tcW w:w="5778" w:type="dxa"/>
          </w:tcPr>
          <w:p w:rsidR="00E23B4E" w:rsidRPr="00632683" w:rsidRDefault="00E23B4E" w:rsidP="00E23B4E">
            <w:pPr>
              <w:pStyle w:val="a5"/>
              <w:rPr>
                <w:b/>
              </w:rPr>
            </w:pPr>
            <w:r w:rsidRPr="00632683">
              <w:rPr>
                <w:b/>
              </w:rPr>
              <w:t>П</w:t>
            </w:r>
            <w:r w:rsidRPr="00632683">
              <w:rPr>
                <w:b/>
                <w:bCs/>
              </w:rPr>
              <w:t xml:space="preserve">одпрограмма  </w:t>
            </w:r>
          </w:p>
          <w:p w:rsidR="00E23B4E" w:rsidRPr="00632683" w:rsidRDefault="00E23B4E" w:rsidP="00E23B4E">
            <w:pPr>
              <w:pStyle w:val="a5"/>
              <w:rPr>
                <w:b/>
              </w:rPr>
            </w:pPr>
            <w:r w:rsidRPr="00632683">
              <w:rPr>
                <w:b/>
                <w:szCs w:val="24"/>
              </w:rPr>
              <w:t xml:space="preserve"> «Обеспечение жильем молодых семей» федеральной целевой программы «Жилище» </w:t>
            </w:r>
          </w:p>
        </w:tc>
        <w:tc>
          <w:tcPr>
            <w:tcW w:w="1985" w:type="dxa"/>
          </w:tcPr>
          <w:p w:rsidR="00E23B4E" w:rsidRPr="00632683" w:rsidRDefault="00E23B4E" w:rsidP="00E23B4E">
            <w:pPr>
              <w:pStyle w:val="a5"/>
              <w:rPr>
                <w:b/>
              </w:rPr>
            </w:pPr>
          </w:p>
        </w:tc>
        <w:tc>
          <w:tcPr>
            <w:tcW w:w="2268" w:type="dxa"/>
          </w:tcPr>
          <w:p w:rsidR="00E23B4E" w:rsidRPr="00C20670" w:rsidRDefault="00E23B4E" w:rsidP="00E23B4E">
            <w:pPr>
              <w:pStyle w:val="a5"/>
            </w:pPr>
          </w:p>
        </w:tc>
        <w:tc>
          <w:tcPr>
            <w:tcW w:w="1984" w:type="dxa"/>
          </w:tcPr>
          <w:p w:rsidR="00E23B4E" w:rsidRPr="00C20670" w:rsidRDefault="00E23B4E" w:rsidP="00E23B4E">
            <w:pPr>
              <w:pStyle w:val="a5"/>
            </w:pPr>
          </w:p>
        </w:tc>
        <w:tc>
          <w:tcPr>
            <w:tcW w:w="2268" w:type="dxa"/>
          </w:tcPr>
          <w:p w:rsidR="00E23B4E" w:rsidRPr="00C20670" w:rsidRDefault="00E23B4E" w:rsidP="00E23B4E">
            <w:pPr>
              <w:pStyle w:val="a5"/>
            </w:pPr>
          </w:p>
        </w:tc>
      </w:tr>
      <w:tr w:rsidR="00E23B4E" w:rsidRPr="00626BCA" w:rsidTr="00180656">
        <w:trPr>
          <w:trHeight w:val="20"/>
        </w:trPr>
        <w:tc>
          <w:tcPr>
            <w:tcW w:w="5778" w:type="dxa"/>
          </w:tcPr>
          <w:p w:rsidR="00E23B4E" w:rsidRPr="00632683" w:rsidRDefault="00E23B4E" w:rsidP="00E23B4E">
            <w:pPr>
              <w:pStyle w:val="a5"/>
              <w:rPr>
                <w:b/>
              </w:rPr>
            </w:pPr>
            <w:r>
              <w:rPr>
                <w:szCs w:val="24"/>
              </w:rPr>
              <w:t xml:space="preserve">Количество </w:t>
            </w:r>
            <w:r w:rsidRPr="00E94581">
              <w:rPr>
                <w:szCs w:val="24"/>
              </w:rPr>
              <w:t xml:space="preserve">молодых семей, </w:t>
            </w:r>
            <w:r>
              <w:rPr>
                <w:szCs w:val="24"/>
              </w:rPr>
              <w:t>улучшивших</w:t>
            </w:r>
            <w:r w:rsidRPr="00E94581">
              <w:rPr>
                <w:szCs w:val="24"/>
              </w:rPr>
              <w:t xml:space="preserve"> жилищных условий</w:t>
            </w:r>
          </w:p>
        </w:tc>
        <w:tc>
          <w:tcPr>
            <w:tcW w:w="1985" w:type="dxa"/>
          </w:tcPr>
          <w:p w:rsidR="00E23B4E" w:rsidRDefault="00C20670" w:rsidP="00E23B4E">
            <w:pPr>
              <w:pStyle w:val="a5"/>
              <w:rPr>
                <w:szCs w:val="24"/>
              </w:rPr>
            </w:pPr>
            <w:r>
              <w:rPr>
                <w:szCs w:val="24"/>
              </w:rPr>
              <w:t>1</w:t>
            </w:r>
          </w:p>
        </w:tc>
        <w:tc>
          <w:tcPr>
            <w:tcW w:w="2268" w:type="dxa"/>
          </w:tcPr>
          <w:p w:rsidR="00E23B4E" w:rsidRPr="00C20670" w:rsidRDefault="00C20670" w:rsidP="00E23B4E">
            <w:pPr>
              <w:pStyle w:val="a5"/>
              <w:rPr>
                <w:szCs w:val="24"/>
              </w:rPr>
            </w:pPr>
            <w:r w:rsidRPr="00C20670">
              <w:rPr>
                <w:szCs w:val="24"/>
              </w:rPr>
              <w:t>1</w:t>
            </w:r>
          </w:p>
        </w:tc>
        <w:tc>
          <w:tcPr>
            <w:tcW w:w="1984" w:type="dxa"/>
          </w:tcPr>
          <w:p w:rsidR="00E23B4E" w:rsidRPr="00C20670" w:rsidRDefault="000F73F1" w:rsidP="000F73F1">
            <w:pPr>
              <w:pStyle w:val="a5"/>
              <w:rPr>
                <w:szCs w:val="24"/>
              </w:rPr>
            </w:pPr>
            <w:r>
              <w:rPr>
                <w:szCs w:val="24"/>
              </w:rPr>
              <w:t>1</w:t>
            </w:r>
          </w:p>
        </w:tc>
        <w:tc>
          <w:tcPr>
            <w:tcW w:w="2268" w:type="dxa"/>
          </w:tcPr>
          <w:p w:rsidR="00E23B4E" w:rsidRPr="00C20670" w:rsidRDefault="00C20670" w:rsidP="00E23B4E">
            <w:pPr>
              <w:pStyle w:val="a5"/>
              <w:rPr>
                <w:szCs w:val="24"/>
              </w:rPr>
            </w:pPr>
            <w:r w:rsidRPr="00C20670">
              <w:rPr>
                <w:szCs w:val="24"/>
                <w:lang w:eastAsia="ru-RU"/>
              </w:rPr>
              <w:t>Эффективность плановая</w:t>
            </w:r>
          </w:p>
        </w:tc>
      </w:tr>
    </w:tbl>
    <w:p w:rsidR="005B622F" w:rsidRDefault="005B622F" w:rsidP="00952DA9">
      <w:pPr>
        <w:spacing w:after="0" w:line="240" w:lineRule="auto"/>
        <w:jc w:val="center"/>
        <w:rPr>
          <w:rFonts w:ascii="Times New Roman" w:hAnsi="Times New Roman"/>
          <w:b/>
          <w:sz w:val="28"/>
          <w:szCs w:val="28"/>
        </w:rPr>
      </w:pPr>
    </w:p>
    <w:p w:rsidR="00C76C8E" w:rsidRPr="00986DC6" w:rsidRDefault="00C76C8E" w:rsidP="00C76C8E">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Коэффициент достижения показателя (индикатора) основного мероприятия (проекта) определяется следующим образом:</w:t>
      </w:r>
    </w:p>
    <w:p w:rsidR="00C76C8E" w:rsidRPr="00986DC6" w:rsidRDefault="00C76C8E" w:rsidP="00C76C8E">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а) если показатель (индикатор) имеет желаемую (положительную) динамику увеличения значения:</w:t>
      </w:r>
    </w:p>
    <w:p w:rsidR="00C76C8E" w:rsidRPr="00986DC6" w:rsidRDefault="00C76C8E" w:rsidP="00C76C8E">
      <w:pPr>
        <w:pStyle w:val="ConsPlusNormal"/>
        <w:jc w:val="both"/>
        <w:rPr>
          <w:rFonts w:ascii="Times New Roman" w:hAnsi="Times New Roman" w:cs="Times New Roman"/>
          <w:sz w:val="24"/>
          <w:szCs w:val="24"/>
        </w:rPr>
      </w:pPr>
    </w:p>
    <w:p w:rsidR="00C76C8E" w:rsidRPr="00986DC6" w:rsidRDefault="00C76C8E" w:rsidP="00C76C8E">
      <w:pPr>
        <w:pStyle w:val="ConsPlusNormal"/>
        <w:jc w:val="center"/>
        <w:rPr>
          <w:rFonts w:ascii="Times New Roman" w:hAnsi="Times New Roman" w:cs="Times New Roman"/>
          <w:sz w:val="24"/>
          <w:szCs w:val="24"/>
        </w:rPr>
      </w:pPr>
      <w:r w:rsidRPr="00986DC6">
        <w:rPr>
          <w:rFonts w:ascii="Times New Roman" w:hAnsi="Times New Roman" w:cs="Times New Roman"/>
          <w:noProof/>
          <w:position w:val="-32"/>
          <w:sz w:val="24"/>
          <w:szCs w:val="24"/>
        </w:rPr>
        <w:drawing>
          <wp:inline distT="0" distB="0" distL="0" distR="0" wp14:anchorId="01E93022" wp14:editId="69E82BCA">
            <wp:extent cx="1047750" cy="561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pic:spPr>
                </pic:pic>
              </a:graphicData>
            </a:graphic>
          </wp:inline>
        </w:drawing>
      </w:r>
    </w:p>
    <w:p w:rsidR="00C76C8E" w:rsidRPr="00986DC6" w:rsidRDefault="00C76C8E" w:rsidP="00C76C8E">
      <w:pPr>
        <w:pStyle w:val="ConsPlusNormal"/>
        <w:jc w:val="both"/>
        <w:rPr>
          <w:rFonts w:ascii="Times New Roman" w:hAnsi="Times New Roman" w:cs="Times New Roman"/>
          <w:sz w:val="24"/>
          <w:szCs w:val="24"/>
        </w:rPr>
      </w:pPr>
    </w:p>
    <w:p w:rsidR="00C76C8E" w:rsidRPr="00986DC6" w:rsidRDefault="00C76C8E" w:rsidP="00C76C8E">
      <w:pPr>
        <w:pStyle w:val="ConsPlusNormal"/>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I</w:t>
      </w:r>
      <w:r w:rsidRPr="00986DC6">
        <w:rPr>
          <w:rFonts w:ascii="Times New Roman" w:hAnsi="Times New Roman" w:cs="Times New Roman"/>
          <w:sz w:val="24"/>
          <w:szCs w:val="24"/>
          <w:vertAlign w:val="subscript"/>
        </w:rPr>
        <w:t>p</w:t>
      </w:r>
      <w:proofErr w:type="spellEnd"/>
      <w:r w:rsidRPr="00986DC6">
        <w:rPr>
          <w:rFonts w:ascii="Times New Roman" w:hAnsi="Times New Roman" w:cs="Times New Roman"/>
          <w:sz w:val="24"/>
          <w:szCs w:val="24"/>
        </w:rPr>
        <w:t xml:space="preserve"> - плановое значение показателя (индикатора);</w:t>
      </w:r>
    </w:p>
    <w:p w:rsidR="00C76C8E" w:rsidRPr="00986DC6" w:rsidRDefault="00C76C8E" w:rsidP="00C76C8E">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I</w:t>
      </w:r>
      <w:r w:rsidRPr="00986DC6">
        <w:rPr>
          <w:rFonts w:ascii="Times New Roman" w:hAnsi="Times New Roman" w:cs="Times New Roman"/>
          <w:sz w:val="24"/>
          <w:szCs w:val="24"/>
          <w:vertAlign w:val="subscript"/>
        </w:rPr>
        <w:t>f</w:t>
      </w:r>
      <w:proofErr w:type="spellEnd"/>
      <w:r w:rsidRPr="00986DC6">
        <w:rPr>
          <w:rFonts w:ascii="Times New Roman" w:hAnsi="Times New Roman" w:cs="Times New Roman"/>
          <w:sz w:val="24"/>
          <w:szCs w:val="24"/>
        </w:rPr>
        <w:t xml:space="preserve"> - фактическое значение показателя (индикатора) (при </w:t>
      </w:r>
      <w:proofErr w:type="spellStart"/>
      <w:r w:rsidRPr="00986DC6">
        <w:rPr>
          <w:rFonts w:ascii="Times New Roman" w:hAnsi="Times New Roman" w:cs="Times New Roman"/>
          <w:sz w:val="24"/>
          <w:szCs w:val="24"/>
        </w:rPr>
        <w:t>I</w:t>
      </w:r>
      <w:r w:rsidRPr="00986DC6">
        <w:rPr>
          <w:rFonts w:ascii="Times New Roman" w:hAnsi="Times New Roman" w:cs="Times New Roman"/>
          <w:sz w:val="24"/>
          <w:szCs w:val="24"/>
          <w:vertAlign w:val="subscript"/>
        </w:rPr>
        <w:t>p</w:t>
      </w:r>
      <w:proofErr w:type="spellEnd"/>
      <w:r w:rsidRPr="00986DC6">
        <w:rPr>
          <w:rFonts w:ascii="Times New Roman" w:hAnsi="Times New Roman" w:cs="Times New Roman"/>
          <w:sz w:val="24"/>
          <w:szCs w:val="24"/>
        </w:rPr>
        <w:t xml:space="preserve"> = 0 коэффициент достижения показателя (индикатора) принимает значение, равное 0);</w:t>
      </w:r>
    </w:p>
    <w:p w:rsidR="00C76C8E" w:rsidRPr="00986DC6" w:rsidRDefault="00C76C8E" w:rsidP="00C76C8E">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б) если показатель (индикатор) имеет желаемую (положительную) динамику уменьшения значения:</w:t>
      </w:r>
    </w:p>
    <w:p w:rsidR="00C76C8E" w:rsidRPr="00986DC6" w:rsidRDefault="00C76C8E" w:rsidP="00C76C8E">
      <w:pPr>
        <w:pStyle w:val="ConsPlusNormal"/>
        <w:jc w:val="both"/>
        <w:rPr>
          <w:rFonts w:ascii="Times New Roman" w:hAnsi="Times New Roman" w:cs="Times New Roman"/>
          <w:sz w:val="24"/>
          <w:szCs w:val="24"/>
        </w:rPr>
      </w:pPr>
    </w:p>
    <w:p w:rsidR="00C76C8E" w:rsidRPr="00986DC6" w:rsidRDefault="00C76C8E" w:rsidP="00C76C8E">
      <w:pPr>
        <w:pStyle w:val="ConsPlusNormal"/>
        <w:jc w:val="center"/>
        <w:rPr>
          <w:rFonts w:ascii="Times New Roman" w:hAnsi="Times New Roman" w:cs="Times New Roman"/>
          <w:sz w:val="24"/>
          <w:szCs w:val="24"/>
        </w:rPr>
      </w:pPr>
      <w:r w:rsidRPr="00986DC6">
        <w:rPr>
          <w:rFonts w:ascii="Times New Roman" w:hAnsi="Times New Roman" w:cs="Times New Roman"/>
          <w:noProof/>
          <w:position w:val="-32"/>
          <w:sz w:val="24"/>
          <w:szCs w:val="24"/>
        </w:rPr>
        <w:drawing>
          <wp:inline distT="0" distB="0" distL="0" distR="0" wp14:anchorId="0AE4E15E" wp14:editId="09A69CBB">
            <wp:extent cx="1047750" cy="561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pic:spPr>
                </pic:pic>
              </a:graphicData>
            </a:graphic>
          </wp:inline>
        </w:drawing>
      </w:r>
    </w:p>
    <w:p w:rsidR="00C76C8E" w:rsidRPr="00986DC6" w:rsidRDefault="00C76C8E" w:rsidP="00C76C8E">
      <w:pPr>
        <w:pStyle w:val="ConsPlusNormal"/>
        <w:jc w:val="both"/>
        <w:rPr>
          <w:rFonts w:ascii="Times New Roman" w:hAnsi="Times New Roman" w:cs="Times New Roman"/>
          <w:sz w:val="24"/>
          <w:szCs w:val="24"/>
        </w:rPr>
      </w:pPr>
    </w:p>
    <w:p w:rsidR="00C76C8E" w:rsidRPr="00986DC6" w:rsidRDefault="00C76C8E" w:rsidP="00C76C8E">
      <w:pPr>
        <w:pStyle w:val="ConsPlusNormal"/>
        <w:ind w:firstLine="540"/>
        <w:jc w:val="both"/>
        <w:rPr>
          <w:rFonts w:ascii="Times New Roman" w:hAnsi="Times New Roman" w:cs="Times New Roman"/>
          <w:sz w:val="24"/>
          <w:szCs w:val="24"/>
        </w:rPr>
      </w:pPr>
      <w:r w:rsidRPr="00986DC6">
        <w:rPr>
          <w:rFonts w:ascii="Times New Roman" w:hAnsi="Times New Roman" w:cs="Times New Roman"/>
          <w:sz w:val="24"/>
          <w:szCs w:val="24"/>
        </w:rPr>
        <w:lastRenderedPageBreak/>
        <w:t xml:space="preserve">при </w:t>
      </w:r>
      <w:proofErr w:type="spellStart"/>
      <w:r w:rsidRPr="00986DC6">
        <w:rPr>
          <w:rFonts w:ascii="Times New Roman" w:hAnsi="Times New Roman" w:cs="Times New Roman"/>
          <w:sz w:val="24"/>
          <w:szCs w:val="24"/>
        </w:rPr>
        <w:t>I</w:t>
      </w:r>
      <w:r w:rsidRPr="00986DC6">
        <w:rPr>
          <w:rFonts w:ascii="Times New Roman" w:hAnsi="Times New Roman" w:cs="Times New Roman"/>
          <w:sz w:val="24"/>
          <w:szCs w:val="24"/>
          <w:vertAlign w:val="subscript"/>
        </w:rPr>
        <w:t>f</w:t>
      </w:r>
      <w:proofErr w:type="spellEnd"/>
      <w:r w:rsidRPr="00986DC6">
        <w:rPr>
          <w:rFonts w:ascii="Times New Roman" w:hAnsi="Times New Roman" w:cs="Times New Roman"/>
          <w:sz w:val="24"/>
          <w:szCs w:val="24"/>
        </w:rPr>
        <w:t xml:space="preserve"> = 0 коэффициент достижения показателя (индикатора) принимает значение, равное </w:t>
      </w:r>
      <w:r>
        <w:rPr>
          <w:rFonts w:ascii="Times New Roman" w:hAnsi="Times New Roman" w:cs="Times New Roman"/>
          <w:sz w:val="24"/>
          <w:szCs w:val="24"/>
        </w:rPr>
        <w:t>1</w:t>
      </w:r>
      <w:r w:rsidRPr="00986DC6">
        <w:rPr>
          <w:rFonts w:ascii="Times New Roman" w:hAnsi="Times New Roman" w:cs="Times New Roman"/>
          <w:sz w:val="24"/>
          <w:szCs w:val="24"/>
        </w:rPr>
        <w:t>;</w:t>
      </w:r>
    </w:p>
    <w:p w:rsidR="00C76C8E" w:rsidRPr="00986DC6" w:rsidRDefault="00C76C8E" w:rsidP="00C76C8E">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в) если показатель (индикатор) имеет желаемую (положительную) динамику сохранения значения (стабильность значения показателя (индикатора)):</w:t>
      </w:r>
    </w:p>
    <w:p w:rsidR="00C76C8E" w:rsidRPr="00986DC6" w:rsidRDefault="00C76C8E" w:rsidP="00C76C8E">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j</w:t>
      </w:r>
      <w:proofErr w:type="spellEnd"/>
      <w:r w:rsidRPr="00986DC6">
        <w:rPr>
          <w:rFonts w:ascii="Times New Roman" w:hAnsi="Times New Roman" w:cs="Times New Roman"/>
          <w:sz w:val="24"/>
          <w:szCs w:val="24"/>
        </w:rPr>
        <w:t xml:space="preserve"> = 1 в случае равенства планового и фактического значений показателя (индикатора);</w:t>
      </w:r>
    </w:p>
    <w:p w:rsidR="00C76C8E" w:rsidRPr="00986DC6" w:rsidRDefault="00C76C8E" w:rsidP="00C76C8E">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j</w:t>
      </w:r>
      <w:proofErr w:type="spellEnd"/>
      <w:r w:rsidRPr="00986DC6">
        <w:rPr>
          <w:rFonts w:ascii="Times New Roman" w:hAnsi="Times New Roman" w:cs="Times New Roman"/>
          <w:sz w:val="24"/>
          <w:szCs w:val="24"/>
        </w:rPr>
        <w:t xml:space="preserve"> = 0 в случае отклонения фактического значения показателя (индикатора) </w:t>
      </w:r>
      <w:proofErr w:type="gramStart"/>
      <w:r w:rsidRPr="00986DC6">
        <w:rPr>
          <w:rFonts w:ascii="Times New Roman" w:hAnsi="Times New Roman" w:cs="Times New Roman"/>
          <w:sz w:val="24"/>
          <w:szCs w:val="24"/>
        </w:rPr>
        <w:t>от</w:t>
      </w:r>
      <w:proofErr w:type="gramEnd"/>
      <w:r w:rsidRPr="00986DC6">
        <w:rPr>
          <w:rFonts w:ascii="Times New Roman" w:hAnsi="Times New Roman" w:cs="Times New Roman"/>
          <w:sz w:val="24"/>
          <w:szCs w:val="24"/>
        </w:rPr>
        <w:t xml:space="preserve"> планового в большую или меньшую сторону;</w:t>
      </w:r>
    </w:p>
    <w:p w:rsidR="00C76C8E" w:rsidRDefault="00C76C8E" w:rsidP="00C76C8E">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j</w:t>
      </w:r>
      <w:proofErr w:type="spellEnd"/>
      <w:r w:rsidRPr="00986DC6">
        <w:rPr>
          <w:rFonts w:ascii="Times New Roman" w:hAnsi="Times New Roman" w:cs="Times New Roman"/>
          <w:sz w:val="24"/>
          <w:szCs w:val="24"/>
        </w:rPr>
        <w:t xml:space="preserve"> = 1 в случае если показатель (индикатор) имеет плановое и фактическое нулевое значение.</w:t>
      </w:r>
    </w:p>
    <w:p w:rsidR="00C76C8E" w:rsidRDefault="00E708DE" w:rsidP="00C76C8E">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                                                                                                                                                                                                              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410"/>
        <w:gridCol w:w="2268"/>
        <w:gridCol w:w="2268"/>
      </w:tblGrid>
      <w:tr w:rsidR="00B63AAA" w:rsidTr="00B63AAA">
        <w:trPr>
          <w:trHeight w:val="1493"/>
        </w:trPr>
        <w:tc>
          <w:tcPr>
            <w:tcW w:w="7621" w:type="dxa"/>
          </w:tcPr>
          <w:p w:rsidR="00B63AAA" w:rsidRPr="00626BCA" w:rsidRDefault="00E708DE" w:rsidP="00D77C85">
            <w:pPr>
              <w:widowControl w:val="0"/>
              <w:autoSpaceDE w:val="0"/>
              <w:autoSpaceDN w:val="0"/>
              <w:adjustRightInd w:val="0"/>
              <w:jc w:val="center"/>
              <w:rPr>
                <w:rFonts w:ascii="Times New Roman" w:hAnsi="Times New Roman" w:cs="Times New Roman"/>
              </w:rPr>
            </w:pPr>
            <w:r>
              <w:rPr>
                <w:rFonts w:ascii="Times New Roman" w:hAnsi="Times New Roman" w:cs="Times New Roman"/>
                <w:sz w:val="24"/>
                <w:szCs w:val="24"/>
              </w:rPr>
              <w:t xml:space="preserve">                                                                           </w:t>
            </w:r>
            <w:r w:rsidR="00B63AAA" w:rsidRPr="00626BCA">
              <w:rPr>
                <w:rFonts w:ascii="Times New Roman" w:hAnsi="Times New Roman" w:cs="Times New Roman"/>
              </w:rPr>
              <w:t>Наименование</w:t>
            </w:r>
            <w:r w:rsidR="00B63AAA">
              <w:rPr>
                <w:rFonts w:ascii="Times New Roman" w:hAnsi="Times New Roman" w:cs="Times New Roman"/>
              </w:rPr>
              <w:t xml:space="preserve"> мероприятия</w:t>
            </w:r>
          </w:p>
        </w:tc>
        <w:tc>
          <w:tcPr>
            <w:tcW w:w="2410" w:type="dxa"/>
          </w:tcPr>
          <w:p w:rsidR="00B63AAA" w:rsidRDefault="00B63AAA" w:rsidP="00D77C85">
            <w:pPr>
              <w:widowControl w:val="0"/>
              <w:autoSpaceDE w:val="0"/>
              <w:autoSpaceDN w:val="0"/>
              <w:adjustRightInd w:val="0"/>
              <w:jc w:val="center"/>
              <w:rPr>
                <w:rFonts w:ascii="Times New Roman" w:hAnsi="Times New Roman" w:cs="Times New Roman"/>
              </w:rPr>
            </w:pPr>
            <w:r>
              <w:rPr>
                <w:rFonts w:ascii="Times New Roman" w:hAnsi="Times New Roman" w:cs="Times New Roman"/>
              </w:rPr>
              <w:t>Коэффициент достижения показателя (индикатора) основного мероприятия</w:t>
            </w:r>
          </w:p>
          <w:p w:rsidR="00B63AAA" w:rsidRDefault="00B63AAA" w:rsidP="00D77C85">
            <w:pPr>
              <w:widowControl w:val="0"/>
              <w:autoSpaceDE w:val="0"/>
              <w:autoSpaceDN w:val="0"/>
              <w:adjustRightInd w:val="0"/>
              <w:jc w:val="center"/>
              <w:rPr>
                <w:rFonts w:ascii="Times New Roman" w:hAnsi="Times New Roman" w:cs="Times New Roman"/>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j</w:t>
            </w:r>
            <w:proofErr w:type="spellEnd"/>
          </w:p>
          <w:p w:rsidR="00B63AAA" w:rsidRDefault="00B63AAA" w:rsidP="00D77C85">
            <w:pPr>
              <w:widowControl w:val="0"/>
              <w:autoSpaceDE w:val="0"/>
              <w:autoSpaceDN w:val="0"/>
              <w:adjustRightInd w:val="0"/>
              <w:jc w:val="center"/>
              <w:rPr>
                <w:rFonts w:ascii="Times New Roman" w:hAnsi="Times New Roman" w:cs="Times New Roman"/>
              </w:rPr>
            </w:pPr>
          </w:p>
        </w:tc>
        <w:tc>
          <w:tcPr>
            <w:tcW w:w="2268" w:type="dxa"/>
          </w:tcPr>
          <w:p w:rsidR="00B63AAA" w:rsidRDefault="00B63AAA" w:rsidP="00D77C85">
            <w:pPr>
              <w:widowControl w:val="0"/>
              <w:autoSpaceDE w:val="0"/>
              <w:autoSpaceDN w:val="0"/>
              <w:adjustRightInd w:val="0"/>
              <w:jc w:val="center"/>
              <w:rPr>
                <w:rFonts w:ascii="Times New Roman" w:hAnsi="Times New Roman" w:cs="Times New Roman"/>
              </w:rPr>
            </w:pPr>
            <w:r>
              <w:rPr>
                <w:rFonts w:ascii="Times New Roman" w:hAnsi="Times New Roman" w:cs="Times New Roman"/>
              </w:rPr>
              <w:t>Динамика значения</w:t>
            </w:r>
          </w:p>
        </w:tc>
        <w:tc>
          <w:tcPr>
            <w:tcW w:w="2268" w:type="dxa"/>
          </w:tcPr>
          <w:p w:rsidR="00B63AAA" w:rsidRDefault="00B63AAA" w:rsidP="00D77C85">
            <w:pPr>
              <w:widowControl w:val="0"/>
              <w:autoSpaceDE w:val="0"/>
              <w:autoSpaceDN w:val="0"/>
              <w:adjustRightInd w:val="0"/>
              <w:jc w:val="center"/>
              <w:rPr>
                <w:rFonts w:ascii="Times New Roman" w:hAnsi="Times New Roman" w:cs="Times New Roman"/>
                <w:sz w:val="24"/>
                <w:szCs w:val="24"/>
              </w:rPr>
            </w:pPr>
            <w:r w:rsidRPr="00986DC6">
              <w:rPr>
                <w:rFonts w:ascii="Times New Roman" w:hAnsi="Times New Roman" w:cs="Times New Roman"/>
                <w:sz w:val="24"/>
                <w:szCs w:val="24"/>
              </w:rPr>
              <w:t>Коэффициент достижения показателей (индикаторов) основного мероприятия (проекта)</w:t>
            </w:r>
          </w:p>
          <w:p w:rsidR="00B63AAA" w:rsidRDefault="00B63AAA" w:rsidP="00D77C85">
            <w:pPr>
              <w:widowControl w:val="0"/>
              <w:autoSpaceDE w:val="0"/>
              <w:autoSpaceDN w:val="0"/>
              <w:adjustRightInd w:val="0"/>
              <w:jc w:val="center"/>
              <w:rPr>
                <w:rFonts w:ascii="Times New Roman" w:hAnsi="Times New Roman" w:cs="Times New Roman"/>
              </w:rPr>
            </w:pPr>
            <w:r>
              <w:rPr>
                <w:rFonts w:ascii="Times New Roman" w:hAnsi="Times New Roman" w:cs="Times New Roman"/>
                <w:sz w:val="24"/>
                <w:szCs w:val="24"/>
              </w:rPr>
              <w:t xml:space="preserve"> </w:t>
            </w:r>
            <w:proofErr w:type="spellStart"/>
            <w:r w:rsidRPr="00986DC6">
              <w:rPr>
                <w:rFonts w:ascii="Times New Roman" w:hAnsi="Times New Roman" w:cs="Times New Roman"/>
                <w:sz w:val="24"/>
                <w:szCs w:val="24"/>
              </w:rPr>
              <w:t>Km</w:t>
            </w:r>
            <w:r w:rsidRPr="00986DC6">
              <w:rPr>
                <w:rFonts w:ascii="Times New Roman" w:hAnsi="Times New Roman" w:cs="Times New Roman"/>
                <w:sz w:val="24"/>
                <w:szCs w:val="24"/>
                <w:vertAlign w:val="subscript"/>
              </w:rPr>
              <w:t>i</w:t>
            </w:r>
            <w:proofErr w:type="spellEnd"/>
          </w:p>
        </w:tc>
      </w:tr>
      <w:tr w:rsidR="00B63AAA" w:rsidRPr="00626BCA" w:rsidTr="00B63AAA">
        <w:trPr>
          <w:trHeight w:val="20"/>
        </w:trPr>
        <w:tc>
          <w:tcPr>
            <w:tcW w:w="7621" w:type="dxa"/>
          </w:tcPr>
          <w:p w:rsidR="00B63AAA" w:rsidRPr="00626BCA" w:rsidRDefault="00B63AAA" w:rsidP="00D77C85">
            <w:pPr>
              <w:pStyle w:val="a5"/>
              <w:jc w:val="center"/>
            </w:pPr>
            <w:r w:rsidRPr="00626BCA">
              <w:t>1</w:t>
            </w:r>
          </w:p>
        </w:tc>
        <w:tc>
          <w:tcPr>
            <w:tcW w:w="2410" w:type="dxa"/>
          </w:tcPr>
          <w:p w:rsidR="00B63AAA" w:rsidRPr="00626BCA" w:rsidRDefault="00B63AAA" w:rsidP="00D77C85">
            <w:pPr>
              <w:pStyle w:val="a5"/>
              <w:jc w:val="center"/>
            </w:pPr>
          </w:p>
        </w:tc>
        <w:tc>
          <w:tcPr>
            <w:tcW w:w="2268" w:type="dxa"/>
          </w:tcPr>
          <w:p w:rsidR="00B63AAA" w:rsidRPr="00626BCA" w:rsidRDefault="00B63AAA" w:rsidP="00D77C85">
            <w:pPr>
              <w:pStyle w:val="a5"/>
              <w:jc w:val="center"/>
            </w:pPr>
          </w:p>
        </w:tc>
        <w:tc>
          <w:tcPr>
            <w:tcW w:w="2268" w:type="dxa"/>
          </w:tcPr>
          <w:p w:rsidR="00B63AAA" w:rsidRPr="00626BCA" w:rsidRDefault="00B63AAA" w:rsidP="00D77C85">
            <w:pPr>
              <w:pStyle w:val="a5"/>
              <w:jc w:val="center"/>
            </w:pPr>
          </w:p>
        </w:tc>
      </w:tr>
      <w:tr w:rsidR="00B63AAA" w:rsidRPr="00632683" w:rsidTr="00B63AAA">
        <w:trPr>
          <w:trHeight w:val="20"/>
        </w:trPr>
        <w:tc>
          <w:tcPr>
            <w:tcW w:w="7621" w:type="dxa"/>
          </w:tcPr>
          <w:p w:rsidR="00B63AAA" w:rsidRPr="00632683" w:rsidRDefault="00B63AAA" w:rsidP="00D77C85">
            <w:pPr>
              <w:pStyle w:val="a5"/>
              <w:rPr>
                <w:b/>
              </w:rPr>
            </w:pPr>
            <w:r w:rsidRPr="00632683">
              <w:rPr>
                <w:b/>
                <w:szCs w:val="24"/>
                <w:lang w:eastAsia="ru-RU"/>
              </w:rPr>
              <w:t xml:space="preserve">Подпрограмма «Культура </w:t>
            </w:r>
            <w:proofErr w:type="spellStart"/>
            <w:r w:rsidRPr="00632683">
              <w:rPr>
                <w:b/>
                <w:szCs w:val="24"/>
                <w:lang w:eastAsia="ru-RU"/>
              </w:rPr>
              <w:t>Клетнянского</w:t>
            </w:r>
            <w:proofErr w:type="spellEnd"/>
            <w:r w:rsidRPr="00632683">
              <w:rPr>
                <w:b/>
                <w:szCs w:val="24"/>
                <w:lang w:eastAsia="ru-RU"/>
              </w:rPr>
              <w:t xml:space="preserve"> района»</w:t>
            </w:r>
          </w:p>
        </w:tc>
        <w:tc>
          <w:tcPr>
            <w:tcW w:w="2410" w:type="dxa"/>
          </w:tcPr>
          <w:p w:rsidR="00B63AAA" w:rsidRPr="00632683" w:rsidRDefault="00B63AAA" w:rsidP="00D77C85">
            <w:pPr>
              <w:pStyle w:val="a5"/>
              <w:rPr>
                <w:b/>
                <w:szCs w:val="24"/>
                <w:lang w:eastAsia="ru-RU"/>
              </w:rPr>
            </w:pPr>
          </w:p>
        </w:tc>
        <w:tc>
          <w:tcPr>
            <w:tcW w:w="2268" w:type="dxa"/>
          </w:tcPr>
          <w:p w:rsidR="00B63AAA" w:rsidRPr="00632683" w:rsidRDefault="00B63AAA" w:rsidP="00D77C85">
            <w:pPr>
              <w:pStyle w:val="a5"/>
              <w:rPr>
                <w:b/>
                <w:szCs w:val="24"/>
                <w:lang w:eastAsia="ru-RU"/>
              </w:rPr>
            </w:pPr>
          </w:p>
        </w:tc>
        <w:tc>
          <w:tcPr>
            <w:tcW w:w="2268" w:type="dxa"/>
          </w:tcPr>
          <w:p w:rsidR="00B63AAA" w:rsidRPr="00632683" w:rsidRDefault="00B63AAA" w:rsidP="00D77C85">
            <w:pPr>
              <w:pStyle w:val="a5"/>
              <w:rPr>
                <w:b/>
                <w:szCs w:val="24"/>
                <w:lang w:eastAsia="ru-RU"/>
              </w:rPr>
            </w:pPr>
          </w:p>
        </w:tc>
      </w:tr>
      <w:tr w:rsidR="00B63AAA" w:rsidRPr="0073099B" w:rsidTr="00B63AAA">
        <w:trPr>
          <w:trHeight w:val="986"/>
        </w:trPr>
        <w:tc>
          <w:tcPr>
            <w:tcW w:w="7621" w:type="dxa"/>
          </w:tcPr>
          <w:p w:rsidR="00B63AAA" w:rsidRPr="00632683" w:rsidRDefault="00B63AAA" w:rsidP="00D77C85">
            <w:pPr>
              <w:pStyle w:val="a5"/>
              <w:rPr>
                <w:b/>
                <w:szCs w:val="24"/>
                <w:lang w:eastAsia="ru-RU"/>
              </w:rPr>
            </w:pPr>
            <w:r w:rsidRPr="0073099B">
              <w:rPr>
                <w:szCs w:val="24"/>
              </w:rPr>
              <w:t>Увеличение численности участников культурно-досуговых мероприятий</w:t>
            </w:r>
          </w:p>
        </w:tc>
        <w:tc>
          <w:tcPr>
            <w:tcW w:w="2410" w:type="dxa"/>
          </w:tcPr>
          <w:p w:rsidR="00B63AAA" w:rsidRPr="0073099B" w:rsidRDefault="00B63AAA" w:rsidP="00D77C85">
            <w:pPr>
              <w:pStyle w:val="a5"/>
              <w:rPr>
                <w:szCs w:val="24"/>
              </w:rPr>
            </w:pPr>
            <w:r>
              <w:rPr>
                <w:szCs w:val="24"/>
              </w:rPr>
              <w:t>1,33</w:t>
            </w:r>
          </w:p>
        </w:tc>
        <w:tc>
          <w:tcPr>
            <w:tcW w:w="2268" w:type="dxa"/>
          </w:tcPr>
          <w:p w:rsidR="00B63AAA" w:rsidRDefault="00B63AAA" w:rsidP="00B63AAA">
            <w:pPr>
              <w:pStyle w:val="a5"/>
              <w:rPr>
                <w:szCs w:val="24"/>
              </w:rPr>
            </w:pPr>
            <w:r w:rsidRPr="00986DC6">
              <w:rPr>
                <w:szCs w:val="24"/>
              </w:rPr>
              <w:t>показатель (индикатор) имеет (положительную) динамику увеличения значения</w:t>
            </w:r>
          </w:p>
        </w:tc>
        <w:tc>
          <w:tcPr>
            <w:tcW w:w="2268" w:type="dxa"/>
          </w:tcPr>
          <w:p w:rsidR="00B63AAA" w:rsidRPr="00986DC6" w:rsidRDefault="009F3FB6" w:rsidP="005603FE">
            <w:pPr>
              <w:pStyle w:val="a5"/>
              <w:rPr>
                <w:szCs w:val="24"/>
              </w:rPr>
            </w:pPr>
            <w:r>
              <w:rPr>
                <w:szCs w:val="24"/>
              </w:rPr>
              <w:t>(1,33+</w:t>
            </w:r>
            <w:r w:rsidR="005603FE">
              <w:rPr>
                <w:szCs w:val="24"/>
              </w:rPr>
              <w:t>4,6+1,17+1,0+1,0):5=1,82</w:t>
            </w:r>
          </w:p>
        </w:tc>
      </w:tr>
      <w:tr w:rsidR="00B63AAA" w:rsidRPr="0073099B" w:rsidTr="00B63AAA">
        <w:trPr>
          <w:trHeight w:val="20"/>
        </w:trPr>
        <w:tc>
          <w:tcPr>
            <w:tcW w:w="7621" w:type="dxa"/>
          </w:tcPr>
          <w:p w:rsidR="00B63AAA" w:rsidRPr="00632683" w:rsidRDefault="00B63AAA" w:rsidP="00D77C85">
            <w:pPr>
              <w:pStyle w:val="a5"/>
              <w:rPr>
                <w:b/>
                <w:szCs w:val="24"/>
                <w:lang w:eastAsia="ru-RU"/>
              </w:rPr>
            </w:pPr>
            <w:r w:rsidRPr="0073099B">
              <w:rPr>
                <w:szCs w:val="24"/>
              </w:rPr>
              <w:t>Увеличение доли детей, привлекаемых к участию в творческих мероприятиях, в общем числе детей, обучающихся в учреждениях дополнительного образования детей</w:t>
            </w:r>
          </w:p>
        </w:tc>
        <w:tc>
          <w:tcPr>
            <w:tcW w:w="2410" w:type="dxa"/>
          </w:tcPr>
          <w:p w:rsidR="00B63AAA" w:rsidRPr="0073099B" w:rsidRDefault="00B63AAA" w:rsidP="00D77C85">
            <w:pPr>
              <w:pStyle w:val="a5"/>
              <w:rPr>
                <w:szCs w:val="24"/>
              </w:rPr>
            </w:pPr>
            <w:r>
              <w:rPr>
                <w:szCs w:val="24"/>
              </w:rPr>
              <w:t>4,6</w:t>
            </w:r>
          </w:p>
        </w:tc>
        <w:tc>
          <w:tcPr>
            <w:tcW w:w="2268" w:type="dxa"/>
          </w:tcPr>
          <w:p w:rsidR="00B63AAA" w:rsidRDefault="00B63AAA" w:rsidP="00D77C85">
            <w:pPr>
              <w:pStyle w:val="a5"/>
              <w:rPr>
                <w:szCs w:val="24"/>
              </w:rPr>
            </w:pPr>
            <w:r w:rsidRPr="00986DC6">
              <w:rPr>
                <w:szCs w:val="24"/>
              </w:rPr>
              <w:t>показатель (индикатор) имеет (положительную) динамику увеличения значения</w:t>
            </w:r>
          </w:p>
        </w:tc>
        <w:tc>
          <w:tcPr>
            <w:tcW w:w="2268" w:type="dxa"/>
          </w:tcPr>
          <w:p w:rsidR="00B63AAA" w:rsidRPr="00986DC6" w:rsidRDefault="00B63AAA" w:rsidP="00D77C85">
            <w:pPr>
              <w:pStyle w:val="a5"/>
              <w:rPr>
                <w:szCs w:val="24"/>
              </w:rPr>
            </w:pPr>
          </w:p>
        </w:tc>
      </w:tr>
      <w:tr w:rsidR="00B63AAA" w:rsidRPr="0073099B" w:rsidTr="00B63AAA">
        <w:trPr>
          <w:trHeight w:val="20"/>
        </w:trPr>
        <w:tc>
          <w:tcPr>
            <w:tcW w:w="7621" w:type="dxa"/>
          </w:tcPr>
          <w:p w:rsidR="00B63AAA" w:rsidRPr="00632683" w:rsidRDefault="00B63AAA" w:rsidP="00D77C85">
            <w:pPr>
              <w:pStyle w:val="a5"/>
              <w:rPr>
                <w:b/>
                <w:szCs w:val="24"/>
                <w:lang w:eastAsia="ru-RU"/>
              </w:rPr>
            </w:pPr>
            <w:r w:rsidRPr="0073099B">
              <w:rPr>
                <w:szCs w:val="24"/>
              </w:rPr>
              <w:lastRenderedPageBreak/>
              <w:t>Количество посещений муниципальных библиотек</w:t>
            </w:r>
          </w:p>
        </w:tc>
        <w:tc>
          <w:tcPr>
            <w:tcW w:w="2410" w:type="dxa"/>
          </w:tcPr>
          <w:p w:rsidR="00B63AAA" w:rsidRPr="0073099B" w:rsidRDefault="00B63AAA" w:rsidP="00D77C85">
            <w:pPr>
              <w:pStyle w:val="a5"/>
              <w:rPr>
                <w:szCs w:val="24"/>
              </w:rPr>
            </w:pPr>
            <w:r>
              <w:rPr>
                <w:szCs w:val="24"/>
              </w:rPr>
              <w:t>1,17</w:t>
            </w:r>
          </w:p>
        </w:tc>
        <w:tc>
          <w:tcPr>
            <w:tcW w:w="2268" w:type="dxa"/>
          </w:tcPr>
          <w:p w:rsidR="00B63AAA" w:rsidRDefault="00B63AAA" w:rsidP="00D77C85">
            <w:pPr>
              <w:pStyle w:val="a5"/>
              <w:rPr>
                <w:szCs w:val="24"/>
              </w:rPr>
            </w:pPr>
            <w:r w:rsidRPr="00986DC6">
              <w:rPr>
                <w:szCs w:val="24"/>
              </w:rPr>
              <w:t>показатель (индикатор) имеет (положительную) динамику увеличения значения</w:t>
            </w:r>
          </w:p>
        </w:tc>
        <w:tc>
          <w:tcPr>
            <w:tcW w:w="2268" w:type="dxa"/>
          </w:tcPr>
          <w:p w:rsidR="00B63AAA" w:rsidRPr="00986DC6" w:rsidRDefault="00B63AAA" w:rsidP="00D77C85">
            <w:pPr>
              <w:pStyle w:val="a5"/>
              <w:rPr>
                <w:szCs w:val="24"/>
              </w:rPr>
            </w:pPr>
          </w:p>
        </w:tc>
      </w:tr>
      <w:tr w:rsidR="00B63AAA" w:rsidRPr="0073099B" w:rsidTr="00B63AAA">
        <w:trPr>
          <w:trHeight w:val="20"/>
        </w:trPr>
        <w:tc>
          <w:tcPr>
            <w:tcW w:w="7621" w:type="dxa"/>
          </w:tcPr>
          <w:p w:rsidR="00B63AAA" w:rsidRPr="00632683" w:rsidRDefault="00B63AAA" w:rsidP="00D77C85">
            <w:pPr>
              <w:pStyle w:val="a5"/>
              <w:rPr>
                <w:b/>
                <w:szCs w:val="24"/>
                <w:lang w:eastAsia="ru-RU"/>
              </w:rPr>
            </w:pPr>
            <w:r w:rsidRPr="0073099B">
              <w:rPr>
                <w:szCs w:val="24"/>
              </w:rPr>
              <w:t>Количество пользователей библиотек</w:t>
            </w:r>
          </w:p>
        </w:tc>
        <w:tc>
          <w:tcPr>
            <w:tcW w:w="2410" w:type="dxa"/>
          </w:tcPr>
          <w:p w:rsidR="00B63AAA" w:rsidRPr="0073099B" w:rsidRDefault="00B63AAA" w:rsidP="00D77C85">
            <w:pPr>
              <w:pStyle w:val="a5"/>
              <w:rPr>
                <w:szCs w:val="24"/>
              </w:rPr>
            </w:pPr>
            <w:r>
              <w:rPr>
                <w:szCs w:val="24"/>
              </w:rPr>
              <w:t>1,0</w:t>
            </w:r>
          </w:p>
        </w:tc>
        <w:tc>
          <w:tcPr>
            <w:tcW w:w="2268" w:type="dxa"/>
          </w:tcPr>
          <w:p w:rsidR="00B63AAA" w:rsidRDefault="00B63AAA" w:rsidP="00D77C85">
            <w:pPr>
              <w:pStyle w:val="a5"/>
              <w:rPr>
                <w:szCs w:val="24"/>
              </w:rPr>
            </w:pPr>
            <w:r w:rsidRPr="00986DC6">
              <w:rPr>
                <w:szCs w:val="24"/>
              </w:rPr>
              <w:t>равенства планового и фактического значений показателя (индикатора)</w:t>
            </w:r>
          </w:p>
        </w:tc>
        <w:tc>
          <w:tcPr>
            <w:tcW w:w="2268" w:type="dxa"/>
          </w:tcPr>
          <w:p w:rsidR="00B63AAA" w:rsidRPr="00986DC6" w:rsidRDefault="00B63AAA" w:rsidP="00D77C85">
            <w:pPr>
              <w:pStyle w:val="a5"/>
              <w:rPr>
                <w:szCs w:val="24"/>
              </w:rPr>
            </w:pPr>
          </w:p>
        </w:tc>
      </w:tr>
      <w:tr w:rsidR="00B63AAA" w:rsidRPr="0073099B" w:rsidTr="00B63AAA">
        <w:trPr>
          <w:trHeight w:val="20"/>
        </w:trPr>
        <w:tc>
          <w:tcPr>
            <w:tcW w:w="7621" w:type="dxa"/>
          </w:tcPr>
          <w:p w:rsidR="00B63AAA" w:rsidRPr="00632683" w:rsidRDefault="00B63AAA" w:rsidP="00D77C85">
            <w:pPr>
              <w:pStyle w:val="a5"/>
              <w:rPr>
                <w:b/>
                <w:szCs w:val="24"/>
                <w:lang w:eastAsia="ru-RU"/>
              </w:rPr>
            </w:pPr>
            <w:r w:rsidRPr="0073099B">
              <w:rPr>
                <w:szCs w:val="24"/>
              </w:rPr>
              <w:t>Количество библиотек, подключенных к сети ИНТЕРНЕТ</w:t>
            </w:r>
          </w:p>
        </w:tc>
        <w:tc>
          <w:tcPr>
            <w:tcW w:w="2410" w:type="dxa"/>
          </w:tcPr>
          <w:p w:rsidR="00B63AAA" w:rsidRPr="0073099B" w:rsidRDefault="00B63AAA" w:rsidP="00D77C85">
            <w:pPr>
              <w:pStyle w:val="a5"/>
              <w:rPr>
                <w:szCs w:val="24"/>
              </w:rPr>
            </w:pPr>
            <w:r>
              <w:rPr>
                <w:szCs w:val="24"/>
              </w:rPr>
              <w:t>1,0</w:t>
            </w:r>
          </w:p>
        </w:tc>
        <w:tc>
          <w:tcPr>
            <w:tcW w:w="2268" w:type="dxa"/>
          </w:tcPr>
          <w:p w:rsidR="00B63AAA" w:rsidRDefault="00B63AAA" w:rsidP="00D77C85">
            <w:pPr>
              <w:pStyle w:val="a5"/>
              <w:rPr>
                <w:szCs w:val="24"/>
              </w:rPr>
            </w:pPr>
            <w:r w:rsidRPr="00986DC6">
              <w:rPr>
                <w:szCs w:val="24"/>
              </w:rPr>
              <w:t>равенства планового и фактического значений показателя (индикатора)</w:t>
            </w:r>
          </w:p>
        </w:tc>
        <w:tc>
          <w:tcPr>
            <w:tcW w:w="2268" w:type="dxa"/>
          </w:tcPr>
          <w:p w:rsidR="00B63AAA" w:rsidRPr="00986DC6" w:rsidRDefault="00B63AAA" w:rsidP="00D77C85">
            <w:pPr>
              <w:pStyle w:val="a5"/>
              <w:rPr>
                <w:szCs w:val="24"/>
              </w:rPr>
            </w:pPr>
          </w:p>
        </w:tc>
      </w:tr>
      <w:tr w:rsidR="00B63AAA" w:rsidRPr="00632683" w:rsidTr="00B63AAA">
        <w:trPr>
          <w:trHeight w:val="20"/>
        </w:trPr>
        <w:tc>
          <w:tcPr>
            <w:tcW w:w="7621" w:type="dxa"/>
          </w:tcPr>
          <w:p w:rsidR="00B63AAA" w:rsidRPr="00632683" w:rsidRDefault="00B63AAA" w:rsidP="00D77C85">
            <w:pPr>
              <w:pStyle w:val="a5"/>
              <w:rPr>
                <w:b/>
              </w:rPr>
            </w:pPr>
            <w:r w:rsidRPr="00632683">
              <w:rPr>
                <w:b/>
                <w:szCs w:val="24"/>
                <w:lang w:eastAsia="ru-RU"/>
              </w:rPr>
              <w:t>Подпрограмма «Комплексные меры противодействия злоупотреблению наркотиками и их незаконному обороту»</w:t>
            </w:r>
          </w:p>
        </w:tc>
        <w:tc>
          <w:tcPr>
            <w:tcW w:w="2410" w:type="dxa"/>
          </w:tcPr>
          <w:p w:rsidR="00B63AAA" w:rsidRPr="00632683" w:rsidRDefault="00B63AAA" w:rsidP="00D77C85">
            <w:pPr>
              <w:pStyle w:val="a5"/>
              <w:rPr>
                <w:b/>
                <w:szCs w:val="24"/>
                <w:lang w:eastAsia="ru-RU"/>
              </w:rPr>
            </w:pPr>
          </w:p>
        </w:tc>
        <w:tc>
          <w:tcPr>
            <w:tcW w:w="2268" w:type="dxa"/>
          </w:tcPr>
          <w:p w:rsidR="00B63AAA" w:rsidRPr="00632683" w:rsidRDefault="00B63AAA" w:rsidP="00D77C85">
            <w:pPr>
              <w:pStyle w:val="a5"/>
              <w:rPr>
                <w:b/>
                <w:szCs w:val="24"/>
                <w:lang w:eastAsia="ru-RU"/>
              </w:rPr>
            </w:pPr>
          </w:p>
        </w:tc>
        <w:tc>
          <w:tcPr>
            <w:tcW w:w="2268" w:type="dxa"/>
          </w:tcPr>
          <w:p w:rsidR="00B63AAA" w:rsidRPr="00632683" w:rsidRDefault="00B63AAA" w:rsidP="00D77C85">
            <w:pPr>
              <w:pStyle w:val="a5"/>
              <w:rPr>
                <w:b/>
                <w:szCs w:val="24"/>
                <w:lang w:eastAsia="ru-RU"/>
              </w:rPr>
            </w:pPr>
          </w:p>
        </w:tc>
      </w:tr>
      <w:tr w:rsidR="00B63AAA" w:rsidRPr="00632683" w:rsidTr="00B63AAA">
        <w:trPr>
          <w:trHeight w:val="20"/>
        </w:trPr>
        <w:tc>
          <w:tcPr>
            <w:tcW w:w="7621" w:type="dxa"/>
          </w:tcPr>
          <w:p w:rsidR="00B63AAA" w:rsidRPr="00632683" w:rsidRDefault="00B63AAA" w:rsidP="00D77C85">
            <w:pPr>
              <w:pStyle w:val="a5"/>
              <w:rPr>
                <w:b/>
                <w:szCs w:val="24"/>
                <w:lang w:eastAsia="ru-RU"/>
              </w:rPr>
            </w:pPr>
            <w:r w:rsidRPr="0073099B">
              <w:t>Увеличение количества подростков, молодежи и их родителей, вовлеченных в профилактические мероприятия</w:t>
            </w:r>
          </w:p>
        </w:tc>
        <w:tc>
          <w:tcPr>
            <w:tcW w:w="2410" w:type="dxa"/>
          </w:tcPr>
          <w:p w:rsidR="00B63AAA" w:rsidRPr="00632683" w:rsidRDefault="00B63AAA" w:rsidP="00D77C85">
            <w:pPr>
              <w:pStyle w:val="a5"/>
              <w:rPr>
                <w:b/>
                <w:szCs w:val="24"/>
                <w:lang w:eastAsia="ru-RU"/>
              </w:rPr>
            </w:pPr>
            <w:r>
              <w:rPr>
                <w:b/>
                <w:szCs w:val="24"/>
                <w:lang w:eastAsia="ru-RU"/>
              </w:rPr>
              <w:t>1</w:t>
            </w:r>
            <w:r w:rsidR="005603FE">
              <w:rPr>
                <w:b/>
                <w:szCs w:val="24"/>
                <w:lang w:eastAsia="ru-RU"/>
              </w:rPr>
              <w:t>,0</w:t>
            </w:r>
          </w:p>
        </w:tc>
        <w:tc>
          <w:tcPr>
            <w:tcW w:w="2268" w:type="dxa"/>
          </w:tcPr>
          <w:p w:rsidR="00B63AAA" w:rsidRDefault="00B63AAA" w:rsidP="00D77C85">
            <w:pPr>
              <w:pStyle w:val="a5"/>
              <w:rPr>
                <w:b/>
                <w:szCs w:val="24"/>
                <w:lang w:eastAsia="ru-RU"/>
              </w:rPr>
            </w:pPr>
            <w:r w:rsidRPr="00986DC6">
              <w:rPr>
                <w:szCs w:val="24"/>
              </w:rPr>
              <w:t>равенства планового и фактического значений показателя (индикатора)</w:t>
            </w:r>
          </w:p>
        </w:tc>
        <w:tc>
          <w:tcPr>
            <w:tcW w:w="2268" w:type="dxa"/>
          </w:tcPr>
          <w:p w:rsidR="00B63AAA" w:rsidRPr="00986DC6" w:rsidRDefault="005603FE" w:rsidP="00D77C85">
            <w:pPr>
              <w:pStyle w:val="a5"/>
              <w:rPr>
                <w:szCs w:val="24"/>
              </w:rPr>
            </w:pPr>
            <w:r>
              <w:rPr>
                <w:szCs w:val="24"/>
              </w:rPr>
              <w:t>1</w:t>
            </w:r>
          </w:p>
        </w:tc>
      </w:tr>
      <w:tr w:rsidR="00B63AAA" w:rsidRPr="00632683" w:rsidTr="00B63AAA">
        <w:trPr>
          <w:trHeight w:val="20"/>
        </w:trPr>
        <w:tc>
          <w:tcPr>
            <w:tcW w:w="7621" w:type="dxa"/>
          </w:tcPr>
          <w:p w:rsidR="00B63AAA" w:rsidRPr="00632683" w:rsidRDefault="00B63AAA" w:rsidP="00D77C85">
            <w:pPr>
              <w:pStyle w:val="a5"/>
              <w:rPr>
                <w:b/>
              </w:rPr>
            </w:pPr>
            <w:r w:rsidRPr="00632683">
              <w:rPr>
                <w:b/>
                <w:szCs w:val="24"/>
                <w:lang w:eastAsia="ru-RU"/>
              </w:rPr>
              <w:t>Подпрограмма «</w:t>
            </w:r>
            <w:r w:rsidRPr="00632683">
              <w:rPr>
                <w:b/>
                <w:szCs w:val="24"/>
              </w:rPr>
              <w:t xml:space="preserve">Развитие молодежной политики, физической культуры и спорта </w:t>
            </w:r>
            <w:proofErr w:type="spellStart"/>
            <w:r w:rsidRPr="00632683">
              <w:rPr>
                <w:b/>
                <w:szCs w:val="24"/>
              </w:rPr>
              <w:t>Клетнянского</w:t>
            </w:r>
            <w:proofErr w:type="spellEnd"/>
            <w:r w:rsidRPr="00632683">
              <w:rPr>
                <w:b/>
                <w:szCs w:val="24"/>
              </w:rPr>
              <w:t xml:space="preserve"> района»</w:t>
            </w:r>
          </w:p>
        </w:tc>
        <w:tc>
          <w:tcPr>
            <w:tcW w:w="2410" w:type="dxa"/>
          </w:tcPr>
          <w:p w:rsidR="00B63AAA" w:rsidRPr="00632683" w:rsidRDefault="00B63AAA" w:rsidP="00D77C85">
            <w:pPr>
              <w:pStyle w:val="a5"/>
              <w:rPr>
                <w:b/>
                <w:szCs w:val="24"/>
                <w:lang w:eastAsia="ru-RU"/>
              </w:rPr>
            </w:pPr>
          </w:p>
        </w:tc>
        <w:tc>
          <w:tcPr>
            <w:tcW w:w="2268" w:type="dxa"/>
          </w:tcPr>
          <w:p w:rsidR="00B63AAA" w:rsidRPr="00632683" w:rsidRDefault="00B63AAA" w:rsidP="00D77C85">
            <w:pPr>
              <w:pStyle w:val="a5"/>
              <w:rPr>
                <w:b/>
                <w:szCs w:val="24"/>
                <w:lang w:eastAsia="ru-RU"/>
              </w:rPr>
            </w:pPr>
          </w:p>
        </w:tc>
        <w:tc>
          <w:tcPr>
            <w:tcW w:w="2268" w:type="dxa"/>
          </w:tcPr>
          <w:p w:rsidR="00B63AAA" w:rsidRPr="00632683" w:rsidRDefault="00B63AAA" w:rsidP="00D77C85">
            <w:pPr>
              <w:pStyle w:val="a5"/>
              <w:rPr>
                <w:b/>
                <w:szCs w:val="24"/>
                <w:lang w:eastAsia="ru-RU"/>
              </w:rPr>
            </w:pPr>
          </w:p>
        </w:tc>
      </w:tr>
      <w:tr w:rsidR="00B63AAA" w:rsidRPr="0073099B" w:rsidTr="00B63AAA">
        <w:trPr>
          <w:trHeight w:val="20"/>
        </w:trPr>
        <w:tc>
          <w:tcPr>
            <w:tcW w:w="7621" w:type="dxa"/>
          </w:tcPr>
          <w:p w:rsidR="00B63AAA" w:rsidRDefault="00B63AAA" w:rsidP="00D77C85">
            <w:pPr>
              <w:jc w:val="both"/>
              <w:rPr>
                <w:rFonts w:ascii="Times New Roman" w:hAnsi="Times New Roman" w:cs="Times New Roman"/>
                <w:sz w:val="24"/>
                <w:szCs w:val="24"/>
              </w:rPr>
            </w:pPr>
            <w:r w:rsidRPr="0073099B">
              <w:rPr>
                <w:rFonts w:ascii="Times New Roman" w:hAnsi="Times New Roman" w:cs="Times New Roman"/>
                <w:sz w:val="24"/>
                <w:szCs w:val="24"/>
              </w:rPr>
              <w:t xml:space="preserve">Увеличение количества </w:t>
            </w:r>
            <w:r>
              <w:rPr>
                <w:rFonts w:ascii="Times New Roman" w:hAnsi="Times New Roman" w:cs="Times New Roman"/>
                <w:sz w:val="24"/>
                <w:szCs w:val="24"/>
              </w:rPr>
              <w:t xml:space="preserve">населения, </w:t>
            </w:r>
            <w:proofErr w:type="gramStart"/>
            <w:r w:rsidRPr="0073099B">
              <w:rPr>
                <w:rFonts w:ascii="Times New Roman" w:hAnsi="Times New Roman" w:cs="Times New Roman"/>
                <w:sz w:val="24"/>
                <w:szCs w:val="24"/>
              </w:rPr>
              <w:t>занимающихся</w:t>
            </w:r>
            <w:proofErr w:type="gramEnd"/>
            <w:r w:rsidRPr="0073099B">
              <w:rPr>
                <w:rFonts w:ascii="Times New Roman" w:hAnsi="Times New Roman" w:cs="Times New Roman"/>
                <w:sz w:val="24"/>
                <w:szCs w:val="24"/>
              </w:rPr>
              <w:t xml:space="preserve"> спортом в районе</w:t>
            </w:r>
            <w:r>
              <w:rPr>
                <w:rFonts w:ascii="Times New Roman" w:hAnsi="Times New Roman" w:cs="Times New Roman"/>
                <w:sz w:val="24"/>
                <w:szCs w:val="24"/>
              </w:rPr>
              <w:t xml:space="preserve"> </w:t>
            </w:r>
          </w:p>
          <w:p w:rsidR="00B63AAA" w:rsidRPr="00632683" w:rsidRDefault="00B63AAA" w:rsidP="00D77C85">
            <w:pPr>
              <w:pStyle w:val="a5"/>
              <w:rPr>
                <w:b/>
                <w:szCs w:val="24"/>
                <w:lang w:eastAsia="ru-RU"/>
              </w:rPr>
            </w:pPr>
          </w:p>
        </w:tc>
        <w:tc>
          <w:tcPr>
            <w:tcW w:w="2410" w:type="dxa"/>
          </w:tcPr>
          <w:p w:rsidR="00B63AAA" w:rsidRPr="0073099B" w:rsidRDefault="00B63AAA" w:rsidP="00D77C85">
            <w:pPr>
              <w:jc w:val="both"/>
              <w:rPr>
                <w:rFonts w:ascii="Times New Roman" w:hAnsi="Times New Roman" w:cs="Times New Roman"/>
                <w:sz w:val="24"/>
                <w:szCs w:val="24"/>
              </w:rPr>
            </w:pPr>
            <w:r>
              <w:rPr>
                <w:rFonts w:ascii="Times New Roman" w:hAnsi="Times New Roman" w:cs="Times New Roman"/>
                <w:sz w:val="24"/>
                <w:szCs w:val="24"/>
              </w:rPr>
              <w:t>1,29</w:t>
            </w:r>
          </w:p>
        </w:tc>
        <w:tc>
          <w:tcPr>
            <w:tcW w:w="2268" w:type="dxa"/>
          </w:tcPr>
          <w:p w:rsidR="00B63AAA" w:rsidRDefault="00B63AAA" w:rsidP="00D77C85">
            <w:pPr>
              <w:jc w:val="both"/>
              <w:rPr>
                <w:rFonts w:ascii="Times New Roman" w:hAnsi="Times New Roman" w:cs="Times New Roman"/>
                <w:sz w:val="24"/>
                <w:szCs w:val="24"/>
              </w:rPr>
            </w:pPr>
            <w:r w:rsidRPr="00986DC6">
              <w:rPr>
                <w:rFonts w:ascii="Times New Roman" w:hAnsi="Times New Roman" w:cs="Times New Roman"/>
                <w:sz w:val="24"/>
                <w:szCs w:val="24"/>
              </w:rPr>
              <w:t>показатель (индикатор) имеет (положительную) динамику увеличения значения</w:t>
            </w:r>
          </w:p>
        </w:tc>
        <w:tc>
          <w:tcPr>
            <w:tcW w:w="2268" w:type="dxa"/>
          </w:tcPr>
          <w:p w:rsidR="00B63AAA" w:rsidRPr="00986DC6" w:rsidRDefault="005603FE" w:rsidP="00D77C85">
            <w:pPr>
              <w:jc w:val="both"/>
              <w:rPr>
                <w:rFonts w:ascii="Times New Roman" w:hAnsi="Times New Roman" w:cs="Times New Roman"/>
                <w:sz w:val="24"/>
                <w:szCs w:val="24"/>
              </w:rPr>
            </w:pPr>
            <w:r>
              <w:rPr>
                <w:rFonts w:ascii="Times New Roman" w:hAnsi="Times New Roman" w:cs="Times New Roman"/>
                <w:sz w:val="24"/>
                <w:szCs w:val="24"/>
              </w:rPr>
              <w:t>(1,29+1,18):2=1,23</w:t>
            </w:r>
          </w:p>
        </w:tc>
      </w:tr>
      <w:tr w:rsidR="00B63AAA" w:rsidTr="00B63AAA">
        <w:trPr>
          <w:trHeight w:val="20"/>
        </w:trPr>
        <w:tc>
          <w:tcPr>
            <w:tcW w:w="7621" w:type="dxa"/>
          </w:tcPr>
          <w:p w:rsidR="00B63AAA" w:rsidRPr="00632683" w:rsidRDefault="00B63AAA" w:rsidP="00D77C85">
            <w:pPr>
              <w:pStyle w:val="a5"/>
              <w:rPr>
                <w:b/>
                <w:szCs w:val="24"/>
                <w:lang w:eastAsia="ru-RU"/>
              </w:rPr>
            </w:pPr>
            <w:r>
              <w:rPr>
                <w:szCs w:val="24"/>
              </w:rPr>
              <w:lastRenderedPageBreak/>
              <w:t xml:space="preserve">Доля </w:t>
            </w:r>
            <w:proofErr w:type="gramStart"/>
            <w:r>
              <w:rPr>
                <w:szCs w:val="24"/>
              </w:rPr>
              <w:t>обучающихся</w:t>
            </w:r>
            <w:proofErr w:type="gramEnd"/>
            <w:r>
              <w:rPr>
                <w:szCs w:val="24"/>
              </w:rPr>
              <w:t>, систематически занимающихся физической культурой и спортом в общей численности обучающихся</w:t>
            </w:r>
          </w:p>
        </w:tc>
        <w:tc>
          <w:tcPr>
            <w:tcW w:w="2410" w:type="dxa"/>
          </w:tcPr>
          <w:p w:rsidR="00B63AAA" w:rsidRDefault="00B63AAA" w:rsidP="00D77C85">
            <w:pPr>
              <w:pStyle w:val="a5"/>
              <w:rPr>
                <w:szCs w:val="24"/>
              </w:rPr>
            </w:pPr>
            <w:r>
              <w:rPr>
                <w:szCs w:val="24"/>
              </w:rPr>
              <w:t>1,18</w:t>
            </w:r>
          </w:p>
        </w:tc>
        <w:tc>
          <w:tcPr>
            <w:tcW w:w="2268" w:type="dxa"/>
          </w:tcPr>
          <w:p w:rsidR="00B63AAA" w:rsidRDefault="00B63AAA" w:rsidP="00D77C85">
            <w:pPr>
              <w:pStyle w:val="a5"/>
              <w:rPr>
                <w:szCs w:val="24"/>
              </w:rPr>
            </w:pPr>
            <w:r w:rsidRPr="00986DC6">
              <w:rPr>
                <w:szCs w:val="24"/>
              </w:rPr>
              <w:t>показатель (индикатор) имеет (положительную) динамику увеличения значения</w:t>
            </w:r>
          </w:p>
        </w:tc>
        <w:tc>
          <w:tcPr>
            <w:tcW w:w="2268" w:type="dxa"/>
          </w:tcPr>
          <w:p w:rsidR="00B63AAA" w:rsidRPr="00986DC6" w:rsidRDefault="00B63AAA" w:rsidP="00D77C85">
            <w:pPr>
              <w:pStyle w:val="a5"/>
              <w:rPr>
                <w:szCs w:val="24"/>
              </w:rPr>
            </w:pPr>
          </w:p>
        </w:tc>
      </w:tr>
      <w:tr w:rsidR="00B63AAA" w:rsidRPr="00632683" w:rsidTr="00B63AAA">
        <w:trPr>
          <w:trHeight w:val="20"/>
        </w:trPr>
        <w:tc>
          <w:tcPr>
            <w:tcW w:w="7621" w:type="dxa"/>
          </w:tcPr>
          <w:p w:rsidR="00B63AAA" w:rsidRPr="00632683" w:rsidRDefault="00B63AAA" w:rsidP="00D77C85">
            <w:pPr>
              <w:pStyle w:val="a5"/>
              <w:rPr>
                <w:b/>
              </w:rPr>
            </w:pPr>
            <w:r w:rsidRPr="00632683">
              <w:rPr>
                <w:b/>
                <w:szCs w:val="24"/>
                <w:lang w:eastAsia="ru-RU"/>
              </w:rPr>
              <w:t xml:space="preserve">Подпрограмма «Социальная политика </w:t>
            </w:r>
            <w:proofErr w:type="spellStart"/>
            <w:r w:rsidRPr="00632683">
              <w:rPr>
                <w:b/>
                <w:szCs w:val="24"/>
                <w:lang w:eastAsia="ru-RU"/>
              </w:rPr>
              <w:t>Клетнянского</w:t>
            </w:r>
            <w:proofErr w:type="spellEnd"/>
            <w:r w:rsidRPr="00632683">
              <w:rPr>
                <w:b/>
                <w:szCs w:val="24"/>
                <w:lang w:eastAsia="ru-RU"/>
              </w:rPr>
              <w:t xml:space="preserve"> района»</w:t>
            </w:r>
          </w:p>
        </w:tc>
        <w:tc>
          <w:tcPr>
            <w:tcW w:w="2410" w:type="dxa"/>
          </w:tcPr>
          <w:p w:rsidR="00B63AAA" w:rsidRPr="00632683" w:rsidRDefault="00B63AAA" w:rsidP="00D77C85">
            <w:pPr>
              <w:pStyle w:val="a5"/>
              <w:rPr>
                <w:b/>
                <w:szCs w:val="24"/>
                <w:lang w:eastAsia="ru-RU"/>
              </w:rPr>
            </w:pPr>
          </w:p>
        </w:tc>
        <w:tc>
          <w:tcPr>
            <w:tcW w:w="2268" w:type="dxa"/>
          </w:tcPr>
          <w:p w:rsidR="00B63AAA" w:rsidRPr="00632683" w:rsidRDefault="00B63AAA" w:rsidP="00D77C85">
            <w:pPr>
              <w:pStyle w:val="a5"/>
              <w:rPr>
                <w:b/>
                <w:szCs w:val="24"/>
                <w:lang w:eastAsia="ru-RU"/>
              </w:rPr>
            </w:pPr>
          </w:p>
        </w:tc>
        <w:tc>
          <w:tcPr>
            <w:tcW w:w="2268" w:type="dxa"/>
          </w:tcPr>
          <w:p w:rsidR="00B63AAA" w:rsidRPr="00632683" w:rsidRDefault="00B63AAA" w:rsidP="00D77C85">
            <w:pPr>
              <w:pStyle w:val="a5"/>
              <w:rPr>
                <w:b/>
                <w:szCs w:val="24"/>
                <w:lang w:eastAsia="ru-RU"/>
              </w:rPr>
            </w:pPr>
          </w:p>
        </w:tc>
      </w:tr>
      <w:tr w:rsidR="00B63AAA" w:rsidRPr="0073099B" w:rsidTr="00B63AAA">
        <w:trPr>
          <w:trHeight w:val="20"/>
        </w:trPr>
        <w:tc>
          <w:tcPr>
            <w:tcW w:w="7621" w:type="dxa"/>
          </w:tcPr>
          <w:p w:rsidR="00B63AAA" w:rsidRPr="00632683" w:rsidRDefault="00B63AAA" w:rsidP="00D77C85">
            <w:pPr>
              <w:pStyle w:val="a5"/>
              <w:rPr>
                <w:b/>
                <w:szCs w:val="24"/>
                <w:lang w:eastAsia="ru-RU"/>
              </w:rPr>
            </w:pPr>
            <w:r w:rsidRPr="0073099B">
              <w:rPr>
                <w:szCs w:val="24"/>
              </w:rPr>
              <w:t xml:space="preserve">Обеспечение гарантированной на законодательном уровне компенсации лицам, замещавшим должности муниципальной службы в органах местного самоуправления </w:t>
            </w:r>
            <w:proofErr w:type="spellStart"/>
            <w:r w:rsidRPr="0073099B">
              <w:rPr>
                <w:szCs w:val="24"/>
              </w:rPr>
              <w:t>Клетнянского</w:t>
            </w:r>
            <w:proofErr w:type="spellEnd"/>
            <w:r w:rsidRPr="0073099B">
              <w:rPr>
                <w:szCs w:val="24"/>
              </w:rPr>
              <w:t xml:space="preserve"> муниципального района, заработка (дохода), утраченного в связи с прекращением муниципальной </w:t>
            </w:r>
            <w:proofErr w:type="gramStart"/>
            <w:r w:rsidRPr="0073099B">
              <w:rPr>
                <w:szCs w:val="24"/>
              </w:rPr>
              <w:t>службы</w:t>
            </w:r>
            <w:proofErr w:type="gramEnd"/>
            <w:r w:rsidRPr="0073099B">
              <w:rPr>
                <w:szCs w:val="24"/>
              </w:rPr>
              <w:t xml:space="preserve"> при достижении установленной законом выслуги при выходе на трудовую пенсию по старости (инвалидности): численность получателей муниципальной пенсии, человек</w:t>
            </w:r>
          </w:p>
        </w:tc>
        <w:tc>
          <w:tcPr>
            <w:tcW w:w="2410" w:type="dxa"/>
          </w:tcPr>
          <w:p w:rsidR="00B63AAA" w:rsidRPr="0073099B" w:rsidRDefault="00B63AAA" w:rsidP="00D77C85">
            <w:pPr>
              <w:pStyle w:val="a5"/>
              <w:rPr>
                <w:szCs w:val="24"/>
              </w:rPr>
            </w:pPr>
            <w:r>
              <w:rPr>
                <w:szCs w:val="24"/>
              </w:rPr>
              <w:t>1,12</w:t>
            </w:r>
          </w:p>
        </w:tc>
        <w:tc>
          <w:tcPr>
            <w:tcW w:w="2268" w:type="dxa"/>
          </w:tcPr>
          <w:p w:rsidR="00B63AAA" w:rsidRDefault="00B63AAA" w:rsidP="00B63AAA">
            <w:pPr>
              <w:pStyle w:val="a5"/>
              <w:rPr>
                <w:szCs w:val="24"/>
              </w:rPr>
            </w:pPr>
            <w:r w:rsidRPr="00986DC6">
              <w:rPr>
                <w:szCs w:val="24"/>
              </w:rPr>
              <w:t xml:space="preserve">показатель (индикатор) имеет динамику уменьшения </w:t>
            </w:r>
            <w:r>
              <w:rPr>
                <w:szCs w:val="24"/>
              </w:rPr>
              <w:t>значения</w:t>
            </w:r>
          </w:p>
        </w:tc>
        <w:tc>
          <w:tcPr>
            <w:tcW w:w="2268" w:type="dxa"/>
          </w:tcPr>
          <w:p w:rsidR="00B63AAA" w:rsidRPr="00986DC6" w:rsidRDefault="005603FE" w:rsidP="00B63AAA">
            <w:pPr>
              <w:pStyle w:val="a5"/>
              <w:rPr>
                <w:szCs w:val="24"/>
              </w:rPr>
            </w:pPr>
            <w:r>
              <w:rPr>
                <w:szCs w:val="24"/>
              </w:rPr>
              <w:t>(1,12+1):2=1,06</w:t>
            </w:r>
          </w:p>
        </w:tc>
      </w:tr>
      <w:tr w:rsidR="00B63AAA" w:rsidRPr="001435CC" w:rsidTr="00B63AAA">
        <w:trPr>
          <w:trHeight w:val="20"/>
        </w:trPr>
        <w:tc>
          <w:tcPr>
            <w:tcW w:w="7621" w:type="dxa"/>
          </w:tcPr>
          <w:p w:rsidR="00B63AAA" w:rsidRPr="006C149C" w:rsidRDefault="00B63AAA" w:rsidP="00D77C85">
            <w:pPr>
              <w:rPr>
                <w:rFonts w:ascii="Times New Roman" w:hAnsi="Times New Roman" w:cs="Times New Roman"/>
                <w:color w:val="000000"/>
              </w:rPr>
            </w:pPr>
            <w:r w:rsidRPr="001435CC">
              <w:rPr>
                <w:rFonts w:ascii="Times New Roman" w:hAnsi="Times New Roman" w:cs="Times New Roman"/>
                <w:color w:val="000000"/>
                <w:sz w:val="24"/>
                <w:szCs w:val="24"/>
              </w:rPr>
              <w:t>Число детей-сирот и детей, оставшихся без попечения родителей, а также лиц из их числа, обеспеченных жилыми</w:t>
            </w:r>
            <w:r>
              <w:rPr>
                <w:color w:val="000000"/>
              </w:rPr>
              <w:t xml:space="preserve"> </w:t>
            </w:r>
            <w:r w:rsidRPr="006C149C">
              <w:rPr>
                <w:rFonts w:ascii="Times New Roman" w:hAnsi="Times New Roman" w:cs="Times New Roman"/>
                <w:color w:val="000000"/>
              </w:rPr>
              <w:t>помещениями</w:t>
            </w:r>
          </w:p>
          <w:p w:rsidR="00B63AAA" w:rsidRPr="0073099B" w:rsidRDefault="00B63AAA" w:rsidP="00D77C85">
            <w:pPr>
              <w:pStyle w:val="a5"/>
              <w:rPr>
                <w:szCs w:val="24"/>
              </w:rPr>
            </w:pPr>
          </w:p>
        </w:tc>
        <w:tc>
          <w:tcPr>
            <w:tcW w:w="2410" w:type="dxa"/>
          </w:tcPr>
          <w:p w:rsidR="00B63AAA" w:rsidRPr="001435CC" w:rsidRDefault="00B63AAA" w:rsidP="00D77C85">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268" w:type="dxa"/>
          </w:tcPr>
          <w:p w:rsidR="00B63AAA" w:rsidRDefault="00B63AAA" w:rsidP="00D77C85">
            <w:pPr>
              <w:rPr>
                <w:rFonts w:ascii="Times New Roman" w:hAnsi="Times New Roman" w:cs="Times New Roman"/>
                <w:color w:val="000000"/>
                <w:sz w:val="24"/>
                <w:szCs w:val="24"/>
              </w:rPr>
            </w:pPr>
            <w:r w:rsidRPr="00986DC6">
              <w:rPr>
                <w:rFonts w:ascii="Times New Roman" w:hAnsi="Times New Roman" w:cs="Times New Roman"/>
                <w:sz w:val="24"/>
                <w:szCs w:val="24"/>
              </w:rPr>
              <w:t>равенства планового и фактического значений показателя (индикатора)</w:t>
            </w:r>
          </w:p>
        </w:tc>
        <w:tc>
          <w:tcPr>
            <w:tcW w:w="2268" w:type="dxa"/>
          </w:tcPr>
          <w:p w:rsidR="00B63AAA" w:rsidRPr="00986DC6" w:rsidRDefault="00B63AAA" w:rsidP="00D77C85">
            <w:pPr>
              <w:rPr>
                <w:rFonts w:ascii="Times New Roman" w:hAnsi="Times New Roman" w:cs="Times New Roman"/>
                <w:sz w:val="24"/>
                <w:szCs w:val="24"/>
              </w:rPr>
            </w:pPr>
          </w:p>
        </w:tc>
      </w:tr>
      <w:tr w:rsidR="00B63AAA" w:rsidRPr="00632683" w:rsidTr="00B63AAA">
        <w:trPr>
          <w:trHeight w:val="20"/>
        </w:trPr>
        <w:tc>
          <w:tcPr>
            <w:tcW w:w="7621" w:type="dxa"/>
          </w:tcPr>
          <w:p w:rsidR="00B63AAA" w:rsidRPr="00632683" w:rsidRDefault="00B63AAA" w:rsidP="00D77C85">
            <w:pPr>
              <w:pStyle w:val="a5"/>
              <w:rPr>
                <w:b/>
              </w:rPr>
            </w:pPr>
            <w:r w:rsidRPr="00632683">
              <w:rPr>
                <w:b/>
              </w:rPr>
              <w:t>П</w:t>
            </w:r>
            <w:r w:rsidRPr="00632683">
              <w:rPr>
                <w:b/>
                <w:bCs/>
              </w:rPr>
              <w:t xml:space="preserve">одпрограмма  </w:t>
            </w:r>
          </w:p>
          <w:p w:rsidR="00B63AAA" w:rsidRPr="00632683" w:rsidRDefault="00B63AAA" w:rsidP="00D77C85">
            <w:pPr>
              <w:pStyle w:val="a5"/>
              <w:rPr>
                <w:b/>
              </w:rPr>
            </w:pPr>
            <w:r w:rsidRPr="00632683">
              <w:rPr>
                <w:b/>
                <w:szCs w:val="24"/>
              </w:rPr>
              <w:t xml:space="preserve"> «Обеспечение жильем молодых семей» федеральной целевой программы «Жилище» </w:t>
            </w:r>
          </w:p>
        </w:tc>
        <w:tc>
          <w:tcPr>
            <w:tcW w:w="2410" w:type="dxa"/>
          </w:tcPr>
          <w:p w:rsidR="00B63AAA" w:rsidRPr="00632683" w:rsidRDefault="00B63AAA" w:rsidP="00D77C85">
            <w:pPr>
              <w:pStyle w:val="a5"/>
              <w:rPr>
                <w:b/>
              </w:rPr>
            </w:pPr>
          </w:p>
        </w:tc>
        <w:tc>
          <w:tcPr>
            <w:tcW w:w="2268" w:type="dxa"/>
          </w:tcPr>
          <w:p w:rsidR="00B63AAA" w:rsidRPr="00632683" w:rsidRDefault="00B63AAA" w:rsidP="00D77C85">
            <w:pPr>
              <w:pStyle w:val="a5"/>
              <w:rPr>
                <w:b/>
              </w:rPr>
            </w:pPr>
          </w:p>
        </w:tc>
        <w:tc>
          <w:tcPr>
            <w:tcW w:w="2268" w:type="dxa"/>
          </w:tcPr>
          <w:p w:rsidR="00B63AAA" w:rsidRPr="00632683" w:rsidRDefault="00B63AAA" w:rsidP="00D77C85">
            <w:pPr>
              <w:pStyle w:val="a5"/>
              <w:rPr>
                <w:b/>
              </w:rPr>
            </w:pPr>
          </w:p>
        </w:tc>
      </w:tr>
      <w:tr w:rsidR="00B63AAA" w:rsidTr="00B63AAA">
        <w:trPr>
          <w:trHeight w:val="20"/>
        </w:trPr>
        <w:tc>
          <w:tcPr>
            <w:tcW w:w="7621" w:type="dxa"/>
          </w:tcPr>
          <w:p w:rsidR="00B63AAA" w:rsidRPr="00632683" w:rsidRDefault="00B63AAA" w:rsidP="00D77C85">
            <w:pPr>
              <w:pStyle w:val="a5"/>
              <w:rPr>
                <w:b/>
              </w:rPr>
            </w:pPr>
            <w:r>
              <w:rPr>
                <w:szCs w:val="24"/>
              </w:rPr>
              <w:t xml:space="preserve">Количество </w:t>
            </w:r>
            <w:r w:rsidRPr="00E94581">
              <w:rPr>
                <w:szCs w:val="24"/>
              </w:rPr>
              <w:t xml:space="preserve">молодых семей, </w:t>
            </w:r>
            <w:r>
              <w:rPr>
                <w:szCs w:val="24"/>
              </w:rPr>
              <w:t>улучшивших</w:t>
            </w:r>
            <w:r w:rsidRPr="00E94581">
              <w:rPr>
                <w:szCs w:val="24"/>
              </w:rPr>
              <w:t xml:space="preserve"> жилищных условий</w:t>
            </w:r>
          </w:p>
        </w:tc>
        <w:tc>
          <w:tcPr>
            <w:tcW w:w="2410" w:type="dxa"/>
          </w:tcPr>
          <w:p w:rsidR="00B63AAA" w:rsidRDefault="00B63AAA" w:rsidP="00D77C85">
            <w:pPr>
              <w:pStyle w:val="a5"/>
              <w:rPr>
                <w:szCs w:val="24"/>
              </w:rPr>
            </w:pPr>
            <w:r>
              <w:rPr>
                <w:szCs w:val="24"/>
              </w:rPr>
              <w:t>1</w:t>
            </w:r>
          </w:p>
        </w:tc>
        <w:tc>
          <w:tcPr>
            <w:tcW w:w="2268" w:type="dxa"/>
          </w:tcPr>
          <w:p w:rsidR="00B63AAA" w:rsidRDefault="00B63AAA" w:rsidP="00D77C85">
            <w:pPr>
              <w:pStyle w:val="a5"/>
              <w:rPr>
                <w:szCs w:val="24"/>
              </w:rPr>
            </w:pPr>
            <w:r w:rsidRPr="00986DC6">
              <w:rPr>
                <w:szCs w:val="24"/>
              </w:rPr>
              <w:t>равенства планового и фактического значений показателя (индикатора)</w:t>
            </w:r>
          </w:p>
        </w:tc>
        <w:tc>
          <w:tcPr>
            <w:tcW w:w="2268" w:type="dxa"/>
          </w:tcPr>
          <w:p w:rsidR="00B63AAA" w:rsidRPr="00986DC6" w:rsidRDefault="005603FE" w:rsidP="00D77C85">
            <w:pPr>
              <w:pStyle w:val="a5"/>
              <w:rPr>
                <w:szCs w:val="24"/>
              </w:rPr>
            </w:pPr>
            <w:r>
              <w:rPr>
                <w:szCs w:val="24"/>
              </w:rPr>
              <w:t>1</w:t>
            </w:r>
          </w:p>
        </w:tc>
      </w:tr>
    </w:tbl>
    <w:p w:rsidR="00C76C8E" w:rsidRDefault="00C76C8E" w:rsidP="00C76C8E">
      <w:pPr>
        <w:pStyle w:val="ConsPlusNormal"/>
        <w:spacing w:before="240"/>
        <w:ind w:firstLine="540"/>
        <w:jc w:val="both"/>
        <w:rPr>
          <w:rFonts w:ascii="Times New Roman" w:hAnsi="Times New Roman" w:cs="Times New Roman"/>
          <w:sz w:val="24"/>
          <w:szCs w:val="24"/>
        </w:rPr>
      </w:pPr>
    </w:p>
    <w:p w:rsidR="00B63AAA" w:rsidRPr="00986DC6" w:rsidRDefault="00B63AAA" w:rsidP="00B63AAA">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Коэффициент достижения показателей (индикаторов) основного мероприятия (проекта) определяется следующим образом:</w:t>
      </w:r>
    </w:p>
    <w:p w:rsidR="00B63AAA" w:rsidRPr="00986DC6" w:rsidRDefault="00B63AAA" w:rsidP="00B63AAA">
      <w:pPr>
        <w:pStyle w:val="ConsPlusNormal"/>
        <w:jc w:val="both"/>
        <w:rPr>
          <w:rFonts w:ascii="Times New Roman" w:hAnsi="Times New Roman" w:cs="Times New Roman"/>
          <w:sz w:val="24"/>
          <w:szCs w:val="24"/>
        </w:rPr>
      </w:pPr>
    </w:p>
    <w:p w:rsidR="00B63AAA" w:rsidRPr="00986DC6" w:rsidRDefault="00B63AAA" w:rsidP="00B63AAA">
      <w:pPr>
        <w:pStyle w:val="ConsPlusNormal"/>
        <w:jc w:val="center"/>
        <w:rPr>
          <w:rFonts w:ascii="Times New Roman" w:hAnsi="Times New Roman" w:cs="Times New Roman"/>
          <w:sz w:val="24"/>
          <w:szCs w:val="24"/>
        </w:rPr>
      </w:pPr>
      <w:r w:rsidRPr="00986DC6">
        <w:rPr>
          <w:rFonts w:ascii="Times New Roman" w:hAnsi="Times New Roman" w:cs="Times New Roman"/>
          <w:noProof/>
          <w:position w:val="-50"/>
          <w:sz w:val="24"/>
          <w:szCs w:val="24"/>
        </w:rPr>
        <w:lastRenderedPageBreak/>
        <w:drawing>
          <wp:inline distT="0" distB="0" distL="0" distR="0" wp14:anchorId="56B525D3" wp14:editId="7E79042A">
            <wp:extent cx="1409700" cy="790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B63AAA" w:rsidRPr="00986DC6" w:rsidRDefault="00B63AAA" w:rsidP="00B63AAA">
      <w:pPr>
        <w:pStyle w:val="ConsPlusNormal"/>
        <w:jc w:val="both"/>
        <w:rPr>
          <w:rFonts w:ascii="Times New Roman" w:hAnsi="Times New Roman" w:cs="Times New Roman"/>
          <w:sz w:val="24"/>
          <w:szCs w:val="24"/>
        </w:rPr>
      </w:pPr>
    </w:p>
    <w:p w:rsidR="00B63AAA" w:rsidRPr="00986DC6" w:rsidRDefault="00B63AAA" w:rsidP="00B63AAA">
      <w:pPr>
        <w:pStyle w:val="ConsPlusNormal"/>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j</w:t>
      </w:r>
      <w:proofErr w:type="spellEnd"/>
      <w:r w:rsidRPr="00986DC6">
        <w:rPr>
          <w:rFonts w:ascii="Times New Roman" w:hAnsi="Times New Roman" w:cs="Times New Roman"/>
          <w:sz w:val="24"/>
          <w:szCs w:val="24"/>
        </w:rPr>
        <w:t xml:space="preserve"> - коэффициент достижения j-</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показателя (индикатора) основного мероприятия (проекта);</w:t>
      </w:r>
    </w:p>
    <w:p w:rsidR="00B63AAA" w:rsidRDefault="00B63AAA" w:rsidP="00B63AAA">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j - количество показателей (индикаторов), характеризующих i-е основное мероприятие (проект).</w:t>
      </w:r>
    </w:p>
    <w:p w:rsidR="00D77C85" w:rsidRPr="00986DC6" w:rsidRDefault="00D77C85" w:rsidP="00B63AAA">
      <w:pPr>
        <w:pStyle w:val="ConsPlusNormal"/>
        <w:spacing w:before="240"/>
        <w:ind w:firstLine="540"/>
        <w:jc w:val="both"/>
        <w:rPr>
          <w:rFonts w:ascii="Times New Roman" w:hAnsi="Times New Roman" w:cs="Times New Roman"/>
          <w:sz w:val="24"/>
          <w:szCs w:val="24"/>
        </w:rPr>
      </w:pPr>
    </w:p>
    <w:p w:rsidR="00B63AAA" w:rsidRPr="004742BA" w:rsidRDefault="00D77C85" w:rsidP="00B63AAA">
      <w:pPr>
        <w:pStyle w:val="ConsPlusNormal"/>
        <w:spacing w:before="240"/>
        <w:ind w:firstLine="540"/>
        <w:jc w:val="both"/>
        <w:rPr>
          <w:rFonts w:ascii="Times New Roman" w:hAnsi="Times New Roman" w:cs="Times New Roman"/>
          <w:sz w:val="28"/>
          <w:szCs w:val="28"/>
        </w:rPr>
      </w:pPr>
      <w:proofErr w:type="spellStart"/>
      <w:r w:rsidRPr="004742BA">
        <w:rPr>
          <w:rFonts w:ascii="Times New Roman" w:hAnsi="Times New Roman" w:cs="Times New Roman"/>
          <w:sz w:val="28"/>
          <w:szCs w:val="28"/>
        </w:rPr>
        <w:t>Km</w:t>
      </w:r>
      <w:r w:rsidRPr="004742BA">
        <w:rPr>
          <w:rFonts w:ascii="Times New Roman" w:hAnsi="Times New Roman" w:cs="Times New Roman"/>
          <w:sz w:val="28"/>
          <w:szCs w:val="28"/>
          <w:vertAlign w:val="subscript"/>
        </w:rPr>
        <w:t>i</w:t>
      </w:r>
      <w:proofErr w:type="spellEnd"/>
      <w:r w:rsidRPr="004742BA">
        <w:rPr>
          <w:rFonts w:ascii="Times New Roman" w:hAnsi="Times New Roman" w:cs="Times New Roman"/>
          <w:sz w:val="28"/>
          <w:szCs w:val="28"/>
          <w:vertAlign w:val="subscript"/>
        </w:rPr>
        <w:t>=(1,33+4,6+1,17+1,0+1,0+1,0+1,29+1,18+1,12+1,0+1,0):11=</w:t>
      </w:r>
      <w:r w:rsidR="004742BA" w:rsidRPr="004742BA">
        <w:rPr>
          <w:rFonts w:ascii="Times New Roman" w:hAnsi="Times New Roman" w:cs="Times New Roman"/>
          <w:sz w:val="28"/>
          <w:szCs w:val="28"/>
          <w:vertAlign w:val="subscript"/>
        </w:rPr>
        <w:t>1,43</w:t>
      </w:r>
      <w:r w:rsidR="004742BA">
        <w:rPr>
          <w:rFonts w:ascii="Times New Roman" w:hAnsi="Times New Roman" w:cs="Times New Roman"/>
          <w:sz w:val="28"/>
          <w:szCs w:val="28"/>
          <w:vertAlign w:val="subscript"/>
        </w:rPr>
        <w:t>,</w:t>
      </w:r>
    </w:p>
    <w:p w:rsidR="00C76C8E" w:rsidRDefault="00C76C8E" w:rsidP="00C76C8E">
      <w:pPr>
        <w:pStyle w:val="ConsPlusNormal"/>
        <w:spacing w:before="240"/>
        <w:ind w:firstLine="540"/>
        <w:jc w:val="both"/>
        <w:rPr>
          <w:rFonts w:ascii="Times New Roman" w:hAnsi="Times New Roman" w:cs="Times New Roman"/>
          <w:sz w:val="24"/>
          <w:szCs w:val="24"/>
        </w:rPr>
      </w:pPr>
    </w:p>
    <w:p w:rsidR="00A24206" w:rsidRPr="00986DC6" w:rsidRDefault="00A24206" w:rsidP="00A24206">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Коэффициент эффективности основного мероприятия (проекта) определяется исходя из степени достижения показателей (индикаторов) основного мероприятия (проекта) и затраченных бюджетных ассигнований районного бюджета и определяется следующим образом:</w:t>
      </w:r>
    </w:p>
    <w:p w:rsidR="00A24206" w:rsidRPr="00986DC6" w:rsidRDefault="00A24206" w:rsidP="00A24206">
      <w:pPr>
        <w:pStyle w:val="ConsPlusNormal"/>
        <w:jc w:val="both"/>
        <w:rPr>
          <w:rFonts w:ascii="Times New Roman" w:hAnsi="Times New Roman" w:cs="Times New Roman"/>
          <w:sz w:val="24"/>
          <w:szCs w:val="24"/>
        </w:rPr>
      </w:pPr>
    </w:p>
    <w:p w:rsidR="00A24206" w:rsidRPr="00986DC6" w:rsidRDefault="00A24206" w:rsidP="00A24206">
      <w:pPr>
        <w:pStyle w:val="ConsPlusNormal"/>
        <w:jc w:val="center"/>
        <w:rPr>
          <w:rFonts w:ascii="Times New Roman" w:hAnsi="Times New Roman" w:cs="Times New Roman"/>
          <w:sz w:val="24"/>
          <w:szCs w:val="24"/>
        </w:rPr>
      </w:pPr>
      <w:r w:rsidRPr="00986DC6">
        <w:rPr>
          <w:rFonts w:ascii="Times New Roman" w:hAnsi="Times New Roman" w:cs="Times New Roman"/>
          <w:noProof/>
          <w:position w:val="-31"/>
          <w:sz w:val="24"/>
          <w:szCs w:val="24"/>
        </w:rPr>
        <w:drawing>
          <wp:inline distT="0" distB="0" distL="0" distR="0">
            <wp:extent cx="16764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p w:rsidR="00A24206" w:rsidRPr="00986DC6" w:rsidRDefault="00A24206" w:rsidP="00A24206">
      <w:pPr>
        <w:pStyle w:val="ConsPlusNormal"/>
        <w:jc w:val="both"/>
        <w:rPr>
          <w:rFonts w:ascii="Times New Roman" w:hAnsi="Times New Roman" w:cs="Times New Roman"/>
          <w:sz w:val="24"/>
          <w:szCs w:val="24"/>
        </w:rPr>
      </w:pPr>
    </w:p>
    <w:p w:rsidR="00A24206" w:rsidRPr="00986DC6" w:rsidRDefault="00A24206" w:rsidP="00A24206">
      <w:pPr>
        <w:pStyle w:val="ConsPlusNormal"/>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OMi</w:t>
      </w:r>
      <w:proofErr w:type="spellEnd"/>
      <w:r w:rsidRPr="00986DC6">
        <w:rPr>
          <w:rFonts w:ascii="Times New Roman" w:hAnsi="Times New Roman" w:cs="Times New Roman"/>
          <w:sz w:val="24"/>
          <w:szCs w:val="24"/>
        </w:rPr>
        <w:t xml:space="preserve"> - коэффициент эффективности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w:t>
      </w:r>
    </w:p>
    <w:p w:rsidR="00A24206" w:rsidRPr="00986DC6" w:rsidRDefault="00A24206" w:rsidP="00A24206">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Km</w:t>
      </w:r>
      <w:r w:rsidRPr="00986DC6">
        <w:rPr>
          <w:rFonts w:ascii="Times New Roman" w:hAnsi="Times New Roman" w:cs="Times New Roman"/>
          <w:sz w:val="24"/>
          <w:szCs w:val="24"/>
          <w:vertAlign w:val="subscript"/>
        </w:rPr>
        <w:t>i</w:t>
      </w:r>
      <w:proofErr w:type="spellEnd"/>
      <w:r w:rsidRPr="00986DC6">
        <w:rPr>
          <w:rFonts w:ascii="Times New Roman" w:hAnsi="Times New Roman" w:cs="Times New Roman"/>
          <w:sz w:val="24"/>
          <w:szCs w:val="24"/>
        </w:rPr>
        <w:t xml:space="preserve"> - коэффициент достижения показателей (индикаторов)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w:t>
      </w:r>
      <w:proofErr w:type="gramStart"/>
      <w:r w:rsidRPr="00986DC6">
        <w:rPr>
          <w:rFonts w:ascii="Times New Roman" w:hAnsi="Times New Roman" w:cs="Times New Roman"/>
          <w:sz w:val="24"/>
          <w:szCs w:val="24"/>
        </w:rPr>
        <w:t xml:space="preserve"> )</w:t>
      </w:r>
      <w:proofErr w:type="gramEnd"/>
      <w:r w:rsidRPr="00986DC6">
        <w:rPr>
          <w:rFonts w:ascii="Times New Roman" w:hAnsi="Times New Roman" w:cs="Times New Roman"/>
          <w:sz w:val="24"/>
          <w:szCs w:val="24"/>
        </w:rPr>
        <w:t>;</w:t>
      </w:r>
    </w:p>
    <w:p w:rsidR="00A24206" w:rsidRPr="00986DC6" w:rsidRDefault="00A24206" w:rsidP="00A24206">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V</w:t>
      </w:r>
      <w:r w:rsidRPr="00986DC6">
        <w:rPr>
          <w:rFonts w:ascii="Times New Roman" w:hAnsi="Times New Roman" w:cs="Times New Roman"/>
          <w:sz w:val="24"/>
          <w:szCs w:val="24"/>
          <w:vertAlign w:val="superscript"/>
        </w:rPr>
        <w:t>f</w:t>
      </w:r>
      <w:r w:rsidRPr="00986DC6">
        <w:rPr>
          <w:rFonts w:ascii="Times New Roman" w:hAnsi="Times New Roman" w:cs="Times New Roman"/>
          <w:sz w:val="24"/>
          <w:szCs w:val="24"/>
          <w:vertAlign w:val="subscript"/>
        </w:rPr>
        <w:t>i</w:t>
      </w:r>
      <w:proofErr w:type="spellEnd"/>
      <w:r w:rsidRPr="00986DC6">
        <w:rPr>
          <w:rFonts w:ascii="Times New Roman" w:hAnsi="Times New Roman" w:cs="Times New Roman"/>
          <w:sz w:val="24"/>
          <w:szCs w:val="24"/>
        </w:rPr>
        <w:t xml:space="preserve"> - фактический объем бюджетных ассигнований районного бюджета на реализацию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w:t>
      </w:r>
    </w:p>
    <w:p w:rsidR="00A24206" w:rsidRDefault="00A24206" w:rsidP="00A24206">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V</w:t>
      </w:r>
      <w:r w:rsidRPr="00986DC6">
        <w:rPr>
          <w:rFonts w:ascii="Times New Roman" w:hAnsi="Times New Roman" w:cs="Times New Roman"/>
          <w:sz w:val="24"/>
          <w:szCs w:val="24"/>
          <w:vertAlign w:val="superscript"/>
        </w:rPr>
        <w:t>p</w:t>
      </w:r>
      <w:r w:rsidRPr="00986DC6">
        <w:rPr>
          <w:rFonts w:ascii="Times New Roman" w:hAnsi="Times New Roman" w:cs="Times New Roman"/>
          <w:sz w:val="24"/>
          <w:szCs w:val="24"/>
          <w:vertAlign w:val="subscript"/>
        </w:rPr>
        <w:t>i</w:t>
      </w:r>
      <w:proofErr w:type="spellEnd"/>
      <w:r w:rsidRPr="00986DC6">
        <w:rPr>
          <w:rFonts w:ascii="Times New Roman" w:hAnsi="Times New Roman" w:cs="Times New Roman"/>
          <w:sz w:val="24"/>
          <w:szCs w:val="24"/>
        </w:rPr>
        <w:t xml:space="preserve"> - плановый объем бюджетных ассигнований районного бюджета на реализацию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w:t>
      </w:r>
    </w:p>
    <w:p w:rsidR="00C76C8E" w:rsidRPr="00986DC6" w:rsidRDefault="00C76C8E" w:rsidP="00C76C8E">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В случае если плановый объем бюджетных ассигнований районного бюджета на реализацию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 равен нулю, знаменатель дроби принимает значение, равное 1.</w:t>
      </w:r>
    </w:p>
    <w:p w:rsidR="00C76C8E" w:rsidRDefault="00C76C8E" w:rsidP="00C76C8E">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Расчетное значение коэффициента эффективности основного мероприятия (проекта) округляется до двух десятичных знаков в соответствии с правилом округления к ближайшему целому значению.</w:t>
      </w:r>
    </w:p>
    <w:p w:rsidR="004742BA" w:rsidRPr="00E708DE" w:rsidRDefault="004742BA" w:rsidP="00C76C8E">
      <w:pPr>
        <w:pStyle w:val="ConsPlusNormal"/>
        <w:spacing w:before="240"/>
        <w:ind w:firstLine="540"/>
        <w:jc w:val="both"/>
        <w:rPr>
          <w:rFonts w:ascii="Times New Roman" w:hAnsi="Times New Roman" w:cs="Times New Roman"/>
          <w:sz w:val="32"/>
          <w:szCs w:val="32"/>
          <w:vertAlign w:val="subscript"/>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OMi</w:t>
      </w:r>
      <w:proofErr w:type="spellEnd"/>
      <w:r>
        <w:rPr>
          <w:rFonts w:ascii="Times New Roman" w:hAnsi="Times New Roman" w:cs="Times New Roman"/>
          <w:sz w:val="24"/>
          <w:szCs w:val="24"/>
          <w:vertAlign w:val="subscript"/>
        </w:rPr>
        <w:t>=</w:t>
      </w:r>
      <w:r w:rsidRPr="00E708DE">
        <w:rPr>
          <w:rFonts w:ascii="Times New Roman" w:hAnsi="Times New Roman" w:cs="Times New Roman"/>
          <w:sz w:val="32"/>
          <w:szCs w:val="32"/>
          <w:vertAlign w:val="subscript"/>
        </w:rPr>
        <w:t>1,43: (83817545,73/84401303,91)</w:t>
      </w:r>
      <w:r w:rsidR="00E708DE">
        <w:rPr>
          <w:rFonts w:ascii="Times New Roman" w:hAnsi="Times New Roman" w:cs="Times New Roman"/>
          <w:sz w:val="32"/>
          <w:szCs w:val="32"/>
          <w:vertAlign w:val="subscript"/>
        </w:rPr>
        <w:t xml:space="preserve"> </w:t>
      </w:r>
      <w:r w:rsidRPr="00E708DE">
        <w:rPr>
          <w:rFonts w:ascii="Times New Roman" w:hAnsi="Times New Roman" w:cs="Times New Roman"/>
          <w:sz w:val="32"/>
          <w:szCs w:val="32"/>
          <w:vertAlign w:val="subscript"/>
        </w:rPr>
        <w:t>=1,44.</w:t>
      </w:r>
    </w:p>
    <w:p w:rsidR="004742BA" w:rsidRPr="00986DC6" w:rsidRDefault="004742BA" w:rsidP="00C76C8E">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lastRenderedPageBreak/>
        <w:t>V</w:t>
      </w:r>
      <w:r w:rsidRPr="00986DC6">
        <w:rPr>
          <w:rFonts w:ascii="Times New Roman" w:hAnsi="Times New Roman" w:cs="Times New Roman"/>
          <w:sz w:val="24"/>
          <w:szCs w:val="24"/>
          <w:vertAlign w:val="superscript"/>
        </w:rPr>
        <w:t>f</w:t>
      </w:r>
      <w:r w:rsidRPr="00986DC6">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w:t>
      </w:r>
      <w:r w:rsidRPr="00E708DE">
        <w:rPr>
          <w:rFonts w:ascii="Times New Roman" w:hAnsi="Times New Roman" w:cs="Times New Roman"/>
          <w:sz w:val="32"/>
          <w:szCs w:val="32"/>
          <w:vertAlign w:val="subscript"/>
        </w:rPr>
        <w:t>83817545,73 руб.,</w:t>
      </w:r>
      <w:r w:rsidRPr="00E708DE">
        <w:rPr>
          <w:rFonts w:ascii="Times New Roman" w:hAnsi="Times New Roman" w:cs="Times New Roman"/>
          <w:sz w:val="32"/>
          <w:szCs w:val="32"/>
        </w:rPr>
        <w:t xml:space="preserve"> </w:t>
      </w:r>
      <w:proofErr w:type="spellStart"/>
      <w:r w:rsidRPr="00E708DE">
        <w:rPr>
          <w:rFonts w:ascii="Times New Roman" w:hAnsi="Times New Roman" w:cs="Times New Roman"/>
          <w:sz w:val="32"/>
          <w:szCs w:val="32"/>
        </w:rPr>
        <w:t>V</w:t>
      </w:r>
      <w:r w:rsidRPr="00E708DE">
        <w:rPr>
          <w:rFonts w:ascii="Times New Roman" w:hAnsi="Times New Roman" w:cs="Times New Roman"/>
          <w:sz w:val="32"/>
          <w:szCs w:val="32"/>
          <w:vertAlign w:val="superscript"/>
        </w:rPr>
        <w:t>p</w:t>
      </w:r>
      <w:r w:rsidRPr="00E708DE">
        <w:rPr>
          <w:rFonts w:ascii="Times New Roman" w:hAnsi="Times New Roman" w:cs="Times New Roman"/>
          <w:sz w:val="32"/>
          <w:szCs w:val="32"/>
          <w:vertAlign w:val="subscript"/>
        </w:rPr>
        <w:t>i</w:t>
      </w:r>
      <w:proofErr w:type="spellEnd"/>
      <w:r w:rsidRPr="00E708DE">
        <w:rPr>
          <w:rFonts w:ascii="Times New Roman" w:hAnsi="Times New Roman" w:cs="Times New Roman"/>
          <w:sz w:val="32"/>
          <w:szCs w:val="32"/>
          <w:vertAlign w:val="subscript"/>
        </w:rPr>
        <w:t>=84401303,91руб.</w:t>
      </w:r>
      <w:r w:rsidR="00E708DE">
        <w:rPr>
          <w:rFonts w:ascii="Times New Roman" w:hAnsi="Times New Roman" w:cs="Times New Roman"/>
          <w:sz w:val="24"/>
          <w:szCs w:val="24"/>
          <w:vertAlign w:val="subscript"/>
        </w:rPr>
        <w:tab/>
      </w:r>
    </w:p>
    <w:p w:rsidR="009561AF" w:rsidRPr="00986DC6" w:rsidRDefault="00C76C8E" w:rsidP="00FC2806">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 xml:space="preserve">5. </w:t>
      </w:r>
      <w:r w:rsidR="009561AF" w:rsidRPr="00986DC6">
        <w:rPr>
          <w:rFonts w:ascii="Times New Roman" w:hAnsi="Times New Roman" w:cs="Times New Roman"/>
          <w:sz w:val="24"/>
          <w:szCs w:val="24"/>
        </w:rPr>
        <w:t>Оценка эффективности муниципальной программы осуществляется исходя из значений коэффициентов эффективности основных мероприятий (проектов (программ)), коэффициента достижения показателей (индикаторов) муниципальной программы, коэффициента качества управления муниципальной программой и определяется следующим образом:</w:t>
      </w:r>
    </w:p>
    <w:p w:rsidR="009561AF" w:rsidRPr="00986DC6" w:rsidRDefault="009561AF" w:rsidP="009561AF">
      <w:pPr>
        <w:pStyle w:val="ConsPlusNormal"/>
        <w:jc w:val="both"/>
        <w:rPr>
          <w:rFonts w:ascii="Times New Roman" w:hAnsi="Times New Roman" w:cs="Times New Roman"/>
          <w:sz w:val="24"/>
          <w:szCs w:val="24"/>
        </w:rPr>
      </w:pPr>
    </w:p>
    <w:p w:rsidR="009561AF" w:rsidRPr="00986DC6" w:rsidRDefault="009561AF" w:rsidP="009561AF">
      <w:pPr>
        <w:pStyle w:val="ConsPlusNormal"/>
        <w:jc w:val="center"/>
        <w:rPr>
          <w:rFonts w:ascii="Times New Roman" w:hAnsi="Times New Roman" w:cs="Times New Roman"/>
          <w:sz w:val="24"/>
          <w:szCs w:val="24"/>
        </w:rPr>
      </w:pPr>
      <w:r w:rsidRPr="00986DC6">
        <w:rPr>
          <w:rFonts w:ascii="Times New Roman" w:hAnsi="Times New Roman" w:cs="Times New Roman"/>
          <w:noProof/>
          <w:position w:val="-31"/>
          <w:sz w:val="24"/>
          <w:szCs w:val="24"/>
        </w:rPr>
        <w:drawing>
          <wp:inline distT="0" distB="0" distL="0" distR="0">
            <wp:extent cx="3933825" cy="552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825" cy="552450"/>
                    </a:xfrm>
                    <a:prstGeom prst="rect">
                      <a:avLst/>
                    </a:prstGeom>
                    <a:noFill/>
                    <a:ln>
                      <a:noFill/>
                    </a:ln>
                  </pic:spPr>
                </pic:pic>
              </a:graphicData>
            </a:graphic>
          </wp:inline>
        </w:drawing>
      </w:r>
    </w:p>
    <w:p w:rsidR="009561AF" w:rsidRPr="00986DC6" w:rsidRDefault="009561AF" w:rsidP="009561AF">
      <w:pPr>
        <w:pStyle w:val="ConsPlusNormal"/>
        <w:jc w:val="both"/>
        <w:rPr>
          <w:rFonts w:ascii="Times New Roman" w:hAnsi="Times New Roman" w:cs="Times New Roman"/>
          <w:sz w:val="24"/>
          <w:szCs w:val="24"/>
        </w:rPr>
      </w:pPr>
    </w:p>
    <w:p w:rsidR="009561AF" w:rsidRPr="00986DC6" w:rsidRDefault="009561AF" w:rsidP="009561AF">
      <w:pPr>
        <w:pStyle w:val="ConsPlusNormal"/>
        <w:ind w:firstLine="540"/>
        <w:jc w:val="both"/>
        <w:rPr>
          <w:rFonts w:ascii="Times New Roman" w:hAnsi="Times New Roman" w:cs="Times New Roman"/>
          <w:sz w:val="24"/>
          <w:szCs w:val="24"/>
        </w:rPr>
      </w:pPr>
      <w:r w:rsidRPr="00986DC6">
        <w:rPr>
          <w:rFonts w:ascii="Times New Roman" w:hAnsi="Times New Roman" w:cs="Times New Roman"/>
          <w:sz w:val="24"/>
          <w:szCs w:val="24"/>
        </w:rPr>
        <w:t>R - коэффициент эффективности муниципальной программы;</w:t>
      </w:r>
    </w:p>
    <w:p w:rsidR="009561AF" w:rsidRPr="00986DC6" w:rsidRDefault="009561AF" w:rsidP="009561AF">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К</w:t>
      </w:r>
      <w:r w:rsidRPr="00986DC6">
        <w:rPr>
          <w:rFonts w:ascii="Times New Roman" w:hAnsi="Times New Roman" w:cs="Times New Roman"/>
          <w:sz w:val="24"/>
          <w:szCs w:val="24"/>
          <w:vertAlign w:val="subscript"/>
        </w:rPr>
        <w:t>ОМ</w:t>
      </w:r>
      <w:proofErr w:type="gramStart"/>
      <w:r w:rsidRPr="00986DC6">
        <w:rPr>
          <w:rFonts w:ascii="Times New Roman" w:hAnsi="Times New Roman" w:cs="Times New Roman"/>
          <w:sz w:val="24"/>
          <w:szCs w:val="24"/>
          <w:vertAlign w:val="subscript"/>
        </w:rPr>
        <w:t>i</w:t>
      </w:r>
      <w:proofErr w:type="spellEnd"/>
      <w:proofErr w:type="gramEnd"/>
      <w:r w:rsidRPr="00986DC6">
        <w:rPr>
          <w:rFonts w:ascii="Times New Roman" w:hAnsi="Times New Roman" w:cs="Times New Roman"/>
          <w:sz w:val="24"/>
          <w:szCs w:val="24"/>
        </w:rPr>
        <w:t xml:space="preserve"> - коэффициент эффективности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 (программы));</w:t>
      </w:r>
    </w:p>
    <w:p w:rsidR="009561AF" w:rsidRPr="00986DC6" w:rsidRDefault="009561AF" w:rsidP="009561AF">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p</w:t>
      </w:r>
      <w:r w:rsidRPr="00986DC6">
        <w:rPr>
          <w:rFonts w:ascii="Times New Roman" w:hAnsi="Times New Roman" w:cs="Times New Roman"/>
          <w:sz w:val="24"/>
          <w:szCs w:val="24"/>
          <w:vertAlign w:val="subscript"/>
        </w:rPr>
        <w:t>i</w:t>
      </w:r>
      <w:proofErr w:type="spellEnd"/>
      <w:r w:rsidRPr="00986DC6">
        <w:rPr>
          <w:rFonts w:ascii="Times New Roman" w:hAnsi="Times New Roman" w:cs="Times New Roman"/>
          <w:sz w:val="24"/>
          <w:szCs w:val="24"/>
        </w:rPr>
        <w:t xml:space="preserve"> - весовой коэффициент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 (программы)), удовлетворяющий условию</w:t>
      </w:r>
      <w:proofErr w:type="gramStart"/>
      <w:r w:rsidRPr="00986DC6">
        <w:rPr>
          <w:rFonts w:ascii="Times New Roman" w:hAnsi="Times New Roman" w:cs="Times New Roman"/>
          <w:sz w:val="24"/>
          <w:szCs w:val="24"/>
        </w:rPr>
        <w:t>:</w:t>
      </w:r>
      <w:r w:rsidR="00E708DE">
        <w:rPr>
          <w:rFonts w:ascii="Times New Roman" w:hAnsi="Times New Roman" w:cs="Times New Roman"/>
          <w:sz w:val="24"/>
          <w:szCs w:val="24"/>
        </w:rPr>
        <w:t xml:space="preserve"> </w:t>
      </w:r>
      <w:r w:rsidRPr="00986DC6">
        <w:rPr>
          <w:rFonts w:ascii="Times New Roman" w:hAnsi="Times New Roman" w:cs="Times New Roman"/>
          <w:noProof/>
          <w:position w:val="-12"/>
          <w:sz w:val="24"/>
          <w:szCs w:val="24"/>
        </w:rPr>
        <w:drawing>
          <wp:inline distT="0" distB="0" distL="0" distR="0">
            <wp:extent cx="60960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986DC6">
        <w:rPr>
          <w:rFonts w:ascii="Times New Roman" w:hAnsi="Times New Roman" w:cs="Times New Roman"/>
          <w:sz w:val="24"/>
          <w:szCs w:val="24"/>
        </w:rPr>
        <w:t>;</w:t>
      </w:r>
      <w:proofErr w:type="gramEnd"/>
    </w:p>
    <w:p w:rsidR="009561AF" w:rsidRPr="00986DC6" w:rsidRDefault="009561AF" w:rsidP="009561A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w:t>
      </w:r>
      <w:r w:rsidRPr="00986DC6">
        <w:rPr>
          <w:rFonts w:ascii="Times New Roman" w:hAnsi="Times New Roman" w:cs="Times New Roman"/>
          <w:sz w:val="24"/>
          <w:szCs w:val="24"/>
          <w:vertAlign w:val="subscript"/>
        </w:rPr>
        <w:t>П</w:t>
      </w:r>
      <w:r w:rsidRPr="00986DC6">
        <w:rPr>
          <w:rFonts w:ascii="Times New Roman" w:hAnsi="Times New Roman" w:cs="Times New Roman"/>
          <w:sz w:val="24"/>
          <w:szCs w:val="24"/>
        </w:rPr>
        <w:t xml:space="preserve"> - коэффициент достижения показателей (индикаторов) муниципальной программы;</w:t>
      </w:r>
    </w:p>
    <w:p w:rsidR="009561AF" w:rsidRPr="00986DC6" w:rsidRDefault="009561AF" w:rsidP="009561A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w:t>
      </w:r>
      <w:r w:rsidRPr="00986DC6">
        <w:rPr>
          <w:rFonts w:ascii="Times New Roman" w:hAnsi="Times New Roman" w:cs="Times New Roman"/>
          <w:sz w:val="24"/>
          <w:szCs w:val="24"/>
          <w:vertAlign w:val="subscript"/>
        </w:rPr>
        <w:t>УП</w:t>
      </w:r>
      <w:r w:rsidRPr="00986DC6">
        <w:rPr>
          <w:rFonts w:ascii="Times New Roman" w:hAnsi="Times New Roman" w:cs="Times New Roman"/>
          <w:sz w:val="24"/>
          <w:szCs w:val="24"/>
        </w:rPr>
        <w:t xml:space="preserve"> - коэффициент качества управления муниципальной программой.</w:t>
      </w:r>
    </w:p>
    <w:p w:rsidR="009561AF" w:rsidRPr="00986DC6" w:rsidRDefault="009561AF" w:rsidP="009561A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Коэффициент достижения показателей (индикаторов) муниципальной программы определяется следующим образом:</w:t>
      </w:r>
    </w:p>
    <w:p w:rsidR="009561AF" w:rsidRPr="00986DC6" w:rsidRDefault="009561AF" w:rsidP="009561AF">
      <w:pPr>
        <w:pStyle w:val="ConsPlusNormal"/>
        <w:jc w:val="both"/>
        <w:rPr>
          <w:rFonts w:ascii="Times New Roman" w:hAnsi="Times New Roman" w:cs="Times New Roman"/>
          <w:sz w:val="24"/>
          <w:szCs w:val="24"/>
        </w:rPr>
      </w:pPr>
    </w:p>
    <w:p w:rsidR="009561AF" w:rsidRPr="00986DC6" w:rsidRDefault="009561AF" w:rsidP="009561AF">
      <w:pPr>
        <w:pStyle w:val="ConsPlusNormal"/>
        <w:jc w:val="center"/>
        <w:rPr>
          <w:rFonts w:ascii="Times New Roman" w:hAnsi="Times New Roman" w:cs="Times New Roman"/>
          <w:sz w:val="24"/>
          <w:szCs w:val="24"/>
        </w:rPr>
      </w:pPr>
      <w:r w:rsidRPr="00986DC6">
        <w:rPr>
          <w:rFonts w:ascii="Times New Roman" w:hAnsi="Times New Roman" w:cs="Times New Roman"/>
          <w:noProof/>
          <w:position w:val="-30"/>
          <w:sz w:val="24"/>
          <w:szCs w:val="24"/>
        </w:rPr>
        <w:drawing>
          <wp:inline distT="0" distB="0" distL="0" distR="0">
            <wp:extent cx="1295400" cy="523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523875"/>
                    </a:xfrm>
                    <a:prstGeom prst="rect">
                      <a:avLst/>
                    </a:prstGeom>
                    <a:noFill/>
                    <a:ln>
                      <a:noFill/>
                    </a:ln>
                  </pic:spPr>
                </pic:pic>
              </a:graphicData>
            </a:graphic>
          </wp:inline>
        </w:drawing>
      </w:r>
      <w:r w:rsidRPr="00986DC6">
        <w:rPr>
          <w:rFonts w:ascii="Times New Roman" w:hAnsi="Times New Roman" w:cs="Times New Roman"/>
          <w:sz w:val="24"/>
          <w:szCs w:val="24"/>
        </w:rPr>
        <w:t>, где:</w:t>
      </w:r>
    </w:p>
    <w:p w:rsidR="009561AF" w:rsidRPr="00986DC6" w:rsidRDefault="009561AF" w:rsidP="009561AF">
      <w:pPr>
        <w:pStyle w:val="ConsPlusNormal"/>
        <w:jc w:val="both"/>
        <w:rPr>
          <w:rFonts w:ascii="Times New Roman" w:hAnsi="Times New Roman" w:cs="Times New Roman"/>
          <w:sz w:val="24"/>
          <w:szCs w:val="24"/>
        </w:rPr>
      </w:pPr>
    </w:p>
    <w:p w:rsidR="009561AF" w:rsidRPr="00986DC6" w:rsidRDefault="009561AF" w:rsidP="009561AF">
      <w:pPr>
        <w:pStyle w:val="ConsPlusNormal"/>
        <w:ind w:firstLine="540"/>
        <w:jc w:val="both"/>
        <w:rPr>
          <w:rFonts w:ascii="Times New Roman" w:hAnsi="Times New Roman" w:cs="Times New Roman"/>
          <w:sz w:val="24"/>
          <w:szCs w:val="24"/>
        </w:rPr>
      </w:pPr>
      <w:proofErr w:type="spellStart"/>
      <w:proofErr w:type="gramStart"/>
      <w:r w:rsidRPr="00986DC6">
        <w:rPr>
          <w:rFonts w:ascii="Times New Roman" w:hAnsi="Times New Roman" w:cs="Times New Roman"/>
          <w:sz w:val="24"/>
          <w:szCs w:val="24"/>
        </w:rPr>
        <w:t>K</w:t>
      </w:r>
      <w:proofErr w:type="gramEnd"/>
      <w:r w:rsidRPr="00986DC6">
        <w:rPr>
          <w:rFonts w:ascii="Times New Roman" w:hAnsi="Times New Roman" w:cs="Times New Roman"/>
          <w:sz w:val="24"/>
          <w:szCs w:val="24"/>
          <w:vertAlign w:val="subscript"/>
        </w:rPr>
        <w:t>ЭФj</w:t>
      </w:r>
      <w:proofErr w:type="spellEnd"/>
      <w:r w:rsidRPr="00986DC6">
        <w:rPr>
          <w:rFonts w:ascii="Times New Roman" w:hAnsi="Times New Roman" w:cs="Times New Roman"/>
          <w:sz w:val="24"/>
          <w:szCs w:val="24"/>
        </w:rPr>
        <w:t xml:space="preserve"> - коэффициент достижения j-</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показателя (индикатора) муниципальной программы;</w:t>
      </w:r>
    </w:p>
    <w:p w:rsidR="009561AF" w:rsidRPr="00986DC6" w:rsidRDefault="009561AF" w:rsidP="009561A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m - количество показателей (индикаторов) муниципальной программы.</w:t>
      </w:r>
    </w:p>
    <w:p w:rsidR="009561AF" w:rsidRPr="00986DC6" w:rsidRDefault="009561AF" w:rsidP="009561A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Коэффициент достижения показателя (индикатора) муниципальной программы определяется в порядке, установленном для определения коэффициента достижения показателя (индикатора) основного мероприятия (проекта (программы)).</w:t>
      </w:r>
    </w:p>
    <w:p w:rsidR="00803DAB" w:rsidRDefault="0029193F" w:rsidP="0029193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К</w:t>
      </w:r>
      <w:r w:rsidRPr="00986DC6">
        <w:rPr>
          <w:rFonts w:ascii="Times New Roman" w:hAnsi="Times New Roman" w:cs="Times New Roman"/>
          <w:sz w:val="24"/>
          <w:szCs w:val="24"/>
        </w:rPr>
        <w:t>оэффициент эффективности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 (программы))</w:t>
      </w:r>
      <w:r w:rsidR="00803DAB">
        <w:rPr>
          <w:rFonts w:ascii="Times New Roman" w:hAnsi="Times New Roman" w:cs="Times New Roman"/>
          <w:sz w:val="24"/>
          <w:szCs w:val="24"/>
        </w:rPr>
        <w:t>.</w:t>
      </w:r>
    </w:p>
    <w:p w:rsidR="009561AF" w:rsidRDefault="009561AF" w:rsidP="009561AF">
      <w:pPr>
        <w:pStyle w:val="ConsPlusNormal"/>
        <w:spacing w:before="240"/>
        <w:ind w:firstLine="540"/>
        <w:jc w:val="both"/>
        <w:rPr>
          <w:rFonts w:ascii="Times New Roman" w:hAnsi="Times New Roman" w:cs="Times New Roman"/>
          <w:sz w:val="28"/>
          <w:szCs w:val="28"/>
          <w:vertAlign w:val="subscript"/>
        </w:rPr>
      </w:pPr>
      <w:r w:rsidRPr="00986DC6">
        <w:rPr>
          <w:rFonts w:ascii="Times New Roman" w:hAnsi="Times New Roman" w:cs="Times New Roman"/>
          <w:sz w:val="24"/>
          <w:szCs w:val="24"/>
        </w:rPr>
        <w:t>К</w:t>
      </w:r>
      <w:r w:rsidRPr="00986DC6">
        <w:rPr>
          <w:rFonts w:ascii="Times New Roman" w:hAnsi="Times New Roman" w:cs="Times New Roman"/>
          <w:sz w:val="24"/>
          <w:szCs w:val="24"/>
          <w:vertAlign w:val="subscript"/>
        </w:rPr>
        <w:t>П</w:t>
      </w:r>
      <w:r>
        <w:rPr>
          <w:rFonts w:ascii="Times New Roman" w:hAnsi="Times New Roman" w:cs="Times New Roman"/>
          <w:sz w:val="24"/>
          <w:szCs w:val="24"/>
          <w:vertAlign w:val="subscript"/>
        </w:rPr>
        <w:t xml:space="preserve">= </w:t>
      </w:r>
      <w:r w:rsidRPr="00124244">
        <w:rPr>
          <w:rFonts w:ascii="Times New Roman" w:hAnsi="Times New Roman" w:cs="Times New Roman"/>
          <w:sz w:val="28"/>
          <w:szCs w:val="28"/>
          <w:vertAlign w:val="subscript"/>
        </w:rPr>
        <w:t>(</w:t>
      </w:r>
      <w:r w:rsidR="00D27D54">
        <w:rPr>
          <w:rFonts w:ascii="Times New Roman" w:hAnsi="Times New Roman" w:cs="Times New Roman"/>
          <w:sz w:val="28"/>
          <w:szCs w:val="28"/>
          <w:vertAlign w:val="subscript"/>
        </w:rPr>
        <w:t>1,</w:t>
      </w:r>
      <w:r w:rsidR="000F73F1">
        <w:rPr>
          <w:rFonts w:ascii="Times New Roman" w:hAnsi="Times New Roman" w:cs="Times New Roman"/>
          <w:sz w:val="28"/>
          <w:szCs w:val="28"/>
          <w:vertAlign w:val="subscript"/>
        </w:rPr>
        <w:t>8</w:t>
      </w:r>
      <w:r w:rsidR="00D27D54">
        <w:rPr>
          <w:rFonts w:ascii="Times New Roman" w:hAnsi="Times New Roman" w:cs="Times New Roman"/>
          <w:sz w:val="28"/>
          <w:szCs w:val="28"/>
          <w:vertAlign w:val="subscript"/>
        </w:rPr>
        <w:t>2</w:t>
      </w:r>
      <w:r w:rsidRPr="00124244">
        <w:rPr>
          <w:rFonts w:ascii="Times New Roman" w:hAnsi="Times New Roman" w:cs="Times New Roman"/>
          <w:sz w:val="28"/>
          <w:szCs w:val="28"/>
          <w:vertAlign w:val="subscript"/>
        </w:rPr>
        <w:t>+</w:t>
      </w:r>
      <w:r w:rsidR="005C7EA1">
        <w:rPr>
          <w:rFonts w:ascii="Times New Roman" w:hAnsi="Times New Roman" w:cs="Times New Roman"/>
          <w:sz w:val="28"/>
          <w:szCs w:val="28"/>
          <w:vertAlign w:val="subscript"/>
        </w:rPr>
        <w:t>1</w:t>
      </w:r>
      <w:r w:rsidRPr="00124244">
        <w:rPr>
          <w:rFonts w:ascii="Times New Roman" w:hAnsi="Times New Roman" w:cs="Times New Roman"/>
          <w:sz w:val="28"/>
          <w:szCs w:val="28"/>
          <w:vertAlign w:val="subscript"/>
        </w:rPr>
        <w:t>+</w:t>
      </w:r>
      <w:r w:rsidR="00FC2806">
        <w:rPr>
          <w:rFonts w:ascii="Times New Roman" w:hAnsi="Times New Roman" w:cs="Times New Roman"/>
          <w:sz w:val="28"/>
          <w:szCs w:val="28"/>
          <w:vertAlign w:val="subscript"/>
        </w:rPr>
        <w:t>1,2</w:t>
      </w:r>
      <w:r w:rsidR="000F73F1">
        <w:rPr>
          <w:rFonts w:ascii="Times New Roman" w:hAnsi="Times New Roman" w:cs="Times New Roman"/>
          <w:sz w:val="28"/>
          <w:szCs w:val="28"/>
          <w:vertAlign w:val="subscript"/>
        </w:rPr>
        <w:t>3</w:t>
      </w:r>
      <w:r w:rsidRPr="00124244">
        <w:rPr>
          <w:rFonts w:ascii="Times New Roman" w:hAnsi="Times New Roman" w:cs="Times New Roman"/>
          <w:sz w:val="28"/>
          <w:szCs w:val="28"/>
          <w:vertAlign w:val="subscript"/>
        </w:rPr>
        <w:t>+</w:t>
      </w:r>
      <w:r w:rsidR="00FC2806">
        <w:rPr>
          <w:rFonts w:ascii="Times New Roman" w:hAnsi="Times New Roman" w:cs="Times New Roman"/>
          <w:sz w:val="28"/>
          <w:szCs w:val="28"/>
          <w:vertAlign w:val="subscript"/>
        </w:rPr>
        <w:t>1,06</w:t>
      </w:r>
      <w:r w:rsidRPr="00124244">
        <w:rPr>
          <w:rFonts w:ascii="Times New Roman" w:hAnsi="Times New Roman" w:cs="Times New Roman"/>
          <w:sz w:val="28"/>
          <w:szCs w:val="28"/>
          <w:vertAlign w:val="subscript"/>
        </w:rPr>
        <w:t>+1)</w:t>
      </w:r>
      <w:r w:rsidR="0029193F">
        <w:rPr>
          <w:rFonts w:ascii="Times New Roman" w:hAnsi="Times New Roman" w:cs="Times New Roman"/>
          <w:sz w:val="28"/>
          <w:szCs w:val="28"/>
          <w:vertAlign w:val="subscript"/>
        </w:rPr>
        <w:t xml:space="preserve"> </w:t>
      </w:r>
      <w:r w:rsidRPr="00124244">
        <w:rPr>
          <w:rFonts w:ascii="Times New Roman" w:hAnsi="Times New Roman" w:cs="Times New Roman"/>
          <w:sz w:val="28"/>
          <w:szCs w:val="28"/>
          <w:vertAlign w:val="subscript"/>
        </w:rPr>
        <w:t>/</w:t>
      </w:r>
      <w:r w:rsidR="005C7EA1">
        <w:rPr>
          <w:rFonts w:ascii="Times New Roman" w:hAnsi="Times New Roman" w:cs="Times New Roman"/>
          <w:sz w:val="28"/>
          <w:szCs w:val="28"/>
          <w:vertAlign w:val="subscript"/>
        </w:rPr>
        <w:t>5</w:t>
      </w:r>
      <w:r w:rsidR="005C7EA1" w:rsidRPr="00124244">
        <w:rPr>
          <w:rFonts w:ascii="Times New Roman" w:hAnsi="Times New Roman" w:cs="Times New Roman"/>
          <w:sz w:val="28"/>
          <w:szCs w:val="28"/>
          <w:vertAlign w:val="subscript"/>
        </w:rPr>
        <w:t xml:space="preserve"> </w:t>
      </w:r>
      <w:r w:rsidRPr="00124244">
        <w:rPr>
          <w:rFonts w:ascii="Times New Roman" w:hAnsi="Times New Roman" w:cs="Times New Roman"/>
          <w:sz w:val="28"/>
          <w:szCs w:val="28"/>
          <w:vertAlign w:val="subscript"/>
        </w:rPr>
        <w:t>=</w:t>
      </w:r>
      <w:r w:rsidR="00124244" w:rsidRPr="00124244">
        <w:rPr>
          <w:rFonts w:ascii="Times New Roman" w:hAnsi="Times New Roman" w:cs="Times New Roman"/>
          <w:sz w:val="28"/>
          <w:szCs w:val="28"/>
          <w:vertAlign w:val="subscript"/>
        </w:rPr>
        <w:t>1,</w:t>
      </w:r>
      <w:r w:rsidR="00FC2806">
        <w:rPr>
          <w:rFonts w:ascii="Times New Roman" w:hAnsi="Times New Roman" w:cs="Times New Roman"/>
          <w:sz w:val="28"/>
          <w:szCs w:val="28"/>
          <w:vertAlign w:val="subscript"/>
        </w:rPr>
        <w:t>22</w:t>
      </w:r>
      <w:r w:rsidR="00590133">
        <w:rPr>
          <w:rFonts w:ascii="Times New Roman" w:hAnsi="Times New Roman" w:cs="Times New Roman"/>
          <w:sz w:val="28"/>
          <w:szCs w:val="28"/>
          <w:vertAlign w:val="subscript"/>
        </w:rPr>
        <w:t>.</w:t>
      </w:r>
    </w:p>
    <w:p w:rsidR="00590133" w:rsidRDefault="00590133" w:rsidP="00590133">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lastRenderedPageBreak/>
        <w:t xml:space="preserve">Коэффициент качества управления муниципальной программой определяется на основе критериев как сумма произведения весового коэффициента критерия на одну из балльных оценок </w:t>
      </w:r>
      <w:hyperlink w:anchor="Par752" w:tooltip="Критерии" w:history="1">
        <w:r w:rsidRPr="00ED3AE5">
          <w:rPr>
            <w:rFonts w:ascii="Times New Roman" w:hAnsi="Times New Roman" w:cs="Times New Roman"/>
            <w:color w:val="000000"/>
            <w:sz w:val="24"/>
            <w:szCs w:val="24"/>
          </w:rPr>
          <w:t>критерия</w:t>
        </w:r>
      </w:hyperlink>
      <w:r w:rsidRPr="00ED3AE5">
        <w:rPr>
          <w:rFonts w:ascii="Times New Roman" w:hAnsi="Times New Roman" w:cs="Times New Roman"/>
          <w:color w:val="000000"/>
          <w:sz w:val="24"/>
          <w:szCs w:val="24"/>
        </w:rPr>
        <w:t xml:space="preserve"> </w:t>
      </w:r>
      <w:r w:rsidRPr="00986DC6">
        <w:rPr>
          <w:rFonts w:ascii="Times New Roman" w:hAnsi="Times New Roman" w:cs="Times New Roman"/>
          <w:sz w:val="24"/>
          <w:szCs w:val="24"/>
        </w:rPr>
        <w:t>согласно приложению к методике.</w:t>
      </w:r>
    </w:p>
    <w:p w:rsidR="00124244" w:rsidRPr="00986DC6" w:rsidRDefault="00590133" w:rsidP="00590133">
      <w:pPr>
        <w:pStyle w:val="ConsPlusNormal"/>
        <w:spacing w:before="240"/>
        <w:ind w:firstLine="540"/>
        <w:jc w:val="both"/>
        <w:rPr>
          <w:rFonts w:ascii="Times New Roman" w:hAnsi="Times New Roman" w:cs="Times New Roman"/>
          <w:sz w:val="24"/>
          <w:szCs w:val="24"/>
        </w:rPr>
      </w:pPr>
      <w:r w:rsidRPr="00180656">
        <w:rPr>
          <w:rFonts w:ascii="Times New Roman" w:hAnsi="Times New Roman" w:cs="Times New Roman"/>
          <w:sz w:val="24"/>
          <w:szCs w:val="24"/>
        </w:rPr>
        <w:t>В соответствии</w:t>
      </w:r>
      <w:r>
        <w:rPr>
          <w:rFonts w:ascii="Times New Roman" w:hAnsi="Times New Roman" w:cs="Times New Roman"/>
          <w:sz w:val="28"/>
          <w:szCs w:val="28"/>
        </w:rPr>
        <w:t xml:space="preserve"> с </w:t>
      </w:r>
      <w:bookmarkStart w:id="2" w:name="Par752"/>
      <w:bookmarkEnd w:id="2"/>
      <w:r>
        <w:rPr>
          <w:rFonts w:ascii="Times New Roman" w:hAnsi="Times New Roman" w:cs="Times New Roman"/>
          <w:sz w:val="28"/>
          <w:szCs w:val="28"/>
        </w:rPr>
        <w:t>к</w:t>
      </w:r>
      <w:r w:rsidR="00124244" w:rsidRPr="00986DC6">
        <w:rPr>
          <w:rFonts w:ascii="Times New Roman" w:hAnsi="Times New Roman" w:cs="Times New Roman"/>
          <w:sz w:val="24"/>
          <w:szCs w:val="24"/>
        </w:rPr>
        <w:t>ритери</w:t>
      </w:r>
      <w:r>
        <w:rPr>
          <w:rFonts w:ascii="Times New Roman" w:hAnsi="Times New Roman" w:cs="Times New Roman"/>
          <w:sz w:val="24"/>
          <w:szCs w:val="24"/>
        </w:rPr>
        <w:t xml:space="preserve">ями </w:t>
      </w:r>
      <w:r w:rsidR="00124244" w:rsidRPr="00986DC6">
        <w:rPr>
          <w:rFonts w:ascii="Times New Roman" w:hAnsi="Times New Roman" w:cs="Times New Roman"/>
          <w:sz w:val="24"/>
          <w:szCs w:val="24"/>
        </w:rPr>
        <w:t>качества управления муниципальной программой,</w:t>
      </w:r>
      <w:r w:rsidR="00180656">
        <w:rPr>
          <w:rFonts w:ascii="Times New Roman" w:hAnsi="Times New Roman" w:cs="Times New Roman"/>
          <w:sz w:val="24"/>
          <w:szCs w:val="24"/>
        </w:rPr>
        <w:t xml:space="preserve"> </w:t>
      </w:r>
      <w:r w:rsidR="00124244" w:rsidRPr="00986DC6">
        <w:rPr>
          <w:rFonts w:ascii="Times New Roman" w:hAnsi="Times New Roman" w:cs="Times New Roman"/>
          <w:sz w:val="24"/>
          <w:szCs w:val="24"/>
        </w:rPr>
        <w:t>применяемые при оценке эффективности</w:t>
      </w:r>
    </w:p>
    <w:p w:rsidR="00124244" w:rsidRDefault="00124244" w:rsidP="00124244">
      <w:pPr>
        <w:pStyle w:val="ConsPlusTitle"/>
        <w:jc w:val="center"/>
        <w:rPr>
          <w:rFonts w:ascii="Times New Roman" w:hAnsi="Times New Roman" w:cs="Times New Roman"/>
          <w:b w:val="0"/>
          <w:sz w:val="24"/>
          <w:szCs w:val="24"/>
        </w:rPr>
      </w:pPr>
      <w:r w:rsidRPr="00180656">
        <w:rPr>
          <w:rFonts w:ascii="Times New Roman" w:hAnsi="Times New Roman" w:cs="Times New Roman"/>
          <w:b w:val="0"/>
          <w:sz w:val="24"/>
          <w:szCs w:val="24"/>
        </w:rPr>
        <w:t>муниципальной программы</w:t>
      </w:r>
    </w:p>
    <w:p w:rsidR="00AD70D3" w:rsidRPr="00180656" w:rsidRDefault="00AD70D3" w:rsidP="00E708DE">
      <w:pPr>
        <w:spacing w:after="0" w:line="240" w:lineRule="auto"/>
        <w:jc w:val="center"/>
        <w:rPr>
          <w:rFonts w:ascii="Times New Roman" w:hAnsi="Times New Roman" w:cs="Times New Roman"/>
          <w:b/>
          <w:sz w:val="24"/>
          <w:szCs w:val="24"/>
        </w:rPr>
      </w:pPr>
      <w:r>
        <w:rPr>
          <w:rFonts w:ascii="Times New Roman" w:hAnsi="Times New Roman"/>
          <w:sz w:val="24"/>
          <w:szCs w:val="24"/>
        </w:rPr>
        <w:t xml:space="preserve">                                                                                                                                                                       </w:t>
      </w:r>
      <w:r w:rsidRPr="00AD70D3">
        <w:rPr>
          <w:rFonts w:ascii="Times New Roman" w:hAnsi="Times New Roman"/>
          <w:sz w:val="24"/>
          <w:szCs w:val="24"/>
        </w:rPr>
        <w:t xml:space="preserve">Таблица </w:t>
      </w:r>
      <w:r w:rsidR="00E708DE">
        <w:rPr>
          <w:rFonts w:ascii="Times New Roman" w:hAnsi="Times New Roman"/>
          <w:sz w:val="24"/>
          <w:szCs w:val="24"/>
        </w:rPr>
        <w:t>5</w:t>
      </w:r>
    </w:p>
    <w:p w:rsidR="00124244" w:rsidRPr="00986DC6" w:rsidRDefault="00124244" w:rsidP="0012424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508"/>
        <w:gridCol w:w="2126"/>
        <w:gridCol w:w="5386"/>
        <w:gridCol w:w="1843"/>
      </w:tblGrid>
      <w:tr w:rsidR="00124244" w:rsidRPr="00986DC6" w:rsidTr="00590133">
        <w:tc>
          <w:tcPr>
            <w:tcW w:w="454" w:type="dxa"/>
            <w:tcBorders>
              <w:top w:val="single" w:sz="4" w:space="0" w:color="auto"/>
              <w:left w:val="single" w:sz="4" w:space="0" w:color="auto"/>
              <w:bottom w:val="single" w:sz="4" w:space="0" w:color="auto"/>
              <w:right w:val="single" w:sz="4" w:space="0" w:color="auto"/>
            </w:tcBorders>
          </w:tcPr>
          <w:p w:rsidR="00124244" w:rsidRPr="00986DC6" w:rsidRDefault="00124244"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 xml:space="preserve">N </w:t>
            </w:r>
            <w:proofErr w:type="gramStart"/>
            <w:r w:rsidRPr="00986DC6">
              <w:rPr>
                <w:rFonts w:ascii="Times New Roman" w:hAnsi="Times New Roman" w:cs="Times New Roman"/>
                <w:sz w:val="24"/>
                <w:szCs w:val="24"/>
              </w:rPr>
              <w:t>п</w:t>
            </w:r>
            <w:proofErr w:type="gramEnd"/>
            <w:r w:rsidRPr="00986DC6">
              <w:rPr>
                <w:rFonts w:ascii="Times New Roman" w:hAnsi="Times New Roman" w:cs="Times New Roman"/>
                <w:sz w:val="24"/>
                <w:szCs w:val="24"/>
              </w:rPr>
              <w:t>/п</w:t>
            </w:r>
          </w:p>
        </w:tc>
        <w:tc>
          <w:tcPr>
            <w:tcW w:w="4508" w:type="dxa"/>
            <w:tcBorders>
              <w:top w:val="single" w:sz="4" w:space="0" w:color="auto"/>
              <w:left w:val="single" w:sz="4" w:space="0" w:color="auto"/>
              <w:bottom w:val="single" w:sz="4" w:space="0" w:color="auto"/>
              <w:right w:val="single" w:sz="4" w:space="0" w:color="auto"/>
            </w:tcBorders>
          </w:tcPr>
          <w:p w:rsidR="00124244" w:rsidRPr="00986DC6" w:rsidRDefault="00124244"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Наименование критерия</w:t>
            </w:r>
          </w:p>
        </w:tc>
        <w:tc>
          <w:tcPr>
            <w:tcW w:w="2126" w:type="dxa"/>
            <w:tcBorders>
              <w:top w:val="single" w:sz="4" w:space="0" w:color="auto"/>
              <w:left w:val="single" w:sz="4" w:space="0" w:color="auto"/>
              <w:bottom w:val="single" w:sz="4" w:space="0" w:color="auto"/>
              <w:right w:val="single" w:sz="4" w:space="0" w:color="auto"/>
            </w:tcBorders>
          </w:tcPr>
          <w:p w:rsidR="00124244" w:rsidRPr="00986DC6" w:rsidRDefault="00124244"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Весовой коэффициент критерия</w:t>
            </w:r>
          </w:p>
        </w:tc>
        <w:tc>
          <w:tcPr>
            <w:tcW w:w="5386" w:type="dxa"/>
            <w:tcBorders>
              <w:top w:val="single" w:sz="4" w:space="0" w:color="auto"/>
              <w:left w:val="single" w:sz="4" w:space="0" w:color="auto"/>
              <w:bottom w:val="single" w:sz="4" w:space="0" w:color="auto"/>
              <w:right w:val="single" w:sz="4" w:space="0" w:color="auto"/>
            </w:tcBorders>
          </w:tcPr>
          <w:p w:rsidR="00124244" w:rsidRPr="00986DC6" w:rsidRDefault="00124244"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Градация критерия</w:t>
            </w:r>
          </w:p>
        </w:tc>
        <w:tc>
          <w:tcPr>
            <w:tcW w:w="1843" w:type="dxa"/>
            <w:tcBorders>
              <w:top w:val="single" w:sz="4" w:space="0" w:color="auto"/>
              <w:left w:val="single" w:sz="4" w:space="0" w:color="auto"/>
              <w:bottom w:val="single" w:sz="4" w:space="0" w:color="auto"/>
              <w:right w:val="single" w:sz="4" w:space="0" w:color="auto"/>
            </w:tcBorders>
          </w:tcPr>
          <w:p w:rsidR="00124244" w:rsidRPr="00986DC6" w:rsidRDefault="00124244"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Балльная оценка критерия</w:t>
            </w:r>
          </w:p>
        </w:tc>
      </w:tr>
      <w:tr w:rsidR="00124244" w:rsidRPr="00986DC6" w:rsidTr="00590133">
        <w:tc>
          <w:tcPr>
            <w:tcW w:w="454" w:type="dxa"/>
            <w:tcBorders>
              <w:top w:val="single" w:sz="4" w:space="0" w:color="auto"/>
              <w:left w:val="single" w:sz="4" w:space="0" w:color="auto"/>
              <w:bottom w:val="single" w:sz="4" w:space="0" w:color="auto"/>
              <w:right w:val="single" w:sz="4" w:space="0" w:color="auto"/>
            </w:tcBorders>
          </w:tcPr>
          <w:p w:rsidR="00124244" w:rsidRPr="00986DC6" w:rsidRDefault="00124244"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1</w:t>
            </w:r>
          </w:p>
        </w:tc>
        <w:tc>
          <w:tcPr>
            <w:tcW w:w="4508" w:type="dxa"/>
            <w:tcBorders>
              <w:top w:val="single" w:sz="4" w:space="0" w:color="auto"/>
              <w:left w:val="single" w:sz="4" w:space="0" w:color="auto"/>
              <w:bottom w:val="single" w:sz="4" w:space="0" w:color="auto"/>
              <w:right w:val="single" w:sz="4" w:space="0" w:color="auto"/>
            </w:tcBorders>
          </w:tcPr>
          <w:p w:rsidR="00124244" w:rsidRPr="00986DC6" w:rsidRDefault="00124244"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124244" w:rsidRPr="00986DC6" w:rsidRDefault="00124244"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tcPr>
          <w:p w:rsidR="00124244" w:rsidRPr="00986DC6" w:rsidRDefault="00124244"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124244" w:rsidRPr="00986DC6" w:rsidRDefault="00124244"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5</w:t>
            </w:r>
          </w:p>
        </w:tc>
      </w:tr>
      <w:tr w:rsidR="00590133" w:rsidRPr="00986DC6" w:rsidTr="00590133">
        <w:trPr>
          <w:trHeight w:val="4140"/>
        </w:trPr>
        <w:tc>
          <w:tcPr>
            <w:tcW w:w="454" w:type="dxa"/>
            <w:tcBorders>
              <w:top w:val="single" w:sz="4" w:space="0" w:color="auto"/>
              <w:left w:val="single" w:sz="4" w:space="0" w:color="auto"/>
              <w:bottom w:val="single" w:sz="4" w:space="0" w:color="auto"/>
              <w:right w:val="single" w:sz="4" w:space="0" w:color="auto"/>
            </w:tcBorders>
          </w:tcPr>
          <w:p w:rsidR="00590133" w:rsidRPr="00986DC6" w:rsidRDefault="009D49DA" w:rsidP="0059013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508" w:type="dxa"/>
            <w:tcBorders>
              <w:top w:val="single" w:sz="4" w:space="0" w:color="auto"/>
              <w:left w:val="single" w:sz="4" w:space="0" w:color="auto"/>
              <w:bottom w:val="single" w:sz="4" w:space="0" w:color="auto"/>
              <w:right w:val="single" w:sz="4" w:space="0" w:color="auto"/>
            </w:tcBorders>
          </w:tcPr>
          <w:p w:rsidR="00590133" w:rsidRPr="00986DC6" w:rsidRDefault="00590133" w:rsidP="00590133">
            <w:pPr>
              <w:pStyle w:val="ConsPlusNormal"/>
              <w:rPr>
                <w:rFonts w:ascii="Times New Roman" w:hAnsi="Times New Roman" w:cs="Times New Roman"/>
                <w:sz w:val="24"/>
                <w:szCs w:val="24"/>
              </w:rPr>
            </w:pPr>
            <w:r w:rsidRPr="00986DC6">
              <w:rPr>
                <w:rFonts w:ascii="Times New Roman" w:hAnsi="Times New Roman" w:cs="Times New Roman"/>
                <w:sz w:val="24"/>
                <w:szCs w:val="24"/>
              </w:rPr>
              <w:t>Объем привлеченных средств областного бюджета, имеющих целевой характер,</w:t>
            </w:r>
          </w:p>
          <w:p w:rsidR="00590133" w:rsidRDefault="00590133" w:rsidP="00590133">
            <w:pPr>
              <w:pStyle w:val="ConsPlusNormal"/>
              <w:rPr>
                <w:rFonts w:ascii="Times New Roman" w:hAnsi="Times New Roman" w:cs="Times New Roman"/>
                <w:sz w:val="24"/>
                <w:szCs w:val="24"/>
              </w:rPr>
            </w:pPr>
            <w:r w:rsidRPr="00986DC6">
              <w:rPr>
                <w:rFonts w:ascii="Times New Roman" w:hAnsi="Times New Roman" w:cs="Times New Roman"/>
                <w:sz w:val="24"/>
                <w:szCs w:val="24"/>
              </w:rPr>
              <w:t xml:space="preserve">и внебюджетных источников на 1 рубль районного бюджета </w:t>
            </w:r>
          </w:p>
          <w:p w:rsidR="00590133" w:rsidRDefault="00590133" w:rsidP="00590133">
            <w:pPr>
              <w:pStyle w:val="ConsPlusNormal"/>
              <w:rPr>
                <w:rFonts w:ascii="Times New Roman" w:hAnsi="Times New Roman" w:cs="Times New Roman"/>
                <w:sz w:val="24"/>
                <w:szCs w:val="24"/>
              </w:rPr>
            </w:pPr>
            <w:r>
              <w:rPr>
                <w:rFonts w:ascii="Times New Roman" w:hAnsi="Times New Roman" w:cs="Times New Roman"/>
                <w:sz w:val="24"/>
                <w:szCs w:val="24"/>
              </w:rPr>
              <w:t xml:space="preserve">кассовое исполнение средств областного бюджета, имеющих целевой характер </w:t>
            </w:r>
            <w:r w:rsidR="00FF0FA4">
              <w:rPr>
                <w:rFonts w:ascii="Times New Roman" w:hAnsi="Times New Roman" w:cs="Times New Roman"/>
                <w:sz w:val="24"/>
                <w:szCs w:val="24"/>
              </w:rPr>
              <w:t>291</w:t>
            </w:r>
            <w:r w:rsidR="004742BA">
              <w:rPr>
                <w:rFonts w:ascii="Times New Roman" w:hAnsi="Times New Roman" w:cs="Times New Roman"/>
                <w:sz w:val="24"/>
                <w:szCs w:val="24"/>
              </w:rPr>
              <w:t>2</w:t>
            </w:r>
            <w:r w:rsidR="00FF0FA4">
              <w:rPr>
                <w:rFonts w:ascii="Times New Roman" w:hAnsi="Times New Roman" w:cs="Times New Roman"/>
                <w:sz w:val="24"/>
                <w:szCs w:val="24"/>
              </w:rPr>
              <w:t>8,</w:t>
            </w:r>
            <w:r w:rsidR="004742BA">
              <w:rPr>
                <w:rFonts w:ascii="Times New Roman" w:hAnsi="Times New Roman" w:cs="Times New Roman"/>
                <w:sz w:val="24"/>
                <w:szCs w:val="24"/>
              </w:rPr>
              <w:t>3</w:t>
            </w:r>
            <w:r w:rsidR="000527A1">
              <w:rPr>
                <w:rFonts w:ascii="Times New Roman" w:hAnsi="Times New Roman" w:cs="Times New Roman"/>
                <w:sz w:val="24"/>
                <w:szCs w:val="24"/>
              </w:rPr>
              <w:t xml:space="preserve">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w:t>
            </w:r>
          </w:p>
          <w:p w:rsidR="00590133" w:rsidRDefault="00590133" w:rsidP="00590133">
            <w:pPr>
              <w:pStyle w:val="ConsPlusNormal"/>
              <w:rPr>
                <w:rFonts w:ascii="Times New Roman" w:hAnsi="Times New Roman" w:cs="Times New Roman"/>
                <w:sz w:val="24"/>
                <w:szCs w:val="24"/>
              </w:rPr>
            </w:pPr>
            <w:r>
              <w:rPr>
                <w:rFonts w:ascii="Times New Roman" w:hAnsi="Times New Roman" w:cs="Times New Roman"/>
                <w:sz w:val="24"/>
                <w:szCs w:val="24"/>
              </w:rPr>
              <w:t>внебюджетных средств -</w:t>
            </w:r>
            <w:r w:rsidR="000F73F1">
              <w:rPr>
                <w:rFonts w:ascii="Times New Roman" w:hAnsi="Times New Roman" w:cs="Times New Roman"/>
                <w:sz w:val="24"/>
                <w:szCs w:val="24"/>
              </w:rPr>
              <w:t>711,397</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w:t>
            </w:r>
          </w:p>
          <w:p w:rsidR="00590133" w:rsidRDefault="00590133" w:rsidP="00590133">
            <w:pPr>
              <w:pStyle w:val="ConsPlusNormal"/>
              <w:rPr>
                <w:rFonts w:ascii="Times New Roman" w:hAnsi="Times New Roman" w:cs="Times New Roman"/>
                <w:sz w:val="24"/>
                <w:szCs w:val="24"/>
              </w:rPr>
            </w:pPr>
            <w:r>
              <w:rPr>
                <w:rFonts w:ascii="Times New Roman" w:hAnsi="Times New Roman" w:cs="Times New Roman"/>
                <w:sz w:val="24"/>
                <w:szCs w:val="24"/>
              </w:rPr>
              <w:t>средств районного бюджета-</w:t>
            </w:r>
            <w:r w:rsidR="004742BA">
              <w:rPr>
                <w:rFonts w:ascii="Times New Roman" w:hAnsi="Times New Roman" w:cs="Times New Roman"/>
                <w:sz w:val="24"/>
                <w:szCs w:val="24"/>
              </w:rPr>
              <w:t>83817,5</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590133" w:rsidRDefault="00590133" w:rsidP="00590133">
            <w:pPr>
              <w:pStyle w:val="ConsPlusNormal"/>
              <w:rPr>
                <w:rFonts w:ascii="Times New Roman" w:hAnsi="Times New Roman" w:cs="Times New Roman"/>
                <w:sz w:val="24"/>
                <w:szCs w:val="24"/>
              </w:rPr>
            </w:pPr>
          </w:p>
          <w:p w:rsidR="00590133" w:rsidRPr="00986DC6" w:rsidRDefault="00590133" w:rsidP="00590133">
            <w:pPr>
              <w:pStyle w:val="ConsPlusNormal"/>
              <w:rPr>
                <w:rFonts w:ascii="Times New Roman" w:hAnsi="Times New Roman" w:cs="Times New Roman"/>
                <w:sz w:val="24"/>
                <w:szCs w:val="24"/>
              </w:rPr>
            </w:pPr>
            <w:r>
              <w:rPr>
                <w:rFonts w:ascii="Times New Roman" w:hAnsi="Times New Roman" w:cs="Times New Roman"/>
                <w:sz w:val="24"/>
                <w:szCs w:val="24"/>
              </w:rPr>
              <w:t>(</w:t>
            </w:r>
            <w:r w:rsidR="00FF0FA4">
              <w:rPr>
                <w:rFonts w:ascii="Times New Roman" w:hAnsi="Times New Roman" w:cs="Times New Roman"/>
                <w:sz w:val="24"/>
                <w:szCs w:val="24"/>
              </w:rPr>
              <w:t>291</w:t>
            </w:r>
            <w:r w:rsidR="004742BA">
              <w:rPr>
                <w:rFonts w:ascii="Times New Roman" w:hAnsi="Times New Roman" w:cs="Times New Roman"/>
                <w:sz w:val="24"/>
                <w:szCs w:val="24"/>
              </w:rPr>
              <w:t>2</w:t>
            </w:r>
            <w:r w:rsidR="00FF0FA4">
              <w:rPr>
                <w:rFonts w:ascii="Times New Roman" w:hAnsi="Times New Roman" w:cs="Times New Roman"/>
                <w:sz w:val="24"/>
                <w:szCs w:val="24"/>
              </w:rPr>
              <w:t>8,</w:t>
            </w:r>
            <w:r w:rsidR="004742BA">
              <w:rPr>
                <w:rFonts w:ascii="Times New Roman" w:hAnsi="Times New Roman" w:cs="Times New Roman"/>
                <w:sz w:val="24"/>
                <w:szCs w:val="24"/>
              </w:rPr>
              <w:t>3</w:t>
            </w:r>
            <w:r>
              <w:rPr>
                <w:rFonts w:ascii="Times New Roman" w:hAnsi="Times New Roman" w:cs="Times New Roman"/>
                <w:sz w:val="24"/>
                <w:szCs w:val="24"/>
              </w:rPr>
              <w:t>+</w:t>
            </w:r>
            <w:r w:rsidR="00693374">
              <w:rPr>
                <w:rFonts w:ascii="Times New Roman" w:hAnsi="Times New Roman" w:cs="Times New Roman"/>
                <w:sz w:val="24"/>
                <w:szCs w:val="24"/>
              </w:rPr>
              <w:t>711,397</w:t>
            </w:r>
            <w:r>
              <w:rPr>
                <w:rFonts w:ascii="Times New Roman" w:hAnsi="Times New Roman" w:cs="Times New Roman"/>
                <w:sz w:val="24"/>
                <w:szCs w:val="24"/>
              </w:rPr>
              <w:t xml:space="preserve">)/ </w:t>
            </w:r>
            <w:r w:rsidR="004742BA">
              <w:rPr>
                <w:rFonts w:ascii="Times New Roman" w:hAnsi="Times New Roman" w:cs="Times New Roman"/>
                <w:sz w:val="24"/>
                <w:szCs w:val="24"/>
              </w:rPr>
              <w:t>83817,5</w:t>
            </w:r>
            <w:r>
              <w:rPr>
                <w:rFonts w:ascii="Times New Roman" w:hAnsi="Times New Roman" w:cs="Times New Roman"/>
                <w:sz w:val="24"/>
                <w:szCs w:val="24"/>
              </w:rPr>
              <w:t>=0,</w:t>
            </w:r>
            <w:r w:rsidR="00FF0FA4">
              <w:rPr>
                <w:rFonts w:ascii="Times New Roman" w:hAnsi="Times New Roman" w:cs="Times New Roman"/>
                <w:sz w:val="24"/>
                <w:szCs w:val="24"/>
              </w:rPr>
              <w:t>3</w:t>
            </w:r>
            <w:r w:rsidR="004742BA">
              <w:rPr>
                <w:rFonts w:ascii="Times New Roman" w:hAnsi="Times New Roman" w:cs="Times New Roman"/>
                <w:sz w:val="24"/>
                <w:szCs w:val="24"/>
              </w:rPr>
              <w:t>6</w:t>
            </w:r>
          </w:p>
          <w:p w:rsidR="00590133" w:rsidRPr="00986DC6" w:rsidRDefault="00590133" w:rsidP="00124244">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90133" w:rsidRPr="00986DC6" w:rsidRDefault="00590133"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0,4</w:t>
            </w:r>
          </w:p>
        </w:tc>
        <w:tc>
          <w:tcPr>
            <w:tcW w:w="5386" w:type="dxa"/>
            <w:tcBorders>
              <w:top w:val="single" w:sz="4" w:space="0" w:color="auto"/>
              <w:left w:val="single" w:sz="4" w:space="0" w:color="auto"/>
              <w:right w:val="single" w:sz="4" w:space="0" w:color="auto"/>
            </w:tcBorders>
          </w:tcPr>
          <w:p w:rsidR="00590133" w:rsidRPr="00986DC6" w:rsidRDefault="00590133" w:rsidP="00590133">
            <w:pPr>
              <w:pStyle w:val="ConsPlusNormal"/>
              <w:rPr>
                <w:rFonts w:ascii="Times New Roman" w:hAnsi="Times New Roman" w:cs="Times New Roman"/>
                <w:sz w:val="24"/>
                <w:szCs w:val="24"/>
              </w:rPr>
            </w:pPr>
            <w:r w:rsidRPr="00986DC6">
              <w:rPr>
                <w:rFonts w:ascii="Times New Roman" w:hAnsi="Times New Roman" w:cs="Times New Roman"/>
                <w:sz w:val="24"/>
                <w:szCs w:val="24"/>
              </w:rPr>
              <w:t>4. Привлечено менее</w:t>
            </w:r>
          </w:p>
          <w:p w:rsidR="00590133" w:rsidRPr="00986DC6" w:rsidRDefault="00590133" w:rsidP="00590133">
            <w:pPr>
              <w:pStyle w:val="ConsPlusNormal"/>
              <w:rPr>
                <w:rFonts w:ascii="Times New Roman" w:hAnsi="Times New Roman" w:cs="Times New Roman"/>
                <w:sz w:val="24"/>
                <w:szCs w:val="24"/>
              </w:rPr>
            </w:pPr>
            <w:r w:rsidRPr="00986DC6">
              <w:rPr>
                <w:rFonts w:ascii="Times New Roman" w:hAnsi="Times New Roman" w:cs="Times New Roman"/>
                <w:sz w:val="24"/>
                <w:szCs w:val="24"/>
              </w:rPr>
              <w:t>1 рубля из областного</w:t>
            </w:r>
            <w:r>
              <w:rPr>
                <w:rFonts w:ascii="Times New Roman" w:hAnsi="Times New Roman" w:cs="Times New Roman"/>
                <w:sz w:val="24"/>
                <w:szCs w:val="24"/>
              </w:rPr>
              <w:t xml:space="preserve"> </w:t>
            </w:r>
            <w:r w:rsidRPr="00986DC6">
              <w:rPr>
                <w:rFonts w:ascii="Times New Roman" w:hAnsi="Times New Roman" w:cs="Times New Roman"/>
                <w:sz w:val="24"/>
                <w:szCs w:val="24"/>
              </w:rPr>
              <w:t>бюджета и внебюджетных источников на 1 рубль районного бюджета</w:t>
            </w:r>
          </w:p>
        </w:tc>
        <w:tc>
          <w:tcPr>
            <w:tcW w:w="1843" w:type="dxa"/>
            <w:tcBorders>
              <w:top w:val="single" w:sz="4" w:space="0" w:color="auto"/>
              <w:left w:val="single" w:sz="4" w:space="0" w:color="auto"/>
              <w:right w:val="single" w:sz="4" w:space="0" w:color="auto"/>
            </w:tcBorders>
          </w:tcPr>
          <w:p w:rsidR="00590133" w:rsidRPr="00986DC6" w:rsidRDefault="00590133"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0,25</w:t>
            </w:r>
          </w:p>
        </w:tc>
      </w:tr>
      <w:tr w:rsidR="00590133" w:rsidRPr="00986DC6" w:rsidTr="00590133">
        <w:tc>
          <w:tcPr>
            <w:tcW w:w="454" w:type="dxa"/>
            <w:vMerge w:val="restart"/>
            <w:tcBorders>
              <w:top w:val="single" w:sz="4" w:space="0" w:color="auto"/>
              <w:left w:val="single" w:sz="4" w:space="0" w:color="auto"/>
              <w:bottom w:val="single" w:sz="4" w:space="0" w:color="auto"/>
              <w:right w:val="single" w:sz="4" w:space="0" w:color="auto"/>
            </w:tcBorders>
          </w:tcPr>
          <w:p w:rsidR="00590133" w:rsidRPr="00986DC6" w:rsidRDefault="00590133"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2.</w:t>
            </w:r>
          </w:p>
        </w:tc>
        <w:tc>
          <w:tcPr>
            <w:tcW w:w="4508" w:type="dxa"/>
            <w:vMerge w:val="restart"/>
            <w:tcBorders>
              <w:top w:val="single" w:sz="4" w:space="0" w:color="auto"/>
              <w:left w:val="single" w:sz="4" w:space="0" w:color="auto"/>
              <w:bottom w:val="single" w:sz="4" w:space="0" w:color="auto"/>
              <w:right w:val="single" w:sz="4" w:space="0" w:color="auto"/>
            </w:tcBorders>
          </w:tcPr>
          <w:p w:rsidR="00590133" w:rsidRPr="00986DC6" w:rsidRDefault="00590133" w:rsidP="00590133">
            <w:pPr>
              <w:pStyle w:val="ConsPlusNormal"/>
              <w:rPr>
                <w:rFonts w:ascii="Times New Roman" w:hAnsi="Times New Roman" w:cs="Times New Roman"/>
                <w:sz w:val="24"/>
                <w:szCs w:val="24"/>
              </w:rPr>
            </w:pPr>
            <w:r w:rsidRPr="00986DC6">
              <w:rPr>
                <w:rFonts w:ascii="Times New Roman" w:hAnsi="Times New Roman" w:cs="Times New Roman"/>
                <w:sz w:val="24"/>
                <w:szCs w:val="24"/>
              </w:rPr>
              <w:t>Изменение плановых значений, состава показателей (индикаторов)</w:t>
            </w:r>
          </w:p>
        </w:tc>
        <w:tc>
          <w:tcPr>
            <w:tcW w:w="2126" w:type="dxa"/>
            <w:vMerge w:val="restart"/>
            <w:tcBorders>
              <w:top w:val="single" w:sz="4" w:space="0" w:color="auto"/>
              <w:left w:val="single" w:sz="4" w:space="0" w:color="auto"/>
              <w:bottom w:val="single" w:sz="4" w:space="0" w:color="auto"/>
              <w:right w:val="single" w:sz="4" w:space="0" w:color="auto"/>
            </w:tcBorders>
          </w:tcPr>
          <w:p w:rsidR="00590133" w:rsidRPr="00986DC6" w:rsidRDefault="00590133"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0,2</w:t>
            </w:r>
          </w:p>
        </w:tc>
        <w:tc>
          <w:tcPr>
            <w:tcW w:w="5386" w:type="dxa"/>
            <w:vMerge w:val="restart"/>
            <w:tcBorders>
              <w:top w:val="single" w:sz="4" w:space="0" w:color="auto"/>
              <w:left w:val="single" w:sz="4" w:space="0" w:color="auto"/>
              <w:right w:val="single" w:sz="4" w:space="0" w:color="auto"/>
            </w:tcBorders>
          </w:tcPr>
          <w:p w:rsidR="00590133" w:rsidRPr="00986DC6" w:rsidRDefault="00590133" w:rsidP="00590133">
            <w:pPr>
              <w:pStyle w:val="ConsPlusNormal"/>
              <w:rPr>
                <w:rFonts w:ascii="Times New Roman" w:hAnsi="Times New Roman" w:cs="Times New Roman"/>
                <w:sz w:val="24"/>
                <w:szCs w:val="24"/>
              </w:rPr>
            </w:pPr>
            <w:r w:rsidRPr="00986DC6">
              <w:rPr>
                <w:rFonts w:ascii="Times New Roman" w:hAnsi="Times New Roman" w:cs="Times New Roman"/>
                <w:sz w:val="24"/>
                <w:szCs w:val="24"/>
              </w:rPr>
              <w:t xml:space="preserve">1. </w:t>
            </w:r>
            <w:proofErr w:type="gramStart"/>
            <w:r w:rsidRPr="00986DC6">
              <w:rPr>
                <w:rFonts w:ascii="Times New Roman" w:hAnsi="Times New Roman" w:cs="Times New Roman"/>
                <w:sz w:val="24"/>
                <w:szCs w:val="24"/>
              </w:rPr>
              <w:t xml:space="preserve">Изменения в муниципальную программу в части ухудшения плановых значений показателей (индикаторов) (отклонение более 10%), исключения показателей (индикаторов) не вносились (за исключением случаев, если изменения в муниципальную программу в части ухудшения плановых значений показателей </w:t>
            </w:r>
            <w:r w:rsidRPr="00986DC6">
              <w:rPr>
                <w:rFonts w:ascii="Times New Roman" w:hAnsi="Times New Roman" w:cs="Times New Roman"/>
                <w:sz w:val="24"/>
                <w:szCs w:val="24"/>
              </w:rPr>
              <w:lastRenderedPageBreak/>
              <w:t>(индикаторов), исключения показателей (индикаторов) внесены</w:t>
            </w:r>
            <w:proofErr w:type="gramEnd"/>
          </w:p>
          <w:p w:rsidR="00590133" w:rsidRPr="00986DC6" w:rsidRDefault="00590133" w:rsidP="00590133">
            <w:pPr>
              <w:pStyle w:val="ConsPlusNormal"/>
              <w:rPr>
                <w:rFonts w:ascii="Times New Roman" w:hAnsi="Times New Roman" w:cs="Times New Roman"/>
                <w:sz w:val="24"/>
                <w:szCs w:val="24"/>
              </w:rPr>
            </w:pPr>
            <w:r w:rsidRPr="00986DC6">
              <w:rPr>
                <w:rFonts w:ascii="Times New Roman" w:hAnsi="Times New Roman" w:cs="Times New Roman"/>
                <w:sz w:val="24"/>
                <w:szCs w:val="24"/>
              </w:rPr>
              <w:t>в соответствии с требованиями регионального,</w:t>
            </w:r>
            <w:r>
              <w:rPr>
                <w:rFonts w:ascii="Times New Roman" w:hAnsi="Times New Roman" w:cs="Times New Roman"/>
                <w:sz w:val="24"/>
                <w:szCs w:val="24"/>
              </w:rPr>
              <w:t xml:space="preserve"> </w:t>
            </w:r>
            <w:r w:rsidRPr="00986DC6">
              <w:rPr>
                <w:rFonts w:ascii="Times New Roman" w:hAnsi="Times New Roman" w:cs="Times New Roman"/>
                <w:sz w:val="24"/>
                <w:szCs w:val="24"/>
              </w:rPr>
              <w:t>муниципального  законодательства, вследствие обстоятельств непреодолимой силы или в случае существенного (более чем на 20%) сокращения объема финансового обеспечения реализации муниципальной программы в отношении показателей (индикаторов)) муниципальной программы, основных мероприятий (проектов (программ))</w:t>
            </w:r>
          </w:p>
          <w:p w:rsidR="00590133" w:rsidRPr="00986DC6" w:rsidRDefault="00590133" w:rsidP="00590133">
            <w:pPr>
              <w:pStyle w:val="ConsPlusNormal"/>
              <w:rPr>
                <w:rFonts w:ascii="Times New Roman" w:hAnsi="Times New Roman" w:cs="Times New Roman"/>
                <w:sz w:val="24"/>
                <w:szCs w:val="24"/>
              </w:rPr>
            </w:pPr>
            <w:r w:rsidRPr="00986DC6">
              <w:rPr>
                <w:rFonts w:ascii="Times New Roman" w:hAnsi="Times New Roman" w:cs="Times New Roman"/>
                <w:sz w:val="24"/>
                <w:szCs w:val="24"/>
              </w:rPr>
              <w:t>в отношении показателей (индикаторов)) проектов (программ)</w:t>
            </w:r>
          </w:p>
        </w:tc>
        <w:tc>
          <w:tcPr>
            <w:tcW w:w="1843" w:type="dxa"/>
            <w:tcBorders>
              <w:top w:val="single" w:sz="4" w:space="0" w:color="auto"/>
              <w:left w:val="single" w:sz="4" w:space="0" w:color="auto"/>
              <w:bottom w:val="single" w:sz="4" w:space="0" w:color="auto"/>
              <w:right w:val="single" w:sz="4" w:space="0" w:color="auto"/>
            </w:tcBorders>
          </w:tcPr>
          <w:p w:rsidR="00590133" w:rsidRPr="00986DC6" w:rsidRDefault="00590133"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lastRenderedPageBreak/>
              <w:t>1</w:t>
            </w:r>
          </w:p>
        </w:tc>
      </w:tr>
      <w:tr w:rsidR="00590133" w:rsidRPr="00986DC6" w:rsidTr="00590133">
        <w:tc>
          <w:tcPr>
            <w:tcW w:w="454" w:type="dxa"/>
            <w:vMerge/>
            <w:tcBorders>
              <w:top w:val="single" w:sz="4" w:space="0" w:color="auto"/>
              <w:left w:val="single" w:sz="4" w:space="0" w:color="auto"/>
              <w:bottom w:val="single" w:sz="4" w:space="0" w:color="auto"/>
              <w:right w:val="single" w:sz="4" w:space="0" w:color="auto"/>
            </w:tcBorders>
          </w:tcPr>
          <w:p w:rsidR="00590133" w:rsidRPr="00986DC6" w:rsidRDefault="00590133" w:rsidP="00590133">
            <w:pPr>
              <w:pStyle w:val="ConsPlusNormal"/>
              <w:jc w:val="both"/>
              <w:rPr>
                <w:rFonts w:ascii="Times New Roman" w:hAnsi="Times New Roman" w:cs="Times New Roman"/>
                <w:sz w:val="24"/>
                <w:szCs w:val="24"/>
              </w:rPr>
            </w:pPr>
          </w:p>
        </w:tc>
        <w:tc>
          <w:tcPr>
            <w:tcW w:w="4508" w:type="dxa"/>
            <w:vMerge/>
            <w:tcBorders>
              <w:top w:val="single" w:sz="4" w:space="0" w:color="auto"/>
              <w:left w:val="single" w:sz="4" w:space="0" w:color="auto"/>
              <w:bottom w:val="single" w:sz="4" w:space="0" w:color="auto"/>
              <w:right w:val="single" w:sz="4" w:space="0" w:color="auto"/>
            </w:tcBorders>
          </w:tcPr>
          <w:p w:rsidR="00590133" w:rsidRPr="00986DC6" w:rsidRDefault="00590133" w:rsidP="00590133">
            <w:pPr>
              <w:pStyle w:val="ConsPlusNormal"/>
              <w:jc w:val="both"/>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590133" w:rsidRPr="00986DC6" w:rsidRDefault="00590133" w:rsidP="00590133">
            <w:pPr>
              <w:pStyle w:val="ConsPlusNormal"/>
              <w:jc w:val="both"/>
              <w:rPr>
                <w:rFonts w:ascii="Times New Roman" w:hAnsi="Times New Roman" w:cs="Times New Roman"/>
                <w:sz w:val="24"/>
                <w:szCs w:val="24"/>
              </w:rPr>
            </w:pPr>
          </w:p>
        </w:tc>
        <w:tc>
          <w:tcPr>
            <w:tcW w:w="5386" w:type="dxa"/>
            <w:vMerge/>
            <w:tcBorders>
              <w:left w:val="single" w:sz="4" w:space="0" w:color="auto"/>
              <w:bottom w:val="single" w:sz="4" w:space="0" w:color="auto"/>
              <w:right w:val="single" w:sz="4" w:space="0" w:color="auto"/>
            </w:tcBorders>
          </w:tcPr>
          <w:p w:rsidR="00590133" w:rsidRPr="00986DC6" w:rsidRDefault="00590133" w:rsidP="00590133">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90133" w:rsidRPr="00986DC6" w:rsidRDefault="00590133" w:rsidP="00590133">
            <w:pPr>
              <w:pStyle w:val="ConsPlusNormal"/>
              <w:jc w:val="center"/>
              <w:rPr>
                <w:rFonts w:ascii="Times New Roman" w:hAnsi="Times New Roman" w:cs="Times New Roman"/>
                <w:sz w:val="24"/>
                <w:szCs w:val="24"/>
              </w:rPr>
            </w:pPr>
          </w:p>
        </w:tc>
      </w:tr>
      <w:tr w:rsidR="00443664" w:rsidRPr="00986DC6" w:rsidTr="00200B5E">
        <w:trPr>
          <w:trHeight w:val="828"/>
        </w:trPr>
        <w:tc>
          <w:tcPr>
            <w:tcW w:w="454" w:type="dxa"/>
            <w:tcBorders>
              <w:top w:val="single" w:sz="4" w:space="0" w:color="auto"/>
              <w:left w:val="single" w:sz="4" w:space="0" w:color="auto"/>
              <w:bottom w:val="single" w:sz="4" w:space="0" w:color="auto"/>
              <w:right w:val="single" w:sz="4" w:space="0" w:color="auto"/>
            </w:tcBorders>
          </w:tcPr>
          <w:p w:rsidR="00443664" w:rsidRPr="00986DC6" w:rsidRDefault="00803DAB" w:rsidP="00590133">
            <w:pPr>
              <w:pStyle w:val="ConsPlusNormal"/>
              <w:rPr>
                <w:rFonts w:ascii="Times New Roman" w:hAnsi="Times New Roman" w:cs="Times New Roman"/>
                <w:sz w:val="24"/>
                <w:szCs w:val="24"/>
              </w:rPr>
            </w:pPr>
            <w:r>
              <w:rPr>
                <w:rFonts w:ascii="Times New Roman" w:hAnsi="Times New Roman" w:cs="Times New Roman"/>
                <w:sz w:val="24"/>
                <w:szCs w:val="24"/>
              </w:rPr>
              <w:lastRenderedPageBreak/>
              <w:t>3</w:t>
            </w:r>
          </w:p>
        </w:tc>
        <w:tc>
          <w:tcPr>
            <w:tcW w:w="4508" w:type="dxa"/>
            <w:tcBorders>
              <w:top w:val="single" w:sz="4" w:space="0" w:color="auto"/>
              <w:left w:val="single" w:sz="4" w:space="0" w:color="auto"/>
              <w:bottom w:val="single" w:sz="4" w:space="0" w:color="auto"/>
              <w:right w:val="single" w:sz="4" w:space="0" w:color="auto"/>
            </w:tcBorders>
          </w:tcPr>
          <w:p w:rsidR="00443664" w:rsidRPr="00986DC6" w:rsidRDefault="00443664" w:rsidP="00590133">
            <w:pPr>
              <w:pStyle w:val="ConsPlusNormal"/>
              <w:rPr>
                <w:rFonts w:ascii="Times New Roman" w:hAnsi="Times New Roman" w:cs="Times New Roman"/>
                <w:sz w:val="24"/>
                <w:szCs w:val="24"/>
              </w:rPr>
            </w:pPr>
            <w:r w:rsidRPr="00986DC6">
              <w:rPr>
                <w:rFonts w:ascii="Times New Roman" w:hAnsi="Times New Roman" w:cs="Times New Roman"/>
                <w:sz w:val="24"/>
                <w:szCs w:val="24"/>
              </w:rPr>
              <w:t>Качество планирования значений показателей (индикаторов)</w:t>
            </w:r>
          </w:p>
        </w:tc>
        <w:tc>
          <w:tcPr>
            <w:tcW w:w="2126" w:type="dxa"/>
            <w:tcBorders>
              <w:top w:val="single" w:sz="4" w:space="0" w:color="auto"/>
              <w:left w:val="single" w:sz="4" w:space="0" w:color="auto"/>
              <w:bottom w:val="single" w:sz="4" w:space="0" w:color="auto"/>
              <w:right w:val="single" w:sz="4" w:space="0" w:color="auto"/>
            </w:tcBorders>
          </w:tcPr>
          <w:p w:rsidR="00443664" w:rsidRPr="00986DC6" w:rsidRDefault="00443664"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0,2</w:t>
            </w:r>
          </w:p>
        </w:tc>
        <w:tc>
          <w:tcPr>
            <w:tcW w:w="5386" w:type="dxa"/>
            <w:tcBorders>
              <w:top w:val="single" w:sz="4" w:space="0" w:color="auto"/>
              <w:left w:val="single" w:sz="4" w:space="0" w:color="auto"/>
              <w:right w:val="single" w:sz="4" w:space="0" w:color="auto"/>
            </w:tcBorders>
          </w:tcPr>
          <w:p w:rsidR="00443664" w:rsidRPr="00986DC6" w:rsidRDefault="00443664" w:rsidP="00590133">
            <w:pPr>
              <w:pStyle w:val="ConsPlusNormal"/>
              <w:rPr>
                <w:rFonts w:ascii="Times New Roman" w:hAnsi="Times New Roman" w:cs="Times New Roman"/>
                <w:sz w:val="24"/>
                <w:szCs w:val="24"/>
              </w:rPr>
            </w:pPr>
            <w:r w:rsidRPr="00986DC6">
              <w:rPr>
                <w:rFonts w:ascii="Times New Roman" w:hAnsi="Times New Roman" w:cs="Times New Roman"/>
                <w:sz w:val="24"/>
                <w:szCs w:val="24"/>
              </w:rPr>
              <w:t>имеются показатели (индикаторы) перевыполнение которых по итогам отчетного финансового года составляет более 20%</w:t>
            </w:r>
          </w:p>
        </w:tc>
        <w:tc>
          <w:tcPr>
            <w:tcW w:w="1843" w:type="dxa"/>
            <w:tcBorders>
              <w:top w:val="single" w:sz="4" w:space="0" w:color="auto"/>
              <w:left w:val="single" w:sz="4" w:space="0" w:color="auto"/>
              <w:right w:val="single" w:sz="4" w:space="0" w:color="auto"/>
            </w:tcBorders>
          </w:tcPr>
          <w:p w:rsidR="00443664" w:rsidRPr="00986DC6" w:rsidRDefault="000527A1" w:rsidP="0059013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3E173C" w:rsidRPr="00986DC6" w:rsidTr="003E173C">
        <w:trPr>
          <w:trHeight w:val="828"/>
        </w:trPr>
        <w:tc>
          <w:tcPr>
            <w:tcW w:w="454" w:type="dxa"/>
            <w:tcBorders>
              <w:top w:val="single" w:sz="4" w:space="0" w:color="auto"/>
              <w:left w:val="single" w:sz="4" w:space="0" w:color="auto"/>
              <w:bottom w:val="single" w:sz="4" w:space="0" w:color="auto"/>
              <w:right w:val="single" w:sz="4" w:space="0" w:color="auto"/>
            </w:tcBorders>
          </w:tcPr>
          <w:p w:rsidR="003E173C" w:rsidRPr="00986DC6" w:rsidRDefault="00803DAB" w:rsidP="00590133">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508" w:type="dxa"/>
            <w:tcBorders>
              <w:top w:val="single" w:sz="4" w:space="0" w:color="auto"/>
              <w:left w:val="single" w:sz="4" w:space="0" w:color="auto"/>
              <w:bottom w:val="single" w:sz="4" w:space="0" w:color="auto"/>
              <w:right w:val="single" w:sz="4" w:space="0" w:color="auto"/>
            </w:tcBorders>
          </w:tcPr>
          <w:p w:rsidR="003E173C" w:rsidRPr="00986DC6" w:rsidRDefault="003E173C" w:rsidP="00590133">
            <w:pPr>
              <w:pStyle w:val="ConsPlusNormal"/>
              <w:rPr>
                <w:rFonts w:ascii="Times New Roman" w:hAnsi="Times New Roman" w:cs="Times New Roman"/>
                <w:sz w:val="24"/>
                <w:szCs w:val="24"/>
              </w:rPr>
            </w:pPr>
            <w:r w:rsidRPr="00986DC6">
              <w:rPr>
                <w:rFonts w:ascii="Times New Roman" w:hAnsi="Times New Roman" w:cs="Times New Roman"/>
                <w:sz w:val="24"/>
                <w:szCs w:val="24"/>
              </w:rPr>
              <w:t>Своевременность и полнота представления отчетности о реализации муниципальной программы</w:t>
            </w:r>
          </w:p>
        </w:tc>
        <w:tc>
          <w:tcPr>
            <w:tcW w:w="2126" w:type="dxa"/>
            <w:tcBorders>
              <w:top w:val="single" w:sz="4" w:space="0" w:color="auto"/>
              <w:left w:val="single" w:sz="4" w:space="0" w:color="auto"/>
              <w:bottom w:val="single" w:sz="4" w:space="0" w:color="auto"/>
              <w:right w:val="single" w:sz="4" w:space="0" w:color="auto"/>
            </w:tcBorders>
          </w:tcPr>
          <w:p w:rsidR="003E173C" w:rsidRPr="00986DC6" w:rsidRDefault="003E173C"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0,2</w:t>
            </w:r>
          </w:p>
        </w:tc>
        <w:tc>
          <w:tcPr>
            <w:tcW w:w="5386" w:type="dxa"/>
            <w:tcBorders>
              <w:top w:val="single" w:sz="4" w:space="0" w:color="auto"/>
              <w:left w:val="single" w:sz="4" w:space="0" w:color="auto"/>
              <w:bottom w:val="single" w:sz="4" w:space="0" w:color="auto"/>
              <w:right w:val="single" w:sz="4" w:space="0" w:color="auto"/>
            </w:tcBorders>
          </w:tcPr>
          <w:p w:rsidR="003E173C" w:rsidRPr="00986DC6" w:rsidRDefault="003E173C" w:rsidP="00590133">
            <w:pPr>
              <w:pStyle w:val="ConsPlusNormal"/>
              <w:rPr>
                <w:rFonts w:ascii="Times New Roman" w:hAnsi="Times New Roman" w:cs="Times New Roman"/>
                <w:sz w:val="24"/>
                <w:szCs w:val="24"/>
              </w:rPr>
            </w:pPr>
            <w:r w:rsidRPr="00986DC6">
              <w:rPr>
                <w:rFonts w:ascii="Times New Roman" w:hAnsi="Times New Roman" w:cs="Times New Roman"/>
                <w:sz w:val="24"/>
                <w:szCs w:val="24"/>
              </w:rPr>
              <w:t>1. Соответствие критерию</w:t>
            </w:r>
          </w:p>
        </w:tc>
        <w:tc>
          <w:tcPr>
            <w:tcW w:w="1843" w:type="dxa"/>
            <w:tcBorders>
              <w:top w:val="single" w:sz="4" w:space="0" w:color="auto"/>
              <w:left w:val="single" w:sz="4" w:space="0" w:color="auto"/>
              <w:bottom w:val="single" w:sz="4" w:space="0" w:color="auto"/>
              <w:right w:val="single" w:sz="4" w:space="0" w:color="auto"/>
            </w:tcBorders>
          </w:tcPr>
          <w:p w:rsidR="003E173C" w:rsidRPr="00986DC6" w:rsidRDefault="003E173C" w:rsidP="00590133">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1</w:t>
            </w:r>
          </w:p>
        </w:tc>
      </w:tr>
    </w:tbl>
    <w:p w:rsidR="00124244" w:rsidRPr="00986DC6" w:rsidRDefault="00124244" w:rsidP="00124244">
      <w:pPr>
        <w:pStyle w:val="ConsPlusNormal"/>
        <w:jc w:val="both"/>
        <w:rPr>
          <w:rFonts w:ascii="Times New Roman" w:hAnsi="Times New Roman" w:cs="Times New Roman"/>
          <w:sz w:val="24"/>
          <w:szCs w:val="24"/>
        </w:rPr>
      </w:pPr>
    </w:p>
    <w:p w:rsidR="00590133" w:rsidRPr="00180656" w:rsidRDefault="00590133" w:rsidP="005C7EA1">
      <w:pPr>
        <w:pStyle w:val="ConsPlusNormal"/>
        <w:spacing w:before="240"/>
        <w:ind w:firstLine="142"/>
        <w:jc w:val="both"/>
        <w:rPr>
          <w:rFonts w:ascii="Times New Roman" w:hAnsi="Times New Roman" w:cs="Times New Roman"/>
          <w:sz w:val="24"/>
          <w:szCs w:val="24"/>
        </w:rPr>
      </w:pPr>
      <w:r w:rsidRPr="00180656">
        <w:rPr>
          <w:rFonts w:ascii="Times New Roman" w:hAnsi="Times New Roman" w:cs="Times New Roman"/>
          <w:sz w:val="24"/>
          <w:szCs w:val="24"/>
        </w:rPr>
        <w:t>К</w:t>
      </w:r>
      <w:r w:rsidRPr="00180656">
        <w:rPr>
          <w:rFonts w:ascii="Times New Roman" w:hAnsi="Times New Roman" w:cs="Times New Roman"/>
          <w:sz w:val="24"/>
          <w:szCs w:val="24"/>
          <w:vertAlign w:val="subscript"/>
        </w:rPr>
        <w:t>УП=</w:t>
      </w:r>
      <w:r w:rsidR="003E173C" w:rsidRPr="00180656">
        <w:rPr>
          <w:rFonts w:ascii="Times New Roman" w:hAnsi="Times New Roman" w:cs="Times New Roman"/>
          <w:sz w:val="24"/>
          <w:szCs w:val="24"/>
          <w:vertAlign w:val="subscript"/>
        </w:rPr>
        <w:t>(</w:t>
      </w:r>
      <w:r w:rsidR="003E173C" w:rsidRPr="00180656">
        <w:rPr>
          <w:rFonts w:ascii="Times New Roman" w:hAnsi="Times New Roman" w:cs="Times New Roman"/>
          <w:sz w:val="24"/>
          <w:szCs w:val="24"/>
        </w:rPr>
        <w:t>0,4х0,25)</w:t>
      </w:r>
      <w:r w:rsidR="00443664" w:rsidRPr="00180656">
        <w:rPr>
          <w:rFonts w:ascii="Times New Roman" w:hAnsi="Times New Roman" w:cs="Times New Roman"/>
          <w:sz w:val="24"/>
          <w:szCs w:val="24"/>
        </w:rPr>
        <w:t xml:space="preserve"> </w:t>
      </w:r>
      <w:r w:rsidR="003E173C" w:rsidRPr="00180656">
        <w:rPr>
          <w:rFonts w:ascii="Times New Roman" w:hAnsi="Times New Roman" w:cs="Times New Roman"/>
          <w:sz w:val="24"/>
          <w:szCs w:val="24"/>
        </w:rPr>
        <w:t>+</w:t>
      </w:r>
      <w:r w:rsidR="00443664" w:rsidRPr="00180656">
        <w:rPr>
          <w:rFonts w:ascii="Times New Roman" w:hAnsi="Times New Roman" w:cs="Times New Roman"/>
          <w:sz w:val="24"/>
          <w:szCs w:val="24"/>
        </w:rPr>
        <w:t xml:space="preserve"> </w:t>
      </w:r>
      <w:proofErr w:type="gramStart"/>
      <w:r w:rsidR="003E173C" w:rsidRPr="00180656">
        <w:rPr>
          <w:rFonts w:ascii="Times New Roman" w:hAnsi="Times New Roman" w:cs="Times New Roman"/>
          <w:sz w:val="24"/>
          <w:szCs w:val="24"/>
        </w:rPr>
        <w:t xml:space="preserve">( </w:t>
      </w:r>
      <w:proofErr w:type="gramEnd"/>
      <w:r w:rsidR="003E173C" w:rsidRPr="00180656">
        <w:rPr>
          <w:rFonts w:ascii="Times New Roman" w:hAnsi="Times New Roman" w:cs="Times New Roman"/>
          <w:sz w:val="24"/>
          <w:szCs w:val="24"/>
        </w:rPr>
        <w:t>0,2х1)+(0,2х</w:t>
      </w:r>
      <w:r w:rsidR="00443664" w:rsidRPr="00180656">
        <w:rPr>
          <w:rFonts w:ascii="Times New Roman" w:hAnsi="Times New Roman" w:cs="Times New Roman"/>
          <w:sz w:val="24"/>
          <w:szCs w:val="24"/>
        </w:rPr>
        <w:t>0)</w:t>
      </w:r>
      <w:r w:rsidR="003E173C" w:rsidRPr="00180656">
        <w:rPr>
          <w:rFonts w:ascii="Times New Roman" w:hAnsi="Times New Roman" w:cs="Times New Roman"/>
          <w:sz w:val="24"/>
          <w:szCs w:val="24"/>
        </w:rPr>
        <w:t>+ (0,2х1)=0,</w:t>
      </w:r>
      <w:r w:rsidR="00443664" w:rsidRPr="00180656">
        <w:rPr>
          <w:rFonts w:ascii="Times New Roman" w:hAnsi="Times New Roman" w:cs="Times New Roman"/>
          <w:sz w:val="24"/>
          <w:szCs w:val="24"/>
        </w:rPr>
        <w:t>5</w:t>
      </w:r>
      <w:r w:rsidR="003E173C" w:rsidRPr="00180656">
        <w:rPr>
          <w:rFonts w:ascii="Times New Roman" w:hAnsi="Times New Roman" w:cs="Times New Roman"/>
          <w:sz w:val="24"/>
          <w:szCs w:val="24"/>
        </w:rPr>
        <w:t>.</w:t>
      </w:r>
    </w:p>
    <w:p w:rsidR="009561AF" w:rsidRPr="00180656" w:rsidRDefault="003E173C" w:rsidP="005C7EA1">
      <w:pPr>
        <w:pStyle w:val="ConsPlusNormal"/>
        <w:spacing w:before="240"/>
        <w:ind w:firstLine="142"/>
        <w:jc w:val="both"/>
        <w:rPr>
          <w:rFonts w:ascii="Times New Roman" w:hAnsi="Times New Roman" w:cs="Times New Roman"/>
          <w:sz w:val="24"/>
          <w:szCs w:val="24"/>
        </w:rPr>
      </w:pPr>
      <w:r w:rsidRPr="00180656">
        <w:rPr>
          <w:rFonts w:ascii="Times New Roman" w:hAnsi="Times New Roman" w:cs="Times New Roman"/>
          <w:sz w:val="24"/>
          <w:szCs w:val="24"/>
        </w:rPr>
        <w:t>Коэффициент эффективности муниципальной программы:</w:t>
      </w:r>
    </w:p>
    <w:p w:rsidR="00443664" w:rsidRPr="00180656" w:rsidRDefault="00443664" w:rsidP="005C7EA1">
      <w:pPr>
        <w:pStyle w:val="ConsPlusNormal"/>
        <w:spacing w:before="240"/>
        <w:ind w:firstLine="142"/>
        <w:jc w:val="both"/>
        <w:rPr>
          <w:rFonts w:ascii="Times New Roman" w:hAnsi="Times New Roman" w:cs="Times New Roman"/>
          <w:sz w:val="24"/>
          <w:szCs w:val="24"/>
        </w:rPr>
      </w:pPr>
      <w:r w:rsidRPr="00180656">
        <w:rPr>
          <w:rFonts w:ascii="Times New Roman" w:hAnsi="Times New Roman" w:cs="Times New Roman"/>
          <w:sz w:val="24"/>
          <w:szCs w:val="24"/>
        </w:rPr>
        <w:t>R= (1,</w:t>
      </w:r>
      <w:r w:rsidR="00803DAB">
        <w:rPr>
          <w:rFonts w:ascii="Times New Roman" w:hAnsi="Times New Roman" w:cs="Times New Roman"/>
          <w:sz w:val="24"/>
          <w:szCs w:val="24"/>
        </w:rPr>
        <w:t>4</w:t>
      </w:r>
      <w:r w:rsidR="00FC2806">
        <w:rPr>
          <w:rFonts w:ascii="Times New Roman" w:hAnsi="Times New Roman" w:cs="Times New Roman"/>
          <w:sz w:val="24"/>
          <w:szCs w:val="24"/>
        </w:rPr>
        <w:t>4</w:t>
      </w:r>
      <w:r w:rsidRPr="00180656">
        <w:rPr>
          <w:rFonts w:ascii="Times New Roman" w:hAnsi="Times New Roman" w:cs="Times New Roman"/>
          <w:sz w:val="24"/>
          <w:szCs w:val="24"/>
        </w:rPr>
        <w:t>х</w:t>
      </w:r>
      <w:proofErr w:type="gramStart"/>
      <w:r w:rsidR="00A13F8B" w:rsidRPr="00180656">
        <w:rPr>
          <w:rFonts w:ascii="Times New Roman" w:hAnsi="Times New Roman" w:cs="Times New Roman"/>
          <w:sz w:val="24"/>
          <w:szCs w:val="24"/>
        </w:rPr>
        <w:t>1</w:t>
      </w:r>
      <w:proofErr w:type="gramEnd"/>
      <w:r w:rsidRPr="00180656">
        <w:rPr>
          <w:rFonts w:ascii="Times New Roman" w:hAnsi="Times New Roman" w:cs="Times New Roman"/>
          <w:sz w:val="24"/>
          <w:szCs w:val="24"/>
        </w:rPr>
        <w:t>) х 0,5+1,</w:t>
      </w:r>
      <w:r w:rsidR="00FC2806">
        <w:rPr>
          <w:rFonts w:ascii="Times New Roman" w:hAnsi="Times New Roman" w:cs="Times New Roman"/>
          <w:sz w:val="24"/>
          <w:szCs w:val="24"/>
        </w:rPr>
        <w:t>22</w:t>
      </w:r>
      <w:r w:rsidRPr="00180656">
        <w:rPr>
          <w:rFonts w:ascii="Times New Roman" w:hAnsi="Times New Roman" w:cs="Times New Roman"/>
          <w:sz w:val="24"/>
          <w:szCs w:val="24"/>
        </w:rPr>
        <w:t>х0,4+0,</w:t>
      </w:r>
      <w:r w:rsidR="00FC2806">
        <w:rPr>
          <w:rFonts w:ascii="Times New Roman" w:hAnsi="Times New Roman" w:cs="Times New Roman"/>
          <w:sz w:val="24"/>
          <w:szCs w:val="24"/>
        </w:rPr>
        <w:t>5</w:t>
      </w:r>
      <w:r w:rsidRPr="00180656">
        <w:rPr>
          <w:rFonts w:ascii="Times New Roman" w:hAnsi="Times New Roman" w:cs="Times New Roman"/>
          <w:sz w:val="24"/>
          <w:szCs w:val="24"/>
        </w:rPr>
        <w:t>х0,1=</w:t>
      </w:r>
      <w:r w:rsidR="00A13F8B" w:rsidRPr="00180656">
        <w:rPr>
          <w:rFonts w:ascii="Times New Roman" w:hAnsi="Times New Roman" w:cs="Times New Roman"/>
          <w:sz w:val="24"/>
          <w:szCs w:val="24"/>
        </w:rPr>
        <w:t>1,</w:t>
      </w:r>
      <w:r w:rsidR="00FC2806">
        <w:rPr>
          <w:rFonts w:ascii="Times New Roman" w:hAnsi="Times New Roman" w:cs="Times New Roman"/>
          <w:sz w:val="24"/>
          <w:szCs w:val="24"/>
        </w:rPr>
        <w:t>25</w:t>
      </w:r>
      <w:r w:rsidRPr="00180656">
        <w:rPr>
          <w:rFonts w:ascii="Times New Roman" w:hAnsi="Times New Roman" w:cs="Times New Roman"/>
          <w:sz w:val="24"/>
          <w:szCs w:val="24"/>
        </w:rPr>
        <w:t>.</w:t>
      </w:r>
    </w:p>
    <w:p w:rsidR="009561AF" w:rsidRPr="00180656" w:rsidRDefault="009561AF" w:rsidP="005C7EA1">
      <w:pPr>
        <w:pStyle w:val="ConsPlusNormal"/>
        <w:spacing w:before="240"/>
        <w:ind w:firstLine="142"/>
        <w:jc w:val="both"/>
        <w:rPr>
          <w:rFonts w:ascii="Times New Roman" w:hAnsi="Times New Roman" w:cs="Times New Roman"/>
          <w:sz w:val="24"/>
          <w:szCs w:val="24"/>
        </w:rPr>
      </w:pPr>
      <w:r w:rsidRPr="00180656">
        <w:rPr>
          <w:rFonts w:ascii="Times New Roman" w:hAnsi="Times New Roman" w:cs="Times New Roman"/>
          <w:sz w:val="24"/>
          <w:szCs w:val="24"/>
        </w:rPr>
        <w:t>Эффективность муниципальной программы признается:</w:t>
      </w:r>
    </w:p>
    <w:p w:rsidR="00A13F8B" w:rsidRPr="00180656" w:rsidRDefault="00A13F8B" w:rsidP="005C7EA1">
      <w:pPr>
        <w:pStyle w:val="ConsPlusNormal"/>
        <w:spacing w:before="240"/>
        <w:ind w:firstLine="142"/>
        <w:jc w:val="both"/>
        <w:rPr>
          <w:rFonts w:ascii="Times New Roman" w:hAnsi="Times New Roman" w:cs="Times New Roman"/>
          <w:sz w:val="24"/>
          <w:szCs w:val="24"/>
        </w:rPr>
      </w:pPr>
      <w:r w:rsidRPr="00180656">
        <w:rPr>
          <w:rFonts w:ascii="Times New Roman" w:hAnsi="Times New Roman" w:cs="Times New Roman"/>
          <w:sz w:val="24"/>
          <w:szCs w:val="24"/>
        </w:rPr>
        <w:t>выше плановой, если коэффициент эффективности основного мероприятия (проекта (программы)) составляет более 1</w:t>
      </w:r>
      <w:r w:rsidR="005C7EA1" w:rsidRPr="00180656">
        <w:rPr>
          <w:rFonts w:ascii="Times New Roman" w:hAnsi="Times New Roman" w:cs="Times New Roman"/>
          <w:sz w:val="24"/>
          <w:szCs w:val="24"/>
        </w:rPr>
        <w:t>.</w:t>
      </w:r>
    </w:p>
    <w:p w:rsidR="005B622F" w:rsidRPr="00180656" w:rsidRDefault="005B622F" w:rsidP="00952DA9">
      <w:pPr>
        <w:spacing w:after="0" w:line="240" w:lineRule="auto"/>
        <w:jc w:val="center"/>
        <w:rPr>
          <w:rFonts w:ascii="Times New Roman" w:hAnsi="Times New Roman"/>
          <w:b/>
          <w:sz w:val="24"/>
          <w:szCs w:val="24"/>
        </w:rPr>
      </w:pPr>
    </w:p>
    <w:p w:rsidR="006E4B5D" w:rsidRPr="00180656" w:rsidRDefault="006E4B5D" w:rsidP="006E4B5D">
      <w:pPr>
        <w:pStyle w:val="a5"/>
        <w:ind w:firstLine="709"/>
        <w:jc w:val="both"/>
        <w:rPr>
          <w:b/>
          <w:szCs w:val="24"/>
        </w:rPr>
      </w:pPr>
      <w:r w:rsidRPr="00180656">
        <w:rPr>
          <w:b/>
          <w:szCs w:val="24"/>
        </w:rPr>
        <w:t xml:space="preserve">Вывод об эффективности реализации муниципальной программы: достигнута эффективность выше плановой. Реализация программы признается целесообразной, продолжается финансирование мероприятий. </w:t>
      </w:r>
    </w:p>
    <w:p w:rsidR="008B6095" w:rsidRPr="00180656" w:rsidRDefault="008B6095" w:rsidP="00050936">
      <w:pPr>
        <w:pStyle w:val="1"/>
      </w:pPr>
    </w:p>
    <w:p w:rsidR="009C4FD7" w:rsidRPr="00AD70D3" w:rsidRDefault="005A4EB1" w:rsidP="00794652">
      <w:pPr>
        <w:spacing w:line="240" w:lineRule="auto"/>
        <w:jc w:val="center"/>
        <w:rPr>
          <w:rFonts w:ascii="Times New Roman" w:hAnsi="Times New Roman" w:cs="Times New Roman"/>
          <w:b/>
          <w:sz w:val="24"/>
          <w:szCs w:val="24"/>
        </w:rPr>
      </w:pPr>
      <w:bookmarkStart w:id="3" w:name="Par717"/>
      <w:bookmarkStart w:id="4" w:name="Par724"/>
      <w:bookmarkStart w:id="5" w:name="Par877"/>
      <w:bookmarkEnd w:id="3"/>
      <w:bookmarkEnd w:id="4"/>
      <w:bookmarkEnd w:id="5"/>
      <w:r w:rsidRPr="00AD70D3">
        <w:rPr>
          <w:rFonts w:ascii="Times New Roman" w:hAnsi="Times New Roman" w:cs="Times New Roman"/>
          <w:b/>
          <w:sz w:val="24"/>
          <w:szCs w:val="24"/>
        </w:rPr>
        <w:t>2</w:t>
      </w:r>
      <w:r w:rsidR="009C4FD7" w:rsidRPr="00AD70D3">
        <w:rPr>
          <w:rFonts w:ascii="Times New Roman" w:hAnsi="Times New Roman" w:cs="Times New Roman"/>
          <w:b/>
          <w:sz w:val="24"/>
          <w:szCs w:val="24"/>
        </w:rPr>
        <w:t>.Анализ результативности</w:t>
      </w:r>
    </w:p>
    <w:p w:rsidR="002A56A9" w:rsidRPr="00AD70D3" w:rsidRDefault="009C4FD7" w:rsidP="00794652">
      <w:pPr>
        <w:spacing w:line="240" w:lineRule="auto"/>
        <w:jc w:val="center"/>
        <w:rPr>
          <w:rFonts w:ascii="Times New Roman" w:hAnsi="Times New Roman" w:cs="Times New Roman"/>
          <w:b/>
          <w:sz w:val="24"/>
          <w:szCs w:val="24"/>
        </w:rPr>
      </w:pPr>
      <w:r w:rsidRPr="00AD70D3">
        <w:rPr>
          <w:rFonts w:ascii="Times New Roman" w:hAnsi="Times New Roman" w:cs="Times New Roman"/>
          <w:b/>
          <w:sz w:val="24"/>
          <w:szCs w:val="24"/>
        </w:rPr>
        <w:t xml:space="preserve">мероприятий по </w:t>
      </w:r>
      <w:r w:rsidR="00293A06" w:rsidRPr="00AD70D3">
        <w:rPr>
          <w:rFonts w:ascii="Times New Roman" w:hAnsi="Times New Roman" w:cs="Times New Roman"/>
          <w:b/>
          <w:sz w:val="24"/>
          <w:szCs w:val="24"/>
        </w:rPr>
        <w:t xml:space="preserve">муниципальной </w:t>
      </w:r>
      <w:r w:rsidR="005A4EB1" w:rsidRPr="00AD70D3">
        <w:rPr>
          <w:rFonts w:ascii="Times New Roman" w:hAnsi="Times New Roman" w:cs="Times New Roman"/>
          <w:b/>
          <w:sz w:val="24"/>
          <w:szCs w:val="24"/>
        </w:rPr>
        <w:t>программе</w:t>
      </w:r>
    </w:p>
    <w:p w:rsidR="009C4FD7" w:rsidRPr="00AD70D3" w:rsidRDefault="005A4EB1" w:rsidP="00794652">
      <w:pPr>
        <w:spacing w:line="240" w:lineRule="auto"/>
        <w:jc w:val="center"/>
        <w:rPr>
          <w:rFonts w:ascii="Times New Roman" w:hAnsi="Times New Roman" w:cs="Times New Roman"/>
          <w:b/>
          <w:sz w:val="24"/>
          <w:szCs w:val="24"/>
        </w:rPr>
      </w:pPr>
      <w:r w:rsidRPr="00AD70D3">
        <w:rPr>
          <w:rFonts w:ascii="Times New Roman" w:hAnsi="Times New Roman" w:cs="Times New Roman"/>
          <w:b/>
          <w:sz w:val="24"/>
          <w:szCs w:val="24"/>
        </w:rPr>
        <w:t xml:space="preserve"> «Р</w:t>
      </w:r>
      <w:r w:rsidR="009C4FD7" w:rsidRPr="00AD70D3">
        <w:rPr>
          <w:rFonts w:ascii="Times New Roman" w:hAnsi="Times New Roman" w:cs="Times New Roman"/>
          <w:b/>
          <w:sz w:val="24"/>
          <w:szCs w:val="24"/>
        </w:rPr>
        <w:t>азвити</w:t>
      </w:r>
      <w:r w:rsidRPr="00AD70D3">
        <w:rPr>
          <w:rFonts w:ascii="Times New Roman" w:hAnsi="Times New Roman" w:cs="Times New Roman"/>
          <w:b/>
          <w:sz w:val="24"/>
          <w:szCs w:val="24"/>
        </w:rPr>
        <w:t>е</w:t>
      </w:r>
      <w:r w:rsidR="009C4FD7" w:rsidRPr="00AD70D3">
        <w:rPr>
          <w:rFonts w:ascii="Times New Roman" w:hAnsi="Times New Roman" w:cs="Times New Roman"/>
          <w:b/>
          <w:sz w:val="24"/>
          <w:szCs w:val="24"/>
        </w:rPr>
        <w:t xml:space="preserve"> образования </w:t>
      </w:r>
      <w:proofErr w:type="spellStart"/>
      <w:r w:rsidR="009C4FD7" w:rsidRPr="00AD70D3">
        <w:rPr>
          <w:rFonts w:ascii="Times New Roman" w:hAnsi="Times New Roman" w:cs="Times New Roman"/>
          <w:b/>
          <w:sz w:val="24"/>
          <w:szCs w:val="24"/>
        </w:rPr>
        <w:t>Клетнянского</w:t>
      </w:r>
      <w:proofErr w:type="spellEnd"/>
      <w:r w:rsidRPr="00AD70D3">
        <w:rPr>
          <w:rFonts w:ascii="Times New Roman" w:hAnsi="Times New Roman" w:cs="Times New Roman"/>
          <w:b/>
          <w:sz w:val="24"/>
          <w:szCs w:val="24"/>
        </w:rPr>
        <w:t xml:space="preserve"> муниципального</w:t>
      </w:r>
      <w:r w:rsidR="006E630E" w:rsidRPr="00AD70D3">
        <w:rPr>
          <w:rFonts w:ascii="Times New Roman" w:hAnsi="Times New Roman" w:cs="Times New Roman"/>
          <w:b/>
          <w:sz w:val="24"/>
          <w:szCs w:val="24"/>
        </w:rPr>
        <w:t xml:space="preserve"> </w:t>
      </w:r>
      <w:r w:rsidR="009C4FD7" w:rsidRPr="00AD70D3">
        <w:rPr>
          <w:rFonts w:ascii="Times New Roman" w:hAnsi="Times New Roman" w:cs="Times New Roman"/>
          <w:b/>
          <w:sz w:val="24"/>
          <w:szCs w:val="24"/>
        </w:rPr>
        <w:t>района</w:t>
      </w:r>
      <w:r w:rsidRPr="00AD70D3">
        <w:rPr>
          <w:rFonts w:ascii="Times New Roman" w:hAnsi="Times New Roman" w:cs="Times New Roman"/>
          <w:b/>
          <w:sz w:val="24"/>
          <w:szCs w:val="24"/>
        </w:rPr>
        <w:t>»</w:t>
      </w:r>
      <w:r w:rsidR="0020553E" w:rsidRPr="00AD70D3">
        <w:rPr>
          <w:rFonts w:ascii="Times New Roman" w:hAnsi="Times New Roman" w:cs="Times New Roman"/>
          <w:b/>
          <w:sz w:val="24"/>
          <w:szCs w:val="24"/>
        </w:rPr>
        <w:t xml:space="preserve"> </w:t>
      </w:r>
      <w:r w:rsidR="009C4FD7" w:rsidRPr="00AD70D3">
        <w:rPr>
          <w:rFonts w:ascii="Times New Roman" w:hAnsi="Times New Roman" w:cs="Times New Roman"/>
          <w:b/>
          <w:sz w:val="24"/>
          <w:szCs w:val="24"/>
        </w:rPr>
        <w:t>за 20</w:t>
      </w:r>
      <w:r w:rsidR="00F8115F" w:rsidRPr="00AD70D3">
        <w:rPr>
          <w:rFonts w:ascii="Times New Roman" w:hAnsi="Times New Roman" w:cs="Times New Roman"/>
          <w:b/>
          <w:sz w:val="24"/>
          <w:szCs w:val="24"/>
        </w:rPr>
        <w:t>2</w:t>
      </w:r>
      <w:r w:rsidR="00280D92">
        <w:rPr>
          <w:rFonts w:ascii="Times New Roman" w:hAnsi="Times New Roman" w:cs="Times New Roman"/>
          <w:b/>
          <w:sz w:val="24"/>
          <w:szCs w:val="24"/>
        </w:rPr>
        <w:t>2</w:t>
      </w:r>
      <w:r w:rsidR="009C4FD7" w:rsidRPr="00AD70D3">
        <w:rPr>
          <w:rFonts w:ascii="Times New Roman" w:hAnsi="Times New Roman" w:cs="Times New Roman"/>
          <w:b/>
          <w:sz w:val="24"/>
          <w:szCs w:val="24"/>
        </w:rPr>
        <w:t xml:space="preserve"> год</w:t>
      </w:r>
    </w:p>
    <w:p w:rsidR="009E7F6B" w:rsidRPr="009E7F6B" w:rsidRDefault="009E7F6B" w:rsidP="009E7F6B">
      <w:pPr>
        <w:spacing w:after="120"/>
        <w:ind w:firstLine="708"/>
        <w:rPr>
          <w:rFonts w:ascii="Times New Roman" w:hAnsi="Times New Roman" w:cs="Times New Roman"/>
        </w:rPr>
      </w:pPr>
      <w:proofErr w:type="gramStart"/>
      <w:r w:rsidRPr="009E7F6B">
        <w:rPr>
          <w:rFonts w:ascii="Times New Roman" w:hAnsi="Times New Roman" w:cs="Times New Roman"/>
          <w:b/>
        </w:rPr>
        <w:t>Муниципальная программа «</w:t>
      </w:r>
      <w:r w:rsidRPr="009E7F6B">
        <w:rPr>
          <w:rFonts w:ascii="Times New Roman" w:hAnsi="Times New Roman" w:cs="Times New Roman"/>
          <w:b/>
          <w:iCs/>
        </w:rPr>
        <w:t xml:space="preserve">Развитие системы образования </w:t>
      </w:r>
      <w:proofErr w:type="spellStart"/>
      <w:r w:rsidRPr="009E7F6B">
        <w:rPr>
          <w:rFonts w:ascii="Times New Roman" w:hAnsi="Times New Roman" w:cs="Times New Roman"/>
          <w:b/>
          <w:iCs/>
        </w:rPr>
        <w:t>Клетнянского</w:t>
      </w:r>
      <w:proofErr w:type="spellEnd"/>
      <w:r w:rsidRPr="009E7F6B">
        <w:rPr>
          <w:rFonts w:ascii="Times New Roman" w:hAnsi="Times New Roman" w:cs="Times New Roman"/>
          <w:b/>
          <w:iCs/>
        </w:rPr>
        <w:t xml:space="preserve"> муниципального района</w:t>
      </w:r>
      <w:r w:rsidRPr="009E7F6B">
        <w:rPr>
          <w:rFonts w:ascii="Times New Roman" w:hAnsi="Times New Roman" w:cs="Times New Roman"/>
          <w:b/>
        </w:rPr>
        <w:t xml:space="preserve">», </w:t>
      </w:r>
      <w:r w:rsidRPr="009E7F6B">
        <w:rPr>
          <w:rFonts w:ascii="Times New Roman" w:hAnsi="Times New Roman" w:cs="Times New Roman"/>
        </w:rPr>
        <w:t>утвержденная</w:t>
      </w:r>
      <w:r w:rsidRPr="009E7F6B">
        <w:rPr>
          <w:rFonts w:ascii="Times New Roman" w:hAnsi="Times New Roman" w:cs="Times New Roman"/>
          <w:b/>
        </w:rPr>
        <w:t xml:space="preserve"> </w:t>
      </w:r>
      <w:r w:rsidRPr="009E7F6B">
        <w:rPr>
          <w:rFonts w:ascii="Times New Roman" w:hAnsi="Times New Roman" w:cs="Times New Roman"/>
        </w:rPr>
        <w:t xml:space="preserve">Постановлением администрации </w:t>
      </w:r>
      <w:proofErr w:type="spellStart"/>
      <w:r w:rsidRPr="009E7F6B">
        <w:rPr>
          <w:rFonts w:ascii="Times New Roman" w:hAnsi="Times New Roman" w:cs="Times New Roman"/>
        </w:rPr>
        <w:t>Клетнянского</w:t>
      </w:r>
      <w:proofErr w:type="spellEnd"/>
      <w:r w:rsidRPr="009E7F6B">
        <w:rPr>
          <w:rFonts w:ascii="Times New Roman" w:hAnsi="Times New Roman" w:cs="Times New Roman"/>
        </w:rPr>
        <w:t xml:space="preserve"> района №1133 от 24.12.2018г. </w:t>
      </w:r>
      <w:r w:rsidRPr="009E7F6B">
        <w:rPr>
          <w:rFonts w:ascii="Times New Roman" w:hAnsi="Times New Roman" w:cs="Times New Roman"/>
          <w:iCs/>
        </w:rPr>
        <w:t xml:space="preserve">(в редакции постановлений администрации </w:t>
      </w:r>
      <w:proofErr w:type="spellStart"/>
      <w:r w:rsidRPr="009E7F6B">
        <w:rPr>
          <w:rFonts w:ascii="Times New Roman" w:hAnsi="Times New Roman" w:cs="Times New Roman"/>
          <w:iCs/>
        </w:rPr>
        <w:t>Клетнянского</w:t>
      </w:r>
      <w:proofErr w:type="spellEnd"/>
      <w:r w:rsidRPr="009E7F6B">
        <w:rPr>
          <w:rFonts w:ascii="Times New Roman" w:hAnsi="Times New Roman" w:cs="Times New Roman"/>
          <w:iCs/>
        </w:rPr>
        <w:t xml:space="preserve"> муниципального района от 22.03.2019г. №194, от 27.05.2019г. №335, от 20.08.2019г. №578, от 24.10.2019г. №719, от 19.12.2019г.№ 888, от 20.12.2019г. №893, от 24.03.2020г. №180, от 12.05.2020г №265, от 17.06.2020г. №345</w:t>
      </w:r>
      <w:proofErr w:type="gramEnd"/>
      <w:r w:rsidRPr="009E7F6B">
        <w:rPr>
          <w:rFonts w:ascii="Times New Roman" w:hAnsi="Times New Roman" w:cs="Times New Roman"/>
          <w:iCs/>
        </w:rPr>
        <w:t xml:space="preserve">, </w:t>
      </w:r>
      <w:proofErr w:type="gramStart"/>
      <w:r w:rsidRPr="009E7F6B">
        <w:rPr>
          <w:rFonts w:ascii="Times New Roman" w:hAnsi="Times New Roman" w:cs="Times New Roman"/>
          <w:iCs/>
        </w:rPr>
        <w:t>от 11.08.2020г. №463, от 27.08.2020г. №501, от 23.10.2020г. №654, от 11.11.2020г. №704, от 15.12.2020г.№788, от 25.12.2020 №837, от 22.04.2021г. №205, от 17.05.2021г. №233, от 04.08.2021г. №425, от 15.10.2021г. №590, от 16.12.2021г .№727, от 22.12.2021г. №764 от 28.04.2022г. №266, от 07.07.2022г. №406, от 28.08.2022г.№495, от</w:t>
      </w:r>
      <w:proofErr w:type="gramEnd"/>
      <w:r w:rsidRPr="009E7F6B">
        <w:rPr>
          <w:rFonts w:ascii="Times New Roman" w:hAnsi="Times New Roman" w:cs="Times New Roman"/>
          <w:iCs/>
        </w:rPr>
        <w:t xml:space="preserve"> </w:t>
      </w:r>
      <w:proofErr w:type="gramStart"/>
      <w:r w:rsidRPr="009E7F6B">
        <w:rPr>
          <w:rFonts w:ascii="Times New Roman" w:hAnsi="Times New Roman" w:cs="Times New Roman"/>
          <w:iCs/>
        </w:rPr>
        <w:t>16.12.2021г. №727,29.09.2022г. № 588, от 16.11.2022г. №727, от 22.12.2022г.№790)</w:t>
      </w:r>
      <w:r w:rsidRPr="009E7F6B">
        <w:rPr>
          <w:rFonts w:ascii="Times New Roman" w:hAnsi="Times New Roman" w:cs="Times New Roman"/>
        </w:rPr>
        <w:t>.</w:t>
      </w:r>
      <w:proofErr w:type="gramEnd"/>
    </w:p>
    <w:p w:rsidR="00B33E43" w:rsidRPr="00AD70D3" w:rsidRDefault="00B33E43" w:rsidP="00EB218C">
      <w:pPr>
        <w:spacing w:after="0" w:line="240" w:lineRule="auto"/>
        <w:rPr>
          <w:rFonts w:ascii="Times New Roman" w:hAnsi="Times New Roman" w:cs="Times New Roman"/>
          <w:sz w:val="24"/>
          <w:szCs w:val="24"/>
        </w:rPr>
      </w:pPr>
    </w:p>
    <w:p w:rsidR="005B6D89" w:rsidRPr="009044A6" w:rsidRDefault="00854A78" w:rsidP="00B33E43">
      <w:pPr>
        <w:jc w:val="right"/>
        <w:rPr>
          <w:rFonts w:ascii="Times New Roman" w:hAnsi="Times New Roman" w:cs="Times New Roman"/>
          <w:sz w:val="28"/>
          <w:szCs w:val="28"/>
        </w:rPr>
      </w:pPr>
      <w:r w:rsidRPr="009044A6">
        <w:rPr>
          <w:rFonts w:ascii="Times New Roman" w:hAnsi="Times New Roman" w:cs="Times New Roman"/>
          <w:sz w:val="28"/>
          <w:szCs w:val="28"/>
        </w:rPr>
        <w:t xml:space="preserve">Таблица </w:t>
      </w:r>
      <w:r w:rsidR="00E708DE">
        <w:rPr>
          <w:rFonts w:ascii="Times New Roman" w:hAnsi="Times New Roman" w:cs="Times New Roman"/>
          <w:sz w:val="28"/>
          <w:szCs w:val="28"/>
        </w:rPr>
        <w:t>6</w:t>
      </w:r>
    </w:p>
    <w:tbl>
      <w:tblPr>
        <w:tblW w:w="15423" w:type="dxa"/>
        <w:tblLayout w:type="fixed"/>
        <w:tblLook w:val="0000" w:firstRow="0" w:lastRow="0" w:firstColumn="0" w:lastColumn="0" w:noHBand="0" w:noVBand="0"/>
      </w:tblPr>
      <w:tblGrid>
        <w:gridCol w:w="7338"/>
        <w:gridCol w:w="2018"/>
        <w:gridCol w:w="1701"/>
        <w:gridCol w:w="4366"/>
      </w:tblGrid>
      <w:tr w:rsidR="005259BC" w:rsidTr="00BC7956">
        <w:trPr>
          <w:trHeight w:val="23"/>
        </w:trPr>
        <w:tc>
          <w:tcPr>
            <w:tcW w:w="7338" w:type="dxa"/>
            <w:tcBorders>
              <w:top w:val="single" w:sz="4" w:space="0" w:color="auto"/>
              <w:left w:val="single" w:sz="4" w:space="0" w:color="auto"/>
              <w:bottom w:val="single" w:sz="4" w:space="0" w:color="auto"/>
              <w:right w:val="single" w:sz="4" w:space="0" w:color="auto"/>
            </w:tcBorders>
          </w:tcPr>
          <w:p w:rsidR="005259BC" w:rsidRPr="0073099B" w:rsidRDefault="005259BC" w:rsidP="00D07AEB">
            <w:pPr>
              <w:widowControl w:val="0"/>
              <w:autoSpaceDE w:val="0"/>
              <w:autoSpaceDN w:val="0"/>
              <w:adjustRightInd w:val="0"/>
              <w:jc w:val="center"/>
              <w:rPr>
                <w:rFonts w:ascii="Times New Roman" w:hAnsi="Times New Roman" w:cs="Times New Roman"/>
              </w:rPr>
            </w:pPr>
            <w:r w:rsidRPr="0073099B">
              <w:rPr>
                <w:rFonts w:ascii="Times New Roman" w:hAnsi="Times New Roman" w:cs="Times New Roman"/>
              </w:rPr>
              <w:t>Наименование</w:t>
            </w:r>
          </w:p>
        </w:tc>
        <w:tc>
          <w:tcPr>
            <w:tcW w:w="2018" w:type="dxa"/>
            <w:tcBorders>
              <w:top w:val="single" w:sz="4" w:space="0" w:color="auto"/>
              <w:left w:val="single" w:sz="4" w:space="0" w:color="auto"/>
              <w:bottom w:val="single" w:sz="4" w:space="0" w:color="auto"/>
              <w:right w:val="single" w:sz="4" w:space="0" w:color="auto"/>
            </w:tcBorders>
          </w:tcPr>
          <w:p w:rsidR="005259BC" w:rsidRPr="0073099B" w:rsidRDefault="005259BC" w:rsidP="00D07AEB">
            <w:pPr>
              <w:widowControl w:val="0"/>
              <w:autoSpaceDE w:val="0"/>
              <w:autoSpaceDN w:val="0"/>
              <w:adjustRightInd w:val="0"/>
              <w:jc w:val="center"/>
              <w:rPr>
                <w:rFonts w:ascii="Times New Roman" w:hAnsi="Times New Roman" w:cs="Times New Roman"/>
              </w:rPr>
            </w:pPr>
            <w:r w:rsidRPr="0073099B">
              <w:rPr>
                <w:rFonts w:ascii="Times New Roman" w:hAnsi="Times New Roman" w:cs="Times New Roman"/>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5259BC" w:rsidRPr="0073099B" w:rsidRDefault="005259BC" w:rsidP="00280D92">
            <w:pPr>
              <w:widowControl w:val="0"/>
              <w:autoSpaceDE w:val="0"/>
              <w:autoSpaceDN w:val="0"/>
              <w:adjustRightInd w:val="0"/>
              <w:jc w:val="center"/>
              <w:rPr>
                <w:rFonts w:ascii="Times New Roman" w:hAnsi="Times New Roman" w:cs="Times New Roman"/>
              </w:rPr>
            </w:pPr>
            <w:r w:rsidRPr="0073099B">
              <w:rPr>
                <w:rFonts w:ascii="Times New Roman" w:hAnsi="Times New Roman" w:cs="Times New Roman"/>
              </w:rPr>
              <w:t>Запланировано на 20</w:t>
            </w:r>
            <w:r w:rsidR="00F8115F">
              <w:rPr>
                <w:rFonts w:ascii="Times New Roman" w:hAnsi="Times New Roman" w:cs="Times New Roman"/>
              </w:rPr>
              <w:t>2</w:t>
            </w:r>
            <w:r w:rsidR="00280D92">
              <w:rPr>
                <w:rFonts w:ascii="Times New Roman" w:hAnsi="Times New Roman" w:cs="Times New Roman"/>
              </w:rPr>
              <w:t>2</w:t>
            </w:r>
            <w:r w:rsidRPr="0073099B">
              <w:rPr>
                <w:rFonts w:ascii="Times New Roman" w:hAnsi="Times New Roman" w:cs="Times New Roman"/>
              </w:rPr>
              <w:t xml:space="preserve"> год(P)</w:t>
            </w:r>
          </w:p>
        </w:tc>
        <w:tc>
          <w:tcPr>
            <w:tcW w:w="4366" w:type="dxa"/>
            <w:tcBorders>
              <w:top w:val="single" w:sz="4" w:space="0" w:color="auto"/>
              <w:left w:val="single" w:sz="4" w:space="0" w:color="auto"/>
              <w:bottom w:val="single" w:sz="4" w:space="0" w:color="auto"/>
              <w:right w:val="single" w:sz="4" w:space="0" w:color="auto"/>
            </w:tcBorders>
          </w:tcPr>
          <w:p w:rsidR="005259BC" w:rsidRPr="0073099B" w:rsidRDefault="005259BC" w:rsidP="00280D92">
            <w:pPr>
              <w:widowControl w:val="0"/>
              <w:autoSpaceDE w:val="0"/>
              <w:autoSpaceDN w:val="0"/>
              <w:adjustRightInd w:val="0"/>
              <w:rPr>
                <w:rFonts w:ascii="Times New Roman" w:hAnsi="Times New Roman" w:cs="Times New Roman"/>
              </w:rPr>
            </w:pPr>
            <w:r w:rsidRPr="0073099B">
              <w:rPr>
                <w:rFonts w:ascii="Times New Roman" w:hAnsi="Times New Roman" w:cs="Times New Roman"/>
              </w:rPr>
              <w:t>И</w:t>
            </w:r>
            <w:r w:rsidR="00F8115F">
              <w:rPr>
                <w:rFonts w:ascii="Times New Roman" w:hAnsi="Times New Roman" w:cs="Times New Roman"/>
              </w:rPr>
              <w:t>сполнено за 202</w:t>
            </w:r>
            <w:r w:rsidR="00280D92">
              <w:rPr>
                <w:rFonts w:ascii="Times New Roman" w:hAnsi="Times New Roman" w:cs="Times New Roman"/>
              </w:rPr>
              <w:t>2</w:t>
            </w:r>
            <w:r w:rsidRPr="0073099B">
              <w:rPr>
                <w:rFonts w:ascii="Times New Roman" w:hAnsi="Times New Roman" w:cs="Times New Roman"/>
              </w:rPr>
              <w:t xml:space="preserve"> год(F)</w:t>
            </w:r>
          </w:p>
        </w:tc>
      </w:tr>
      <w:tr w:rsidR="005259BC" w:rsidTr="005C0B29">
        <w:tc>
          <w:tcPr>
            <w:tcW w:w="15423" w:type="dxa"/>
            <w:gridSpan w:val="4"/>
            <w:tcBorders>
              <w:top w:val="single" w:sz="4" w:space="0" w:color="auto"/>
              <w:left w:val="single" w:sz="4" w:space="0" w:color="auto"/>
              <w:bottom w:val="single" w:sz="4" w:space="0" w:color="auto"/>
              <w:right w:val="single" w:sz="4" w:space="0" w:color="auto"/>
            </w:tcBorders>
          </w:tcPr>
          <w:p w:rsidR="005259BC" w:rsidRPr="0073099B" w:rsidRDefault="005259BC" w:rsidP="00B77D12">
            <w:pPr>
              <w:widowControl w:val="0"/>
              <w:autoSpaceDE w:val="0"/>
              <w:autoSpaceDN w:val="0"/>
              <w:adjustRightInd w:val="0"/>
              <w:jc w:val="center"/>
              <w:rPr>
                <w:rFonts w:ascii="Times New Roman" w:hAnsi="Times New Roman" w:cs="Times New Roman"/>
              </w:rPr>
            </w:pPr>
            <w:r w:rsidRPr="0073099B">
              <w:rPr>
                <w:rFonts w:ascii="Times New Roman" w:hAnsi="Times New Roman" w:cs="Times New Roman"/>
              </w:rPr>
              <w:t xml:space="preserve">Цель муниципальной программы: </w:t>
            </w:r>
            <w:r w:rsidRPr="0073099B">
              <w:rPr>
                <w:rFonts w:ascii="Times New Roman" w:hAnsi="Times New Roman" w:cs="Times New Roman"/>
                <w:sz w:val="24"/>
                <w:szCs w:val="24"/>
              </w:rPr>
              <w:t>Обеспечение устойчивого развития муниципальной системы образования, доступности, повышения качества и эффективности образования.</w:t>
            </w:r>
          </w:p>
        </w:tc>
      </w:tr>
      <w:tr w:rsidR="009E7F6B" w:rsidTr="005C0B29">
        <w:trPr>
          <w:trHeight w:val="1917"/>
        </w:trPr>
        <w:tc>
          <w:tcPr>
            <w:tcW w:w="15423" w:type="dxa"/>
            <w:gridSpan w:val="4"/>
            <w:tcBorders>
              <w:top w:val="single" w:sz="4" w:space="0" w:color="auto"/>
              <w:left w:val="single" w:sz="4" w:space="0" w:color="auto"/>
              <w:bottom w:val="single" w:sz="4" w:space="0" w:color="auto"/>
              <w:right w:val="single" w:sz="4" w:space="0" w:color="auto"/>
            </w:tcBorders>
          </w:tcPr>
          <w:p w:rsidR="009E7F6B" w:rsidRPr="003A73B7" w:rsidRDefault="009E7F6B" w:rsidP="009E7F6B">
            <w:pPr>
              <w:pStyle w:val="af0"/>
              <w:spacing w:line="240" w:lineRule="auto"/>
              <w:jc w:val="both"/>
              <w:rPr>
                <w:rFonts w:ascii="Times New Roman" w:hAnsi="Times New Roman"/>
                <w:b w:val="0"/>
                <w:bCs w:val="0"/>
                <w:i w:val="0"/>
                <w:iCs w:val="0"/>
              </w:rPr>
            </w:pPr>
            <w:r w:rsidRPr="003A73B7">
              <w:rPr>
                <w:rFonts w:ascii="Times New Roman" w:hAnsi="Times New Roman"/>
                <w:b w:val="0"/>
                <w:bCs w:val="0"/>
                <w:i w:val="0"/>
                <w:iCs w:val="0"/>
              </w:rPr>
              <w:t>-формирование экономических условий, обеспечивающих муниципальную систему образования финансовыми, материально-техническими  и информационными ресурсами;</w:t>
            </w:r>
          </w:p>
          <w:p w:rsidR="009E7F6B" w:rsidRPr="003A73B7" w:rsidRDefault="009E7F6B" w:rsidP="009E7F6B">
            <w:pPr>
              <w:pStyle w:val="af0"/>
              <w:spacing w:line="240" w:lineRule="auto"/>
              <w:jc w:val="both"/>
              <w:rPr>
                <w:rFonts w:ascii="Times New Roman" w:hAnsi="Times New Roman"/>
                <w:b w:val="0"/>
                <w:bCs w:val="0"/>
                <w:i w:val="0"/>
                <w:iCs w:val="0"/>
              </w:rPr>
            </w:pPr>
            <w:r>
              <w:rPr>
                <w:rFonts w:ascii="Times New Roman" w:hAnsi="Times New Roman"/>
                <w:b w:val="0"/>
                <w:bCs w:val="0"/>
                <w:i w:val="0"/>
                <w:iCs w:val="0"/>
              </w:rPr>
              <w:t xml:space="preserve">-повышение </w:t>
            </w:r>
            <w:r w:rsidRPr="003A73B7">
              <w:rPr>
                <w:rFonts w:ascii="Times New Roman" w:hAnsi="Times New Roman"/>
                <w:b w:val="0"/>
                <w:bCs w:val="0"/>
                <w:i w:val="0"/>
                <w:iCs w:val="0"/>
              </w:rPr>
              <w:t>эффективности использования информационно</w:t>
            </w:r>
            <w:r>
              <w:rPr>
                <w:rFonts w:ascii="Times New Roman" w:hAnsi="Times New Roman"/>
                <w:b w:val="0"/>
                <w:bCs w:val="0"/>
                <w:i w:val="0"/>
                <w:iCs w:val="0"/>
              </w:rPr>
              <w:t xml:space="preserve"> </w:t>
            </w:r>
            <w:r w:rsidRPr="003A73B7">
              <w:rPr>
                <w:rFonts w:ascii="Times New Roman" w:hAnsi="Times New Roman"/>
                <w:b w:val="0"/>
                <w:bCs w:val="0"/>
                <w:i w:val="0"/>
                <w:iCs w:val="0"/>
              </w:rPr>
              <w:t>-</w:t>
            </w:r>
            <w:r>
              <w:rPr>
                <w:rFonts w:ascii="Times New Roman" w:hAnsi="Times New Roman"/>
                <w:b w:val="0"/>
                <w:bCs w:val="0"/>
                <w:i w:val="0"/>
                <w:iCs w:val="0"/>
              </w:rPr>
              <w:t xml:space="preserve"> </w:t>
            </w:r>
            <w:r w:rsidRPr="003A73B7">
              <w:rPr>
                <w:rFonts w:ascii="Times New Roman" w:hAnsi="Times New Roman"/>
                <w:b w:val="0"/>
                <w:bCs w:val="0"/>
                <w:i w:val="0"/>
                <w:iCs w:val="0"/>
              </w:rPr>
              <w:t>коммуникационных технологий в образовательном процессе;</w:t>
            </w:r>
          </w:p>
          <w:p w:rsidR="009E7F6B" w:rsidRPr="003A73B7" w:rsidRDefault="009E7F6B" w:rsidP="009E7F6B">
            <w:pPr>
              <w:pStyle w:val="af0"/>
              <w:spacing w:line="240" w:lineRule="auto"/>
              <w:jc w:val="both"/>
              <w:rPr>
                <w:rFonts w:ascii="Times New Roman" w:hAnsi="Times New Roman"/>
                <w:b w:val="0"/>
                <w:bCs w:val="0"/>
                <w:i w:val="0"/>
                <w:iCs w:val="0"/>
              </w:rPr>
            </w:pPr>
            <w:r w:rsidRPr="003A73B7">
              <w:rPr>
                <w:rFonts w:ascii="Times New Roman" w:hAnsi="Times New Roman"/>
                <w:b w:val="0"/>
                <w:bCs w:val="0"/>
                <w:i w:val="0"/>
                <w:iCs w:val="0"/>
              </w:rPr>
              <w:t>-создание условий для повышения качества  дошкольного, общего образования;</w:t>
            </w:r>
          </w:p>
          <w:p w:rsidR="009E7F6B" w:rsidRPr="003A73B7" w:rsidRDefault="009E7F6B" w:rsidP="009E7F6B">
            <w:pPr>
              <w:pStyle w:val="af0"/>
              <w:spacing w:line="240" w:lineRule="auto"/>
              <w:jc w:val="both"/>
              <w:rPr>
                <w:rFonts w:ascii="Times New Roman" w:hAnsi="Times New Roman"/>
                <w:b w:val="0"/>
                <w:bCs w:val="0"/>
                <w:i w:val="0"/>
                <w:iCs w:val="0"/>
              </w:rPr>
            </w:pPr>
            <w:r w:rsidRPr="003A73B7">
              <w:rPr>
                <w:rFonts w:ascii="Times New Roman" w:hAnsi="Times New Roman"/>
                <w:b w:val="0"/>
                <w:bCs w:val="0"/>
                <w:i w:val="0"/>
                <w:iCs w:val="0"/>
              </w:rPr>
              <w:t>-осуществление комплексных мер по стимулированию инновационной  деятельности образовательных учреждений и педагогических работников;</w:t>
            </w:r>
          </w:p>
          <w:p w:rsidR="009E7F6B" w:rsidRPr="003A73B7" w:rsidRDefault="009E7F6B" w:rsidP="009E7F6B">
            <w:pPr>
              <w:pStyle w:val="af0"/>
              <w:spacing w:line="240" w:lineRule="auto"/>
              <w:jc w:val="both"/>
              <w:rPr>
                <w:rFonts w:ascii="Times New Roman" w:hAnsi="Times New Roman"/>
                <w:b w:val="0"/>
                <w:bCs w:val="0"/>
                <w:i w:val="0"/>
                <w:iCs w:val="0"/>
              </w:rPr>
            </w:pPr>
            <w:r w:rsidRPr="003A73B7">
              <w:rPr>
                <w:rFonts w:ascii="Times New Roman" w:hAnsi="Times New Roman"/>
                <w:b w:val="0"/>
                <w:bCs w:val="0"/>
                <w:i w:val="0"/>
                <w:iCs w:val="0"/>
              </w:rPr>
              <w:t>-обеспечение развития муниципальной системы воспитания и дополнительного образования;</w:t>
            </w:r>
          </w:p>
          <w:p w:rsidR="009E7F6B" w:rsidRPr="003A73B7" w:rsidRDefault="009E7F6B" w:rsidP="009E7F6B">
            <w:pPr>
              <w:pStyle w:val="af0"/>
              <w:spacing w:line="240" w:lineRule="atLeast"/>
              <w:ind w:left="261" w:hanging="261"/>
              <w:jc w:val="left"/>
              <w:rPr>
                <w:rFonts w:ascii="Times New Roman" w:hAnsi="Times New Roman"/>
                <w:b w:val="0"/>
                <w:i w:val="0"/>
              </w:rPr>
            </w:pPr>
            <w:r w:rsidRPr="003A73B7">
              <w:rPr>
                <w:rFonts w:ascii="Times New Roman" w:hAnsi="Times New Roman"/>
                <w:b w:val="0"/>
                <w:i w:val="0"/>
              </w:rPr>
              <w:t>-доступность дошкольного образования;</w:t>
            </w:r>
          </w:p>
          <w:p w:rsidR="009E7F6B" w:rsidRPr="003A73B7" w:rsidRDefault="009E7F6B" w:rsidP="009E7F6B">
            <w:pPr>
              <w:pStyle w:val="af0"/>
              <w:spacing w:line="240" w:lineRule="auto"/>
              <w:jc w:val="both"/>
              <w:rPr>
                <w:rFonts w:ascii="Times New Roman" w:hAnsi="Times New Roman"/>
                <w:b w:val="0"/>
                <w:bCs w:val="0"/>
                <w:i w:val="0"/>
                <w:iCs w:val="0"/>
              </w:rPr>
            </w:pPr>
            <w:r w:rsidRPr="003A73B7">
              <w:rPr>
                <w:rFonts w:ascii="Times New Roman" w:hAnsi="Times New Roman"/>
                <w:b w:val="0"/>
                <w:bCs w:val="0"/>
                <w:i w:val="0"/>
                <w:iCs w:val="0"/>
              </w:rPr>
              <w:t>-обеспечение условий для улучшения качества питания обучающихся, здоровья обучающихся и педагогических работников;</w:t>
            </w:r>
          </w:p>
          <w:p w:rsidR="009E7F6B" w:rsidRPr="003A73B7" w:rsidRDefault="009E7F6B" w:rsidP="009E7F6B">
            <w:pPr>
              <w:pStyle w:val="af0"/>
              <w:spacing w:line="240" w:lineRule="auto"/>
              <w:jc w:val="both"/>
              <w:rPr>
                <w:rFonts w:ascii="Times New Roman" w:hAnsi="Times New Roman"/>
                <w:b w:val="0"/>
                <w:bCs w:val="0"/>
                <w:i w:val="0"/>
                <w:iCs w:val="0"/>
              </w:rPr>
            </w:pPr>
            <w:r w:rsidRPr="003A73B7">
              <w:rPr>
                <w:rFonts w:ascii="Times New Roman" w:hAnsi="Times New Roman"/>
                <w:b w:val="0"/>
                <w:bCs w:val="0"/>
                <w:i w:val="0"/>
                <w:iCs w:val="0"/>
              </w:rPr>
              <w:t>- организация отдыха детей в каникулярное время;</w:t>
            </w:r>
          </w:p>
          <w:p w:rsidR="009E7F6B" w:rsidRPr="003A73B7" w:rsidRDefault="009E7F6B" w:rsidP="009E7F6B">
            <w:pPr>
              <w:pStyle w:val="af0"/>
              <w:spacing w:line="240" w:lineRule="auto"/>
              <w:jc w:val="both"/>
              <w:rPr>
                <w:rFonts w:ascii="Times New Roman" w:hAnsi="Times New Roman"/>
                <w:b w:val="0"/>
                <w:bCs w:val="0"/>
                <w:i w:val="0"/>
                <w:iCs w:val="0"/>
              </w:rPr>
            </w:pPr>
            <w:r w:rsidRPr="003A73B7">
              <w:rPr>
                <w:rFonts w:ascii="Times New Roman" w:hAnsi="Times New Roman"/>
                <w:b w:val="0"/>
                <w:bCs w:val="0"/>
                <w:i w:val="0"/>
                <w:iCs w:val="0"/>
              </w:rPr>
              <w:t>- проведение мероприятий по оздоровлению детей;</w:t>
            </w:r>
          </w:p>
          <w:p w:rsidR="009E7F6B" w:rsidRPr="003A73B7" w:rsidRDefault="009E7F6B" w:rsidP="009E7F6B">
            <w:pPr>
              <w:pStyle w:val="af0"/>
              <w:spacing w:line="240" w:lineRule="auto"/>
              <w:jc w:val="left"/>
              <w:rPr>
                <w:rFonts w:ascii="Times New Roman" w:hAnsi="Times New Roman"/>
                <w:b w:val="0"/>
                <w:bCs w:val="0"/>
                <w:i w:val="0"/>
                <w:iCs w:val="0"/>
              </w:rPr>
            </w:pPr>
            <w:r w:rsidRPr="003A73B7">
              <w:rPr>
                <w:rFonts w:ascii="Times New Roman" w:hAnsi="Times New Roman"/>
                <w:b w:val="0"/>
                <w:bCs w:val="0"/>
                <w:i w:val="0"/>
                <w:iCs w:val="0"/>
              </w:rPr>
              <w:t>- организация временного трудоустройства несовершеннолетних граждан от 14 до 18 лет;</w:t>
            </w:r>
          </w:p>
          <w:p w:rsidR="009E7F6B" w:rsidRPr="003A73B7" w:rsidRDefault="009E7F6B" w:rsidP="009E7F6B">
            <w:pPr>
              <w:pStyle w:val="af0"/>
              <w:spacing w:line="240" w:lineRule="atLeast"/>
              <w:jc w:val="both"/>
              <w:rPr>
                <w:rFonts w:ascii="Times New Roman" w:hAnsi="Times New Roman"/>
                <w:b w:val="0"/>
                <w:bCs w:val="0"/>
                <w:i w:val="0"/>
                <w:iCs w:val="0"/>
              </w:rPr>
            </w:pPr>
            <w:r w:rsidRPr="003A73B7">
              <w:rPr>
                <w:rFonts w:ascii="Times New Roman" w:hAnsi="Times New Roman"/>
                <w:b w:val="0"/>
                <w:bCs w:val="0"/>
                <w:i w:val="0"/>
                <w:iCs w:val="0"/>
              </w:rPr>
              <w:t>-</w:t>
            </w:r>
            <w:r>
              <w:rPr>
                <w:rFonts w:ascii="Times New Roman" w:hAnsi="Times New Roman"/>
                <w:b w:val="0"/>
                <w:bCs w:val="0"/>
                <w:i w:val="0"/>
                <w:iCs w:val="0"/>
              </w:rPr>
              <w:t xml:space="preserve"> </w:t>
            </w:r>
            <w:r w:rsidRPr="003A73B7">
              <w:rPr>
                <w:rFonts w:ascii="Times New Roman" w:hAnsi="Times New Roman"/>
                <w:b w:val="0"/>
                <w:bCs w:val="0"/>
                <w:i w:val="0"/>
                <w:iCs w:val="0"/>
              </w:rPr>
              <w:t>совершенствование педагогического корпуса;</w:t>
            </w:r>
          </w:p>
          <w:p w:rsidR="009E7F6B" w:rsidRPr="003A73B7" w:rsidRDefault="009E7F6B" w:rsidP="009E7F6B">
            <w:pPr>
              <w:pStyle w:val="af0"/>
              <w:spacing w:line="240" w:lineRule="atLeast"/>
              <w:jc w:val="both"/>
              <w:rPr>
                <w:rFonts w:ascii="Times New Roman" w:hAnsi="Times New Roman"/>
                <w:b w:val="0"/>
                <w:bCs w:val="0"/>
                <w:i w:val="0"/>
                <w:iCs w:val="0"/>
              </w:rPr>
            </w:pPr>
            <w:r w:rsidRPr="003A73B7">
              <w:rPr>
                <w:rFonts w:ascii="Times New Roman" w:hAnsi="Times New Roman"/>
                <w:b w:val="0"/>
                <w:bCs w:val="0"/>
                <w:i w:val="0"/>
                <w:iCs w:val="0"/>
              </w:rPr>
              <w:t>- осуществление мер социальной поддержки одаренных детей – назначение именных стипендий главы администрации района;</w:t>
            </w:r>
          </w:p>
          <w:p w:rsidR="009E7F6B" w:rsidRDefault="009E7F6B" w:rsidP="009E7F6B">
            <w:pPr>
              <w:pStyle w:val="af0"/>
              <w:spacing w:line="240" w:lineRule="atLeast"/>
              <w:jc w:val="both"/>
              <w:rPr>
                <w:rFonts w:ascii="Times New Roman" w:hAnsi="Times New Roman"/>
                <w:b w:val="0"/>
                <w:i w:val="0"/>
              </w:rPr>
            </w:pPr>
            <w:r w:rsidRPr="003A73B7">
              <w:rPr>
                <w:rFonts w:ascii="Times New Roman" w:hAnsi="Times New Roman"/>
                <w:b w:val="0"/>
                <w:i w:val="0"/>
              </w:rPr>
              <w:t>-обеспечение комплексной безопасности образовательных учреждений</w:t>
            </w:r>
            <w:r>
              <w:rPr>
                <w:rFonts w:ascii="Times New Roman" w:hAnsi="Times New Roman"/>
                <w:b w:val="0"/>
                <w:i w:val="0"/>
              </w:rPr>
              <w:t>;</w:t>
            </w:r>
          </w:p>
          <w:p w:rsidR="009E7F6B" w:rsidRDefault="009E7F6B" w:rsidP="009E7F6B">
            <w:pPr>
              <w:pStyle w:val="af0"/>
              <w:spacing w:line="240" w:lineRule="atLeast"/>
              <w:jc w:val="both"/>
              <w:rPr>
                <w:rFonts w:ascii="Times New Roman" w:hAnsi="Times New Roman"/>
                <w:b w:val="0"/>
                <w:i w:val="0"/>
              </w:rPr>
            </w:pPr>
            <w:r>
              <w:rPr>
                <w:rFonts w:ascii="Times New Roman" w:hAnsi="Times New Roman"/>
                <w:b w:val="0"/>
                <w:i w:val="0"/>
              </w:rPr>
              <w:lastRenderedPageBreak/>
              <w:t>-формирование гражданско-патриотического отношения к Родине;</w:t>
            </w:r>
          </w:p>
          <w:p w:rsidR="009E7F6B" w:rsidRDefault="009E7F6B" w:rsidP="009E7F6B">
            <w:pPr>
              <w:pStyle w:val="af0"/>
              <w:spacing w:line="240" w:lineRule="atLeast"/>
              <w:jc w:val="both"/>
              <w:rPr>
                <w:rFonts w:ascii="Times New Roman" w:hAnsi="Times New Roman"/>
                <w:b w:val="0"/>
                <w:i w:val="0"/>
              </w:rPr>
            </w:pPr>
            <w:r>
              <w:rPr>
                <w:rFonts w:ascii="Times New Roman" w:hAnsi="Times New Roman"/>
                <w:b w:val="0"/>
                <w:i w:val="0"/>
              </w:rPr>
              <w:t>-развитие духовного, интеллектуального и творческого потенциала молодого поколения;</w:t>
            </w:r>
          </w:p>
          <w:p w:rsidR="009E7F6B" w:rsidRDefault="009E7F6B" w:rsidP="009E7F6B">
            <w:pPr>
              <w:pStyle w:val="af0"/>
              <w:spacing w:line="240" w:lineRule="atLeast"/>
              <w:jc w:val="both"/>
              <w:rPr>
                <w:rFonts w:ascii="Times New Roman" w:hAnsi="Times New Roman"/>
                <w:b w:val="0"/>
                <w:i w:val="0"/>
              </w:rPr>
            </w:pPr>
            <w:r>
              <w:rPr>
                <w:rFonts w:ascii="Times New Roman" w:hAnsi="Times New Roman"/>
                <w:b w:val="0"/>
                <w:i w:val="0"/>
              </w:rPr>
              <w:t>-достижение высоких показателей молодежи в областных конкурсах и соревнованиях за счет улучшения материально-технической базы;</w:t>
            </w:r>
          </w:p>
          <w:p w:rsidR="009E7F6B" w:rsidRDefault="009E7F6B" w:rsidP="009E7F6B">
            <w:pPr>
              <w:pStyle w:val="af0"/>
              <w:spacing w:line="240" w:lineRule="atLeast"/>
              <w:jc w:val="both"/>
              <w:rPr>
                <w:rFonts w:ascii="Times New Roman" w:hAnsi="Times New Roman"/>
                <w:b w:val="0"/>
                <w:i w:val="0"/>
              </w:rPr>
            </w:pPr>
            <w:r>
              <w:rPr>
                <w:rFonts w:ascii="Times New Roman" w:hAnsi="Times New Roman"/>
                <w:b w:val="0"/>
                <w:i w:val="0"/>
              </w:rPr>
              <w:t>- организация работы, направленной на раннюю профессиональную ориентацию школьников;</w:t>
            </w:r>
          </w:p>
          <w:p w:rsidR="009E7F6B" w:rsidRDefault="009E7F6B" w:rsidP="009E7F6B">
            <w:pPr>
              <w:pStyle w:val="af0"/>
              <w:spacing w:line="240" w:lineRule="atLeast"/>
              <w:jc w:val="both"/>
              <w:rPr>
                <w:rFonts w:ascii="Times New Roman" w:hAnsi="Times New Roman"/>
                <w:b w:val="0"/>
                <w:i w:val="0"/>
              </w:rPr>
            </w:pPr>
            <w:r>
              <w:rPr>
                <w:rFonts w:ascii="Times New Roman" w:hAnsi="Times New Roman"/>
                <w:b w:val="0"/>
                <w:i w:val="0"/>
              </w:rPr>
              <w:t>- организация работы по противодействию идеологии экстремизма и терроризма в подростковой среде;</w:t>
            </w:r>
          </w:p>
          <w:p w:rsidR="009E7F6B" w:rsidRDefault="009E7F6B" w:rsidP="009E7F6B">
            <w:pPr>
              <w:pStyle w:val="af0"/>
              <w:spacing w:line="240" w:lineRule="atLeast"/>
              <w:jc w:val="both"/>
              <w:rPr>
                <w:rFonts w:ascii="Times New Roman" w:hAnsi="Times New Roman"/>
                <w:b w:val="0"/>
                <w:i w:val="0"/>
              </w:rPr>
            </w:pPr>
            <w:r>
              <w:rPr>
                <w:rFonts w:ascii="Times New Roman" w:hAnsi="Times New Roman"/>
                <w:b w:val="0"/>
                <w:i w:val="0"/>
              </w:rPr>
              <w:t>- формирование нравственных качеств учащихся, реализация профилактики вредных привычек;</w:t>
            </w:r>
          </w:p>
          <w:p w:rsidR="009E7F6B" w:rsidRPr="003A73B7" w:rsidRDefault="009E7F6B" w:rsidP="009E7F6B">
            <w:pPr>
              <w:pStyle w:val="af0"/>
              <w:spacing w:line="240" w:lineRule="atLeast"/>
              <w:jc w:val="both"/>
              <w:rPr>
                <w:rFonts w:ascii="Times New Roman" w:hAnsi="Times New Roman"/>
                <w:b w:val="0"/>
                <w:bCs w:val="0"/>
                <w:i w:val="0"/>
                <w:iCs w:val="0"/>
              </w:rPr>
            </w:pPr>
            <w:r>
              <w:rPr>
                <w:rFonts w:ascii="Times New Roman" w:hAnsi="Times New Roman"/>
                <w:b w:val="0"/>
                <w:i w:val="0"/>
              </w:rPr>
              <w:t xml:space="preserve">- проведение профилактических мероприятий, направленных на негативное отношение к правонарушениям. </w:t>
            </w:r>
          </w:p>
        </w:tc>
      </w:tr>
    </w:tbl>
    <w:p w:rsidR="00B46866" w:rsidRDefault="00B46866" w:rsidP="00687876">
      <w:pPr>
        <w:spacing w:after="120"/>
        <w:ind w:firstLine="708"/>
        <w:rPr>
          <w:rFonts w:ascii="Times New Roman" w:hAnsi="Times New Roman" w:cs="Times New Roman"/>
          <w:b/>
          <w:sz w:val="24"/>
          <w:szCs w:val="24"/>
        </w:rPr>
      </w:pPr>
    </w:p>
    <w:p w:rsidR="00D522AE" w:rsidRPr="008633C4" w:rsidRDefault="008633C4" w:rsidP="00687876">
      <w:pPr>
        <w:spacing w:after="120"/>
        <w:ind w:firstLine="708"/>
        <w:rPr>
          <w:rFonts w:ascii="Times New Roman" w:hAnsi="Times New Roman" w:cs="Times New Roman"/>
          <w:sz w:val="24"/>
          <w:szCs w:val="24"/>
        </w:rPr>
      </w:pPr>
      <w:r w:rsidRPr="008633C4">
        <w:rPr>
          <w:rFonts w:ascii="Times New Roman" w:hAnsi="Times New Roman" w:cs="Times New Roman"/>
          <w:sz w:val="24"/>
          <w:szCs w:val="24"/>
        </w:rPr>
        <w:t>Исполнение бюджетных ассигнований, запланированных на решение задачи муниципальной программы (m)</w:t>
      </w:r>
    </w:p>
    <w:tbl>
      <w:tblPr>
        <w:tblW w:w="15111" w:type="dxa"/>
        <w:tblInd w:w="118" w:type="dxa"/>
        <w:tblLayout w:type="fixed"/>
        <w:tblLook w:val="04A0" w:firstRow="1" w:lastRow="0" w:firstColumn="1" w:lastColumn="0" w:noHBand="0" w:noVBand="1"/>
      </w:tblPr>
      <w:tblGrid>
        <w:gridCol w:w="1178"/>
        <w:gridCol w:w="6750"/>
        <w:gridCol w:w="1418"/>
        <w:gridCol w:w="2268"/>
        <w:gridCol w:w="1843"/>
        <w:gridCol w:w="1654"/>
      </w:tblGrid>
      <w:tr w:rsidR="00D522AE" w:rsidRPr="00D522AE" w:rsidTr="0018556F">
        <w:trPr>
          <w:trHeight w:val="518"/>
        </w:trPr>
        <w:tc>
          <w:tcPr>
            <w:tcW w:w="11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22AE" w:rsidRPr="00D522AE" w:rsidRDefault="00D522AE" w:rsidP="00D522AE">
            <w:pPr>
              <w:spacing w:after="0" w:line="240" w:lineRule="auto"/>
              <w:jc w:val="center"/>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 xml:space="preserve">№ </w:t>
            </w:r>
            <w:proofErr w:type="gramStart"/>
            <w:r w:rsidRPr="00D522AE">
              <w:rPr>
                <w:rFonts w:ascii="Times New Roman" w:eastAsia="Times New Roman" w:hAnsi="Times New Roman" w:cs="Times New Roman"/>
                <w:bCs/>
                <w:sz w:val="24"/>
                <w:szCs w:val="24"/>
                <w:lang w:eastAsia="ru-RU"/>
              </w:rPr>
              <w:t>п</w:t>
            </w:r>
            <w:proofErr w:type="gramEnd"/>
            <w:r w:rsidRPr="00D522AE">
              <w:rPr>
                <w:rFonts w:ascii="Times New Roman" w:eastAsia="Times New Roman" w:hAnsi="Times New Roman" w:cs="Times New Roman"/>
                <w:bCs/>
                <w:sz w:val="24"/>
                <w:szCs w:val="24"/>
                <w:lang w:eastAsia="ru-RU"/>
              </w:rPr>
              <w:t>/п</w:t>
            </w:r>
          </w:p>
        </w:tc>
        <w:tc>
          <w:tcPr>
            <w:tcW w:w="67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22AE" w:rsidRPr="00D522AE" w:rsidRDefault="00D522AE" w:rsidP="00D522AE">
            <w:pPr>
              <w:spacing w:after="0" w:line="240" w:lineRule="auto"/>
              <w:jc w:val="center"/>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Подпрограмма, основное мероприятие, направление расходов, мероприятие</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522AE" w:rsidRPr="00D522AE" w:rsidRDefault="00D522AE" w:rsidP="00D522AE">
            <w:pPr>
              <w:spacing w:after="0" w:line="240" w:lineRule="auto"/>
              <w:jc w:val="center"/>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Источник финансового обеспечения</w:t>
            </w:r>
          </w:p>
        </w:tc>
        <w:tc>
          <w:tcPr>
            <w:tcW w:w="4111" w:type="dxa"/>
            <w:gridSpan w:val="2"/>
            <w:tcBorders>
              <w:top w:val="single" w:sz="8" w:space="0" w:color="auto"/>
              <w:left w:val="nil"/>
              <w:bottom w:val="single" w:sz="8" w:space="0" w:color="auto"/>
              <w:right w:val="nil"/>
            </w:tcBorders>
            <w:shd w:val="clear" w:color="auto" w:fill="auto"/>
            <w:noWrap/>
            <w:vAlign w:val="center"/>
            <w:hideMark/>
          </w:tcPr>
          <w:p w:rsidR="00D522AE" w:rsidRPr="00D522AE" w:rsidRDefault="00D522AE" w:rsidP="00D522AE">
            <w:pPr>
              <w:spacing w:after="0" w:line="240" w:lineRule="auto"/>
              <w:jc w:val="center"/>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Объем финансирования,</w:t>
            </w:r>
            <w:r w:rsidR="008633C4">
              <w:rPr>
                <w:rFonts w:ascii="Times New Roman" w:eastAsia="Times New Roman" w:hAnsi="Times New Roman" w:cs="Times New Roman"/>
                <w:bCs/>
                <w:sz w:val="24"/>
                <w:szCs w:val="24"/>
                <w:lang w:eastAsia="ru-RU"/>
              </w:rPr>
              <w:t xml:space="preserve"> </w:t>
            </w:r>
            <w:r w:rsidRPr="00D522AE">
              <w:rPr>
                <w:rFonts w:ascii="Times New Roman" w:eastAsia="Times New Roman" w:hAnsi="Times New Roman" w:cs="Times New Roman"/>
                <w:bCs/>
                <w:sz w:val="24"/>
                <w:szCs w:val="24"/>
                <w:lang w:eastAsia="ru-RU"/>
              </w:rPr>
              <w:t>руб.</w:t>
            </w: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2AE" w:rsidRPr="00D522AE" w:rsidRDefault="00D522AE" w:rsidP="00D522AE">
            <w:pPr>
              <w:spacing w:after="0" w:line="240" w:lineRule="auto"/>
              <w:rPr>
                <w:rFonts w:ascii="Times New Roman" w:eastAsia="Times New Roman" w:hAnsi="Times New Roman" w:cs="Times New Roman"/>
                <w:color w:val="000000"/>
                <w:sz w:val="24"/>
                <w:szCs w:val="24"/>
                <w:lang w:eastAsia="ru-RU"/>
              </w:rPr>
            </w:pPr>
            <w:r w:rsidRPr="00D522AE">
              <w:rPr>
                <w:rFonts w:ascii="Times New Roman" w:eastAsia="Times New Roman" w:hAnsi="Times New Roman" w:cs="Times New Roman"/>
                <w:color w:val="000000"/>
                <w:sz w:val="24"/>
                <w:szCs w:val="24"/>
                <w:lang w:eastAsia="ru-RU"/>
              </w:rPr>
              <w:t> </w:t>
            </w:r>
            <w:r w:rsidR="0008046D">
              <w:rPr>
                <w:rFonts w:ascii="Times New Roman" w:eastAsia="Times New Roman" w:hAnsi="Times New Roman" w:cs="Times New Roman"/>
                <w:color w:val="000000"/>
                <w:sz w:val="24"/>
                <w:szCs w:val="24"/>
                <w:lang w:eastAsia="ru-RU"/>
              </w:rPr>
              <w:t xml:space="preserve">          </w:t>
            </w:r>
            <w:r w:rsidR="0008046D" w:rsidRPr="00D522AE">
              <w:rPr>
                <w:rFonts w:ascii="Times New Roman" w:eastAsia="Times New Roman" w:hAnsi="Times New Roman" w:cs="Times New Roman"/>
                <w:color w:val="000000"/>
                <w:sz w:val="24"/>
                <w:szCs w:val="24"/>
                <w:lang w:eastAsia="ru-RU"/>
              </w:rPr>
              <w:t>отклонение +,-</w:t>
            </w:r>
          </w:p>
        </w:tc>
      </w:tr>
      <w:tr w:rsidR="00D522AE" w:rsidRPr="00D522AE" w:rsidTr="0018556F">
        <w:trPr>
          <w:trHeight w:val="1429"/>
        </w:trPr>
        <w:tc>
          <w:tcPr>
            <w:tcW w:w="1178" w:type="dxa"/>
            <w:vMerge/>
            <w:tcBorders>
              <w:top w:val="single" w:sz="8" w:space="0" w:color="auto"/>
              <w:left w:val="single" w:sz="8" w:space="0" w:color="auto"/>
              <w:bottom w:val="single" w:sz="8" w:space="0" w:color="000000"/>
              <w:right w:val="single" w:sz="8" w:space="0" w:color="auto"/>
            </w:tcBorders>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p>
        </w:tc>
        <w:tc>
          <w:tcPr>
            <w:tcW w:w="6750" w:type="dxa"/>
            <w:vMerge/>
            <w:tcBorders>
              <w:top w:val="single" w:sz="8" w:space="0" w:color="auto"/>
              <w:left w:val="single" w:sz="8" w:space="0" w:color="auto"/>
              <w:bottom w:val="single" w:sz="8" w:space="0" w:color="000000"/>
              <w:right w:val="single" w:sz="8" w:space="0" w:color="auto"/>
            </w:tcBorders>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single" w:sz="8" w:space="0" w:color="auto"/>
            </w:tcBorders>
            <w:shd w:val="clear" w:color="auto" w:fill="auto"/>
            <w:noWrap/>
            <w:vAlign w:val="center"/>
            <w:hideMark/>
          </w:tcPr>
          <w:p w:rsidR="00D522AE" w:rsidRPr="00D522AE" w:rsidRDefault="00D522AE" w:rsidP="00D522AE">
            <w:pPr>
              <w:spacing w:after="0" w:line="240" w:lineRule="auto"/>
              <w:jc w:val="center"/>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план</w:t>
            </w:r>
          </w:p>
        </w:tc>
        <w:tc>
          <w:tcPr>
            <w:tcW w:w="1843" w:type="dxa"/>
            <w:tcBorders>
              <w:top w:val="nil"/>
              <w:left w:val="nil"/>
              <w:bottom w:val="single" w:sz="8" w:space="0" w:color="auto"/>
              <w:right w:val="nil"/>
            </w:tcBorders>
            <w:shd w:val="clear" w:color="auto" w:fill="auto"/>
            <w:noWrap/>
            <w:vAlign w:val="center"/>
            <w:hideMark/>
          </w:tcPr>
          <w:p w:rsidR="00D522AE" w:rsidRPr="00D522AE" w:rsidRDefault="00D522AE" w:rsidP="00D522AE">
            <w:pPr>
              <w:spacing w:after="0" w:line="240" w:lineRule="auto"/>
              <w:jc w:val="center"/>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кассовое исполнение</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D522AE" w:rsidRPr="00D522AE" w:rsidRDefault="00D522AE" w:rsidP="0008046D">
            <w:pPr>
              <w:spacing w:after="0" w:line="240" w:lineRule="auto"/>
              <w:jc w:val="center"/>
              <w:rPr>
                <w:rFonts w:ascii="Times New Roman" w:eastAsia="Times New Roman" w:hAnsi="Times New Roman" w:cs="Times New Roman"/>
                <w:color w:val="000000"/>
                <w:sz w:val="24"/>
                <w:szCs w:val="24"/>
                <w:lang w:eastAsia="ru-RU"/>
              </w:rPr>
            </w:pPr>
          </w:p>
        </w:tc>
      </w:tr>
      <w:tr w:rsidR="00D522AE" w:rsidRPr="00D522AE" w:rsidTr="0018556F">
        <w:trPr>
          <w:trHeight w:val="1223"/>
        </w:trPr>
        <w:tc>
          <w:tcPr>
            <w:tcW w:w="1178" w:type="dxa"/>
            <w:vMerge w:val="restart"/>
            <w:tcBorders>
              <w:top w:val="nil"/>
              <w:left w:val="single" w:sz="8" w:space="0" w:color="auto"/>
              <w:bottom w:val="single" w:sz="8" w:space="0" w:color="000000"/>
              <w:right w:val="single" w:sz="8" w:space="0" w:color="auto"/>
            </w:tcBorders>
            <w:shd w:val="clear" w:color="auto" w:fill="auto"/>
            <w:vAlign w:val="center"/>
            <w:hideMark/>
          </w:tcPr>
          <w:p w:rsidR="00D522AE" w:rsidRPr="00D522AE" w:rsidRDefault="00D522AE" w:rsidP="00D522AE">
            <w:pPr>
              <w:spacing w:after="0" w:line="240" w:lineRule="auto"/>
              <w:jc w:val="center"/>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 </w:t>
            </w:r>
          </w:p>
        </w:tc>
        <w:tc>
          <w:tcPr>
            <w:tcW w:w="6750" w:type="dxa"/>
            <w:vMerge w:val="restart"/>
            <w:tcBorders>
              <w:top w:val="nil"/>
              <w:left w:val="single" w:sz="8" w:space="0" w:color="auto"/>
              <w:bottom w:val="single" w:sz="8" w:space="0" w:color="000000"/>
              <w:right w:val="single" w:sz="8" w:space="0" w:color="auto"/>
            </w:tcBorders>
            <w:shd w:val="clear" w:color="auto" w:fill="auto"/>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 xml:space="preserve">Муниципальная программа "Развитие системы образования </w:t>
            </w:r>
            <w:proofErr w:type="spellStart"/>
            <w:r w:rsidRPr="00D522AE">
              <w:rPr>
                <w:rFonts w:ascii="Times New Roman" w:eastAsia="Times New Roman" w:hAnsi="Times New Roman" w:cs="Times New Roman"/>
                <w:bCs/>
                <w:sz w:val="24"/>
                <w:szCs w:val="24"/>
                <w:lang w:eastAsia="ru-RU"/>
              </w:rPr>
              <w:t>Клетнянского</w:t>
            </w:r>
            <w:proofErr w:type="spellEnd"/>
            <w:r w:rsidRPr="00D522AE">
              <w:rPr>
                <w:rFonts w:ascii="Times New Roman" w:eastAsia="Times New Roman" w:hAnsi="Times New Roman" w:cs="Times New Roman"/>
                <w:bCs/>
                <w:sz w:val="24"/>
                <w:szCs w:val="24"/>
                <w:lang w:eastAsia="ru-RU"/>
              </w:rPr>
              <w:t xml:space="preserve"> муниципального района" </w:t>
            </w:r>
          </w:p>
        </w:tc>
        <w:tc>
          <w:tcPr>
            <w:tcW w:w="1418" w:type="dxa"/>
            <w:tcBorders>
              <w:top w:val="nil"/>
              <w:left w:val="nil"/>
              <w:bottom w:val="single" w:sz="8" w:space="0" w:color="auto"/>
              <w:right w:val="single" w:sz="8" w:space="0" w:color="auto"/>
            </w:tcBorders>
            <w:shd w:val="clear" w:color="auto" w:fill="auto"/>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средства областного бюджета</w:t>
            </w:r>
          </w:p>
        </w:tc>
        <w:tc>
          <w:tcPr>
            <w:tcW w:w="2268" w:type="dxa"/>
            <w:tcBorders>
              <w:top w:val="nil"/>
              <w:left w:val="nil"/>
              <w:bottom w:val="single" w:sz="8" w:space="0" w:color="auto"/>
              <w:right w:val="single" w:sz="8" w:space="0" w:color="auto"/>
            </w:tcBorders>
            <w:shd w:val="clear" w:color="auto" w:fill="auto"/>
            <w:noWrap/>
            <w:vAlign w:val="center"/>
            <w:hideMark/>
          </w:tcPr>
          <w:p w:rsidR="00267894" w:rsidRDefault="00267894" w:rsidP="00267894">
            <w:pPr>
              <w:spacing w:after="0" w:line="240" w:lineRule="auto"/>
              <w:ind w:right="665"/>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p>
          <w:p w:rsidR="00D522AE" w:rsidRPr="00267894" w:rsidRDefault="00267894" w:rsidP="00267894">
            <w:pPr>
              <w:spacing w:after="0" w:line="240" w:lineRule="auto"/>
              <w:ind w:right="665"/>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D522AE" w:rsidRPr="00267894">
              <w:rPr>
                <w:rFonts w:ascii="Times New Roman" w:eastAsia="Times New Roman" w:hAnsi="Times New Roman" w:cs="Times New Roman"/>
                <w:bCs/>
                <w:sz w:val="20"/>
                <w:szCs w:val="20"/>
                <w:lang w:eastAsia="ru-RU"/>
              </w:rPr>
              <w:t>133 136 737,46</w:t>
            </w:r>
          </w:p>
        </w:tc>
        <w:tc>
          <w:tcPr>
            <w:tcW w:w="1843" w:type="dxa"/>
            <w:tcBorders>
              <w:top w:val="nil"/>
              <w:left w:val="nil"/>
              <w:bottom w:val="single" w:sz="8" w:space="0" w:color="auto"/>
              <w:right w:val="nil"/>
            </w:tcBorders>
            <w:shd w:val="clear" w:color="auto" w:fill="auto"/>
            <w:noWrap/>
            <w:vAlign w:val="center"/>
            <w:hideMark/>
          </w:tcPr>
          <w:p w:rsidR="00D522AE" w:rsidRPr="00267894" w:rsidRDefault="00D522AE" w:rsidP="00D522AE">
            <w:pPr>
              <w:spacing w:after="0" w:line="240" w:lineRule="auto"/>
              <w:jc w:val="right"/>
              <w:rPr>
                <w:rFonts w:ascii="Times New Roman" w:eastAsia="Times New Roman" w:hAnsi="Times New Roman" w:cs="Times New Roman"/>
                <w:bCs/>
                <w:sz w:val="20"/>
                <w:szCs w:val="20"/>
                <w:lang w:eastAsia="ru-RU"/>
              </w:rPr>
            </w:pPr>
            <w:r w:rsidRPr="00267894">
              <w:rPr>
                <w:rFonts w:ascii="Times New Roman" w:eastAsia="Times New Roman" w:hAnsi="Times New Roman" w:cs="Times New Roman"/>
                <w:bCs/>
                <w:sz w:val="20"/>
                <w:szCs w:val="20"/>
                <w:lang w:eastAsia="ru-RU"/>
              </w:rPr>
              <w:t>131 630 398,77</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D522AE" w:rsidRPr="00267894" w:rsidRDefault="00D522AE" w:rsidP="00D522AE">
            <w:pPr>
              <w:spacing w:after="0" w:line="240" w:lineRule="auto"/>
              <w:jc w:val="right"/>
              <w:rPr>
                <w:rFonts w:ascii="Times New Roman" w:eastAsia="Times New Roman" w:hAnsi="Times New Roman" w:cs="Times New Roman"/>
                <w:color w:val="000000"/>
                <w:sz w:val="20"/>
                <w:szCs w:val="20"/>
                <w:lang w:eastAsia="ru-RU"/>
              </w:rPr>
            </w:pPr>
            <w:r w:rsidRPr="00267894">
              <w:rPr>
                <w:rFonts w:ascii="Times New Roman" w:eastAsia="Times New Roman" w:hAnsi="Times New Roman" w:cs="Times New Roman"/>
                <w:color w:val="000000"/>
                <w:sz w:val="20"/>
                <w:szCs w:val="20"/>
                <w:lang w:eastAsia="ru-RU"/>
              </w:rPr>
              <w:t>-1506338,69</w:t>
            </w:r>
          </w:p>
        </w:tc>
      </w:tr>
      <w:tr w:rsidR="00D522AE" w:rsidRPr="00D522AE" w:rsidTr="0018556F">
        <w:trPr>
          <w:trHeight w:val="1358"/>
        </w:trPr>
        <w:tc>
          <w:tcPr>
            <w:tcW w:w="1178" w:type="dxa"/>
            <w:vMerge/>
            <w:tcBorders>
              <w:top w:val="nil"/>
              <w:left w:val="single" w:sz="8" w:space="0" w:color="auto"/>
              <w:bottom w:val="single" w:sz="8" w:space="0" w:color="000000"/>
              <w:right w:val="single" w:sz="8" w:space="0" w:color="auto"/>
            </w:tcBorders>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p>
        </w:tc>
        <w:tc>
          <w:tcPr>
            <w:tcW w:w="6750" w:type="dxa"/>
            <w:vMerge/>
            <w:tcBorders>
              <w:top w:val="nil"/>
              <w:left w:val="single" w:sz="8" w:space="0" w:color="auto"/>
              <w:bottom w:val="single" w:sz="8" w:space="0" w:color="000000"/>
              <w:right w:val="single" w:sz="8" w:space="0" w:color="auto"/>
            </w:tcBorders>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p>
        </w:tc>
        <w:tc>
          <w:tcPr>
            <w:tcW w:w="1418" w:type="dxa"/>
            <w:tcBorders>
              <w:top w:val="nil"/>
              <w:left w:val="nil"/>
              <w:bottom w:val="single" w:sz="8" w:space="0" w:color="auto"/>
              <w:right w:val="single" w:sz="8" w:space="0" w:color="auto"/>
            </w:tcBorders>
            <w:shd w:val="clear" w:color="auto" w:fill="auto"/>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средства федерального бюджета</w:t>
            </w:r>
          </w:p>
        </w:tc>
        <w:tc>
          <w:tcPr>
            <w:tcW w:w="2268" w:type="dxa"/>
            <w:tcBorders>
              <w:top w:val="nil"/>
              <w:left w:val="nil"/>
              <w:bottom w:val="single" w:sz="8" w:space="0" w:color="auto"/>
              <w:right w:val="single" w:sz="8" w:space="0" w:color="auto"/>
            </w:tcBorders>
            <w:shd w:val="clear" w:color="auto" w:fill="auto"/>
            <w:noWrap/>
            <w:vAlign w:val="center"/>
            <w:hideMark/>
          </w:tcPr>
          <w:p w:rsidR="00D522AE" w:rsidRPr="00267894" w:rsidRDefault="00D522AE" w:rsidP="00D522AE">
            <w:pPr>
              <w:spacing w:after="0" w:line="240" w:lineRule="auto"/>
              <w:jc w:val="right"/>
              <w:rPr>
                <w:rFonts w:ascii="Times New Roman" w:eastAsia="Times New Roman" w:hAnsi="Times New Roman" w:cs="Times New Roman"/>
                <w:bCs/>
                <w:sz w:val="20"/>
                <w:szCs w:val="20"/>
                <w:lang w:eastAsia="ru-RU"/>
              </w:rPr>
            </w:pPr>
            <w:r w:rsidRPr="00267894">
              <w:rPr>
                <w:rFonts w:ascii="Times New Roman" w:eastAsia="Times New Roman" w:hAnsi="Times New Roman" w:cs="Times New Roman"/>
                <w:bCs/>
                <w:sz w:val="20"/>
                <w:szCs w:val="20"/>
                <w:lang w:eastAsia="ru-RU"/>
              </w:rPr>
              <w:t>57 842 416,08</w:t>
            </w:r>
          </w:p>
        </w:tc>
        <w:tc>
          <w:tcPr>
            <w:tcW w:w="1843" w:type="dxa"/>
            <w:tcBorders>
              <w:top w:val="nil"/>
              <w:left w:val="nil"/>
              <w:bottom w:val="single" w:sz="8" w:space="0" w:color="auto"/>
              <w:right w:val="nil"/>
            </w:tcBorders>
            <w:shd w:val="clear" w:color="auto" w:fill="auto"/>
            <w:noWrap/>
            <w:vAlign w:val="center"/>
            <w:hideMark/>
          </w:tcPr>
          <w:p w:rsidR="00D522AE" w:rsidRPr="00267894" w:rsidRDefault="00D522AE" w:rsidP="00D522AE">
            <w:pPr>
              <w:spacing w:after="0" w:line="240" w:lineRule="auto"/>
              <w:jc w:val="right"/>
              <w:rPr>
                <w:rFonts w:ascii="Times New Roman" w:eastAsia="Times New Roman" w:hAnsi="Times New Roman" w:cs="Times New Roman"/>
                <w:bCs/>
                <w:sz w:val="20"/>
                <w:szCs w:val="20"/>
                <w:lang w:eastAsia="ru-RU"/>
              </w:rPr>
            </w:pPr>
            <w:r w:rsidRPr="00267894">
              <w:rPr>
                <w:rFonts w:ascii="Times New Roman" w:eastAsia="Times New Roman" w:hAnsi="Times New Roman" w:cs="Times New Roman"/>
                <w:bCs/>
                <w:sz w:val="20"/>
                <w:szCs w:val="20"/>
                <w:lang w:eastAsia="ru-RU"/>
              </w:rPr>
              <w:t>57 631 786,42</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D522AE" w:rsidRPr="00267894" w:rsidRDefault="00D522AE" w:rsidP="00D522AE">
            <w:pPr>
              <w:spacing w:after="0" w:line="240" w:lineRule="auto"/>
              <w:jc w:val="right"/>
              <w:rPr>
                <w:rFonts w:ascii="Times New Roman" w:eastAsia="Times New Roman" w:hAnsi="Times New Roman" w:cs="Times New Roman"/>
                <w:color w:val="000000"/>
                <w:sz w:val="20"/>
                <w:szCs w:val="20"/>
                <w:lang w:eastAsia="ru-RU"/>
              </w:rPr>
            </w:pPr>
            <w:r w:rsidRPr="00267894">
              <w:rPr>
                <w:rFonts w:ascii="Times New Roman" w:eastAsia="Times New Roman" w:hAnsi="Times New Roman" w:cs="Times New Roman"/>
                <w:color w:val="000000"/>
                <w:sz w:val="20"/>
                <w:szCs w:val="20"/>
                <w:lang w:eastAsia="ru-RU"/>
              </w:rPr>
              <w:t>-210629,66</w:t>
            </w:r>
          </w:p>
        </w:tc>
      </w:tr>
      <w:tr w:rsidR="00D522AE" w:rsidRPr="00D522AE" w:rsidTr="0018556F">
        <w:trPr>
          <w:trHeight w:val="1107"/>
        </w:trPr>
        <w:tc>
          <w:tcPr>
            <w:tcW w:w="1178" w:type="dxa"/>
            <w:vMerge/>
            <w:tcBorders>
              <w:top w:val="nil"/>
              <w:left w:val="single" w:sz="8" w:space="0" w:color="auto"/>
              <w:bottom w:val="single" w:sz="8" w:space="0" w:color="000000"/>
              <w:right w:val="single" w:sz="8" w:space="0" w:color="auto"/>
            </w:tcBorders>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p>
        </w:tc>
        <w:tc>
          <w:tcPr>
            <w:tcW w:w="6750" w:type="dxa"/>
            <w:vMerge/>
            <w:tcBorders>
              <w:top w:val="nil"/>
              <w:left w:val="single" w:sz="8" w:space="0" w:color="auto"/>
              <w:bottom w:val="single" w:sz="8" w:space="0" w:color="000000"/>
              <w:right w:val="single" w:sz="8" w:space="0" w:color="auto"/>
            </w:tcBorders>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p>
        </w:tc>
        <w:tc>
          <w:tcPr>
            <w:tcW w:w="1418" w:type="dxa"/>
            <w:tcBorders>
              <w:top w:val="nil"/>
              <w:left w:val="nil"/>
              <w:bottom w:val="single" w:sz="8" w:space="0" w:color="auto"/>
              <w:right w:val="single" w:sz="8" w:space="0" w:color="auto"/>
            </w:tcBorders>
            <w:shd w:val="clear" w:color="auto" w:fill="auto"/>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средства местного бюджета</w:t>
            </w:r>
          </w:p>
        </w:tc>
        <w:tc>
          <w:tcPr>
            <w:tcW w:w="2268" w:type="dxa"/>
            <w:tcBorders>
              <w:top w:val="nil"/>
              <w:left w:val="nil"/>
              <w:bottom w:val="single" w:sz="8" w:space="0" w:color="auto"/>
              <w:right w:val="single" w:sz="8" w:space="0" w:color="auto"/>
            </w:tcBorders>
            <w:shd w:val="clear" w:color="auto" w:fill="auto"/>
            <w:noWrap/>
            <w:vAlign w:val="center"/>
            <w:hideMark/>
          </w:tcPr>
          <w:p w:rsidR="00D522AE" w:rsidRPr="00267894" w:rsidRDefault="00D522AE" w:rsidP="00D522AE">
            <w:pPr>
              <w:spacing w:after="0" w:line="240" w:lineRule="auto"/>
              <w:jc w:val="right"/>
              <w:rPr>
                <w:rFonts w:ascii="Times New Roman" w:eastAsia="Times New Roman" w:hAnsi="Times New Roman" w:cs="Times New Roman"/>
                <w:bCs/>
                <w:sz w:val="20"/>
                <w:szCs w:val="20"/>
                <w:lang w:eastAsia="ru-RU"/>
              </w:rPr>
            </w:pPr>
            <w:r w:rsidRPr="00267894">
              <w:rPr>
                <w:rFonts w:ascii="Times New Roman" w:eastAsia="Times New Roman" w:hAnsi="Times New Roman" w:cs="Times New Roman"/>
                <w:bCs/>
                <w:sz w:val="20"/>
                <w:szCs w:val="20"/>
                <w:lang w:eastAsia="ru-RU"/>
              </w:rPr>
              <w:t>66 735 962,29</w:t>
            </w:r>
          </w:p>
        </w:tc>
        <w:tc>
          <w:tcPr>
            <w:tcW w:w="1843" w:type="dxa"/>
            <w:tcBorders>
              <w:top w:val="nil"/>
              <w:left w:val="nil"/>
              <w:bottom w:val="single" w:sz="8" w:space="0" w:color="auto"/>
              <w:right w:val="nil"/>
            </w:tcBorders>
            <w:shd w:val="clear" w:color="auto" w:fill="auto"/>
            <w:noWrap/>
            <w:vAlign w:val="center"/>
            <w:hideMark/>
          </w:tcPr>
          <w:p w:rsidR="00D522AE" w:rsidRPr="00267894" w:rsidRDefault="00D522AE" w:rsidP="00D522AE">
            <w:pPr>
              <w:spacing w:after="0" w:line="240" w:lineRule="auto"/>
              <w:jc w:val="right"/>
              <w:rPr>
                <w:rFonts w:ascii="Times New Roman" w:eastAsia="Times New Roman" w:hAnsi="Times New Roman" w:cs="Times New Roman"/>
                <w:bCs/>
                <w:sz w:val="20"/>
                <w:szCs w:val="20"/>
                <w:lang w:eastAsia="ru-RU"/>
              </w:rPr>
            </w:pPr>
            <w:r w:rsidRPr="00267894">
              <w:rPr>
                <w:rFonts w:ascii="Times New Roman" w:eastAsia="Times New Roman" w:hAnsi="Times New Roman" w:cs="Times New Roman"/>
                <w:bCs/>
                <w:sz w:val="20"/>
                <w:szCs w:val="20"/>
                <w:lang w:eastAsia="ru-RU"/>
              </w:rPr>
              <w:t>66 615 816,28</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D522AE" w:rsidRPr="00267894" w:rsidRDefault="00D522AE" w:rsidP="00D522AE">
            <w:pPr>
              <w:spacing w:after="0" w:line="240" w:lineRule="auto"/>
              <w:jc w:val="right"/>
              <w:rPr>
                <w:rFonts w:ascii="Times New Roman" w:eastAsia="Times New Roman" w:hAnsi="Times New Roman" w:cs="Times New Roman"/>
                <w:color w:val="000000"/>
                <w:sz w:val="20"/>
                <w:szCs w:val="20"/>
                <w:lang w:eastAsia="ru-RU"/>
              </w:rPr>
            </w:pPr>
            <w:r w:rsidRPr="00267894">
              <w:rPr>
                <w:rFonts w:ascii="Times New Roman" w:eastAsia="Times New Roman" w:hAnsi="Times New Roman" w:cs="Times New Roman"/>
                <w:color w:val="000000"/>
                <w:sz w:val="20"/>
                <w:szCs w:val="20"/>
                <w:lang w:eastAsia="ru-RU"/>
              </w:rPr>
              <w:t>-120146,01</w:t>
            </w:r>
          </w:p>
        </w:tc>
      </w:tr>
      <w:tr w:rsidR="00D522AE" w:rsidRPr="00D522AE" w:rsidTr="0018556F">
        <w:trPr>
          <w:trHeight w:val="1913"/>
        </w:trPr>
        <w:tc>
          <w:tcPr>
            <w:tcW w:w="1178" w:type="dxa"/>
            <w:vMerge/>
            <w:tcBorders>
              <w:top w:val="nil"/>
              <w:left w:val="single" w:sz="8" w:space="0" w:color="auto"/>
              <w:bottom w:val="single" w:sz="8" w:space="0" w:color="000000"/>
              <w:right w:val="single" w:sz="8" w:space="0" w:color="auto"/>
            </w:tcBorders>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p>
        </w:tc>
        <w:tc>
          <w:tcPr>
            <w:tcW w:w="6750" w:type="dxa"/>
            <w:vMerge/>
            <w:tcBorders>
              <w:top w:val="nil"/>
              <w:left w:val="single" w:sz="8" w:space="0" w:color="auto"/>
              <w:bottom w:val="single" w:sz="8" w:space="0" w:color="000000"/>
              <w:right w:val="single" w:sz="8" w:space="0" w:color="auto"/>
            </w:tcBorders>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p>
        </w:tc>
        <w:tc>
          <w:tcPr>
            <w:tcW w:w="1418" w:type="dxa"/>
            <w:tcBorders>
              <w:top w:val="nil"/>
              <w:left w:val="nil"/>
              <w:bottom w:val="single" w:sz="8" w:space="0" w:color="auto"/>
              <w:right w:val="single" w:sz="8" w:space="0" w:color="auto"/>
            </w:tcBorders>
            <w:shd w:val="clear" w:color="auto" w:fill="auto"/>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внебюджетные средства</w:t>
            </w:r>
          </w:p>
        </w:tc>
        <w:tc>
          <w:tcPr>
            <w:tcW w:w="2268" w:type="dxa"/>
            <w:tcBorders>
              <w:top w:val="nil"/>
              <w:left w:val="nil"/>
              <w:bottom w:val="single" w:sz="8" w:space="0" w:color="auto"/>
              <w:right w:val="single" w:sz="8" w:space="0" w:color="auto"/>
            </w:tcBorders>
            <w:shd w:val="clear" w:color="auto" w:fill="auto"/>
            <w:noWrap/>
            <w:vAlign w:val="center"/>
            <w:hideMark/>
          </w:tcPr>
          <w:p w:rsidR="00D522AE" w:rsidRPr="00D522AE" w:rsidRDefault="00D522AE" w:rsidP="00D522A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6785918,70</w:t>
            </w:r>
          </w:p>
        </w:tc>
        <w:tc>
          <w:tcPr>
            <w:tcW w:w="1843" w:type="dxa"/>
            <w:tcBorders>
              <w:top w:val="nil"/>
              <w:left w:val="nil"/>
              <w:bottom w:val="single" w:sz="8" w:space="0" w:color="auto"/>
              <w:right w:val="nil"/>
            </w:tcBorders>
            <w:shd w:val="clear" w:color="auto" w:fill="auto"/>
            <w:noWrap/>
            <w:vAlign w:val="center"/>
            <w:hideMark/>
          </w:tcPr>
          <w:p w:rsidR="00D522AE" w:rsidRPr="00D522AE" w:rsidRDefault="00D522AE" w:rsidP="00D522AE">
            <w:pPr>
              <w:spacing w:after="0" w:line="240" w:lineRule="auto"/>
              <w:jc w:val="right"/>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6 682 976,07</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D522AE" w:rsidRPr="00D522AE" w:rsidRDefault="00D522AE" w:rsidP="00D522A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860F1">
              <w:rPr>
                <w:rFonts w:ascii="Times New Roman" w:eastAsia="Times New Roman" w:hAnsi="Times New Roman" w:cs="Times New Roman"/>
                <w:color w:val="000000"/>
                <w:sz w:val="24"/>
                <w:szCs w:val="24"/>
                <w:lang w:eastAsia="ru-RU"/>
              </w:rPr>
              <w:t>102942,63</w:t>
            </w:r>
          </w:p>
        </w:tc>
      </w:tr>
      <w:tr w:rsidR="00D522AE" w:rsidRPr="00D522AE" w:rsidTr="0018556F">
        <w:trPr>
          <w:trHeight w:val="739"/>
        </w:trPr>
        <w:tc>
          <w:tcPr>
            <w:tcW w:w="1178" w:type="dxa"/>
            <w:vMerge/>
            <w:tcBorders>
              <w:top w:val="nil"/>
              <w:left w:val="single" w:sz="8" w:space="0" w:color="auto"/>
              <w:bottom w:val="single" w:sz="8" w:space="0" w:color="000000"/>
              <w:right w:val="single" w:sz="8" w:space="0" w:color="auto"/>
            </w:tcBorders>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p>
        </w:tc>
        <w:tc>
          <w:tcPr>
            <w:tcW w:w="6750" w:type="dxa"/>
            <w:vMerge/>
            <w:tcBorders>
              <w:top w:val="nil"/>
              <w:left w:val="single" w:sz="8" w:space="0" w:color="auto"/>
              <w:bottom w:val="single" w:sz="8" w:space="0" w:color="000000"/>
              <w:right w:val="single" w:sz="8" w:space="0" w:color="auto"/>
            </w:tcBorders>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p>
        </w:tc>
        <w:tc>
          <w:tcPr>
            <w:tcW w:w="1418" w:type="dxa"/>
            <w:tcBorders>
              <w:top w:val="nil"/>
              <w:left w:val="nil"/>
              <w:bottom w:val="single" w:sz="8" w:space="0" w:color="auto"/>
              <w:right w:val="single" w:sz="8" w:space="0" w:color="auto"/>
            </w:tcBorders>
            <w:shd w:val="clear" w:color="auto" w:fill="auto"/>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итого</w:t>
            </w:r>
          </w:p>
        </w:tc>
        <w:tc>
          <w:tcPr>
            <w:tcW w:w="2268" w:type="dxa"/>
            <w:tcBorders>
              <w:top w:val="nil"/>
              <w:left w:val="nil"/>
              <w:bottom w:val="single" w:sz="8" w:space="0" w:color="auto"/>
              <w:right w:val="single" w:sz="8" w:space="0" w:color="auto"/>
            </w:tcBorders>
            <w:shd w:val="clear" w:color="auto" w:fill="auto"/>
            <w:noWrap/>
            <w:vAlign w:val="center"/>
            <w:hideMark/>
          </w:tcPr>
          <w:p w:rsidR="00D522AE" w:rsidRPr="00D522AE" w:rsidRDefault="00D522AE" w:rsidP="004860F1">
            <w:pPr>
              <w:spacing w:after="0" w:line="240" w:lineRule="auto"/>
              <w:jc w:val="right"/>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 xml:space="preserve">264 </w:t>
            </w:r>
            <w:r w:rsidR="004860F1">
              <w:rPr>
                <w:rFonts w:ascii="Times New Roman" w:eastAsia="Times New Roman" w:hAnsi="Times New Roman" w:cs="Times New Roman"/>
                <w:bCs/>
                <w:sz w:val="24"/>
                <w:szCs w:val="24"/>
                <w:lang w:eastAsia="ru-RU"/>
              </w:rPr>
              <w:t>501034,53</w:t>
            </w:r>
          </w:p>
        </w:tc>
        <w:tc>
          <w:tcPr>
            <w:tcW w:w="1843" w:type="dxa"/>
            <w:tcBorders>
              <w:top w:val="nil"/>
              <w:left w:val="nil"/>
              <w:bottom w:val="single" w:sz="8" w:space="0" w:color="auto"/>
              <w:right w:val="nil"/>
            </w:tcBorders>
            <w:shd w:val="clear" w:color="auto" w:fill="auto"/>
            <w:noWrap/>
            <w:vAlign w:val="center"/>
            <w:hideMark/>
          </w:tcPr>
          <w:p w:rsidR="00D522AE" w:rsidRPr="00D522AE" w:rsidRDefault="00D522AE" w:rsidP="00D522AE">
            <w:pPr>
              <w:spacing w:after="0" w:line="240" w:lineRule="auto"/>
              <w:jc w:val="right"/>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262 560 977,54</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D522AE" w:rsidRPr="00D522AE" w:rsidRDefault="004860F1" w:rsidP="00D522A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-1940056,99</w:t>
            </w:r>
          </w:p>
        </w:tc>
      </w:tr>
      <w:tr w:rsidR="00D522AE" w:rsidRPr="00D522AE" w:rsidTr="0018556F">
        <w:trPr>
          <w:trHeight w:val="701"/>
        </w:trPr>
        <w:tc>
          <w:tcPr>
            <w:tcW w:w="1178" w:type="dxa"/>
            <w:tcBorders>
              <w:top w:val="nil"/>
              <w:left w:val="single" w:sz="8" w:space="0" w:color="auto"/>
              <w:bottom w:val="single" w:sz="8" w:space="0" w:color="auto"/>
              <w:right w:val="single" w:sz="8" w:space="0" w:color="auto"/>
            </w:tcBorders>
            <w:shd w:val="clear" w:color="auto" w:fill="auto"/>
            <w:noWrap/>
            <w:vAlign w:val="center"/>
            <w:hideMark/>
          </w:tcPr>
          <w:p w:rsidR="00D522AE" w:rsidRPr="00D522AE" w:rsidRDefault="00D522AE" w:rsidP="00D522AE">
            <w:pPr>
              <w:spacing w:after="0" w:line="240" w:lineRule="auto"/>
              <w:jc w:val="center"/>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1.1</w:t>
            </w:r>
          </w:p>
        </w:tc>
        <w:tc>
          <w:tcPr>
            <w:tcW w:w="6750" w:type="dxa"/>
            <w:tcBorders>
              <w:top w:val="nil"/>
              <w:left w:val="nil"/>
              <w:bottom w:val="single" w:sz="8" w:space="0" w:color="auto"/>
              <w:right w:val="nil"/>
            </w:tcBorders>
            <w:shd w:val="clear" w:color="auto" w:fill="auto"/>
            <w:vAlign w:val="center"/>
            <w:hideMark/>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Дошкольные образовательные организации</w:t>
            </w:r>
          </w:p>
        </w:tc>
        <w:tc>
          <w:tcPr>
            <w:tcW w:w="1418" w:type="dxa"/>
            <w:tcBorders>
              <w:top w:val="nil"/>
              <w:left w:val="nil"/>
              <w:bottom w:val="single" w:sz="8" w:space="0" w:color="auto"/>
              <w:right w:val="single" w:sz="8" w:space="0" w:color="auto"/>
            </w:tcBorders>
            <w:shd w:val="clear" w:color="auto" w:fill="auto"/>
            <w:vAlign w:val="center"/>
          </w:tcPr>
          <w:p w:rsidR="00D522AE" w:rsidRPr="00D522AE" w:rsidRDefault="00D522AE" w:rsidP="00D522AE">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hideMark/>
          </w:tcPr>
          <w:p w:rsidR="00D522AE" w:rsidRPr="00D522AE" w:rsidRDefault="00D522AE" w:rsidP="00D522AE">
            <w:pPr>
              <w:spacing w:after="0" w:line="240" w:lineRule="auto"/>
              <w:jc w:val="right"/>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9 774 258,00</w:t>
            </w:r>
          </w:p>
        </w:tc>
        <w:tc>
          <w:tcPr>
            <w:tcW w:w="1843" w:type="dxa"/>
            <w:tcBorders>
              <w:top w:val="nil"/>
              <w:left w:val="single" w:sz="8" w:space="0" w:color="auto"/>
              <w:bottom w:val="single" w:sz="8" w:space="0" w:color="auto"/>
              <w:right w:val="nil"/>
            </w:tcBorders>
            <w:shd w:val="clear" w:color="auto" w:fill="auto"/>
            <w:noWrap/>
            <w:vAlign w:val="center"/>
            <w:hideMark/>
          </w:tcPr>
          <w:p w:rsidR="00D522AE" w:rsidRPr="00D522AE" w:rsidRDefault="00A34229" w:rsidP="00D522A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9774258,00</w:t>
            </w:r>
            <w:r w:rsidR="00D522AE" w:rsidRPr="00D522AE">
              <w:rPr>
                <w:rFonts w:ascii="Times New Roman" w:eastAsia="Times New Roman" w:hAnsi="Times New Roman" w:cs="Times New Roman"/>
                <w:bCs/>
                <w:sz w:val="24"/>
                <w:szCs w:val="24"/>
                <w:lang w:eastAsia="ru-RU"/>
              </w:rPr>
              <w:t> </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D522AE" w:rsidRPr="00D522AE" w:rsidRDefault="00D522AE" w:rsidP="00D522AE">
            <w:pPr>
              <w:spacing w:after="0" w:line="240" w:lineRule="auto"/>
              <w:rPr>
                <w:rFonts w:ascii="Times New Roman" w:eastAsia="Times New Roman" w:hAnsi="Times New Roman" w:cs="Times New Roman"/>
                <w:color w:val="000000"/>
                <w:sz w:val="24"/>
                <w:szCs w:val="24"/>
                <w:lang w:eastAsia="ru-RU"/>
              </w:rPr>
            </w:pPr>
            <w:r w:rsidRPr="00D522AE">
              <w:rPr>
                <w:rFonts w:ascii="Times New Roman" w:eastAsia="Times New Roman" w:hAnsi="Times New Roman" w:cs="Times New Roman"/>
                <w:color w:val="000000"/>
                <w:sz w:val="24"/>
                <w:szCs w:val="24"/>
                <w:lang w:eastAsia="ru-RU"/>
              </w:rPr>
              <w:t> </w:t>
            </w:r>
          </w:p>
        </w:tc>
      </w:tr>
      <w:tr w:rsidR="009E3F5D" w:rsidRPr="00D522AE" w:rsidTr="0018556F">
        <w:trPr>
          <w:trHeight w:val="712"/>
        </w:trPr>
        <w:tc>
          <w:tcPr>
            <w:tcW w:w="1178" w:type="dxa"/>
            <w:tcBorders>
              <w:top w:val="nil"/>
              <w:left w:val="single" w:sz="8" w:space="0" w:color="auto"/>
              <w:bottom w:val="single" w:sz="8" w:space="0" w:color="auto"/>
              <w:right w:val="single" w:sz="8" w:space="0" w:color="auto"/>
            </w:tcBorders>
            <w:shd w:val="clear" w:color="auto" w:fill="auto"/>
            <w:noWrap/>
            <w:vAlign w:val="center"/>
          </w:tcPr>
          <w:p w:rsidR="009E3F5D" w:rsidRPr="00D522AE" w:rsidRDefault="009E3F5D" w:rsidP="00D522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6750" w:type="dxa"/>
            <w:tcBorders>
              <w:top w:val="nil"/>
              <w:left w:val="nil"/>
              <w:bottom w:val="single" w:sz="8" w:space="0" w:color="auto"/>
              <w:right w:val="nil"/>
            </w:tcBorders>
            <w:shd w:val="clear" w:color="auto" w:fill="auto"/>
            <w:vAlign w:val="center"/>
          </w:tcPr>
          <w:p w:rsidR="009E3F5D" w:rsidRPr="00D522AE" w:rsidRDefault="009E3F5D" w:rsidP="00D522A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Мероприятия по развитию образования</w:t>
            </w:r>
          </w:p>
        </w:tc>
        <w:tc>
          <w:tcPr>
            <w:tcW w:w="1418" w:type="dxa"/>
            <w:tcBorders>
              <w:top w:val="nil"/>
              <w:left w:val="nil"/>
              <w:bottom w:val="single" w:sz="8" w:space="0" w:color="auto"/>
              <w:right w:val="single" w:sz="8" w:space="0" w:color="auto"/>
            </w:tcBorders>
            <w:shd w:val="clear" w:color="auto" w:fill="auto"/>
            <w:vAlign w:val="center"/>
          </w:tcPr>
          <w:p w:rsidR="009E3F5D" w:rsidRPr="00D522AE" w:rsidRDefault="009E3F5D" w:rsidP="00D522AE">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9E3F5D" w:rsidRPr="00D522AE" w:rsidRDefault="009E3F5D" w:rsidP="00D522A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372328,00</w:t>
            </w:r>
          </w:p>
        </w:tc>
        <w:tc>
          <w:tcPr>
            <w:tcW w:w="1843" w:type="dxa"/>
            <w:tcBorders>
              <w:top w:val="nil"/>
              <w:left w:val="single" w:sz="8" w:space="0" w:color="auto"/>
              <w:bottom w:val="single" w:sz="8" w:space="0" w:color="auto"/>
              <w:right w:val="nil"/>
            </w:tcBorders>
            <w:shd w:val="clear" w:color="auto" w:fill="auto"/>
            <w:noWrap/>
            <w:vAlign w:val="center"/>
          </w:tcPr>
          <w:p w:rsidR="009E3F5D" w:rsidRDefault="009E3F5D" w:rsidP="00D522A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372328,00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9E3F5D" w:rsidRPr="00D522AE" w:rsidRDefault="009E3F5D" w:rsidP="00D522AE">
            <w:pPr>
              <w:spacing w:after="0" w:line="240" w:lineRule="auto"/>
              <w:rPr>
                <w:rFonts w:ascii="Times New Roman" w:eastAsia="Times New Roman" w:hAnsi="Times New Roman" w:cs="Times New Roman"/>
                <w:color w:val="000000"/>
                <w:sz w:val="24"/>
                <w:szCs w:val="24"/>
                <w:lang w:eastAsia="ru-RU"/>
              </w:rPr>
            </w:pPr>
          </w:p>
        </w:tc>
      </w:tr>
      <w:tr w:rsidR="009E3F5D" w:rsidRPr="00D522AE" w:rsidTr="0018556F">
        <w:trPr>
          <w:trHeight w:val="111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9E3F5D" w:rsidRDefault="009E3F5D" w:rsidP="00D522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6750" w:type="dxa"/>
            <w:tcBorders>
              <w:top w:val="nil"/>
              <w:left w:val="nil"/>
              <w:bottom w:val="single" w:sz="8" w:space="0" w:color="auto"/>
              <w:right w:val="nil"/>
            </w:tcBorders>
            <w:shd w:val="clear" w:color="auto" w:fill="auto"/>
            <w:vAlign w:val="center"/>
          </w:tcPr>
          <w:p w:rsidR="009E3F5D" w:rsidRDefault="009E3F5D" w:rsidP="00D522A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Мероприятия по комплексной безопасности муниципальных учреждений</w:t>
            </w:r>
          </w:p>
        </w:tc>
        <w:tc>
          <w:tcPr>
            <w:tcW w:w="1418" w:type="dxa"/>
            <w:tcBorders>
              <w:top w:val="nil"/>
              <w:left w:val="nil"/>
              <w:bottom w:val="single" w:sz="8" w:space="0" w:color="auto"/>
              <w:right w:val="single" w:sz="8" w:space="0" w:color="auto"/>
            </w:tcBorders>
            <w:shd w:val="clear" w:color="auto" w:fill="auto"/>
            <w:vAlign w:val="center"/>
          </w:tcPr>
          <w:p w:rsidR="009E3F5D" w:rsidRPr="00D522AE" w:rsidRDefault="009E3F5D" w:rsidP="00D522AE">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9E3F5D" w:rsidRDefault="009E3F5D" w:rsidP="00D522A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228897,00</w:t>
            </w:r>
          </w:p>
        </w:tc>
        <w:tc>
          <w:tcPr>
            <w:tcW w:w="1843" w:type="dxa"/>
            <w:tcBorders>
              <w:top w:val="nil"/>
              <w:left w:val="single" w:sz="8" w:space="0" w:color="auto"/>
              <w:bottom w:val="single" w:sz="8" w:space="0" w:color="auto"/>
              <w:right w:val="nil"/>
            </w:tcBorders>
            <w:shd w:val="clear" w:color="auto" w:fill="auto"/>
            <w:noWrap/>
            <w:vAlign w:val="center"/>
          </w:tcPr>
          <w:p w:rsidR="009E3F5D" w:rsidRDefault="009E3F5D" w:rsidP="00D522A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228897,00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9E3F5D" w:rsidRPr="00D522AE" w:rsidRDefault="009E3F5D" w:rsidP="00D522AE">
            <w:pPr>
              <w:spacing w:after="0" w:line="240" w:lineRule="auto"/>
              <w:rPr>
                <w:rFonts w:ascii="Times New Roman" w:eastAsia="Times New Roman" w:hAnsi="Times New Roman" w:cs="Times New Roman"/>
                <w:color w:val="000000"/>
                <w:sz w:val="24"/>
                <w:szCs w:val="24"/>
                <w:lang w:eastAsia="ru-RU"/>
              </w:rPr>
            </w:pPr>
          </w:p>
        </w:tc>
      </w:tr>
      <w:tr w:rsidR="009E3F5D" w:rsidRPr="00D522AE" w:rsidTr="0018556F">
        <w:trPr>
          <w:trHeight w:val="111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9E3F5D" w:rsidRDefault="009E3F5D" w:rsidP="00D522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6750" w:type="dxa"/>
            <w:tcBorders>
              <w:top w:val="nil"/>
              <w:left w:val="nil"/>
              <w:bottom w:val="single" w:sz="8" w:space="0" w:color="auto"/>
              <w:right w:val="nil"/>
            </w:tcBorders>
            <w:shd w:val="clear" w:color="auto" w:fill="auto"/>
            <w:vAlign w:val="center"/>
          </w:tcPr>
          <w:p w:rsidR="009E3F5D" w:rsidRDefault="00E96288" w:rsidP="00692770">
            <w:pPr>
              <w:outlineLvl w:val="2"/>
              <w:rPr>
                <w:rFonts w:ascii="Times New Roman" w:eastAsia="Times New Roman" w:hAnsi="Times New Roman" w:cs="Times New Roman"/>
                <w:bCs/>
                <w:sz w:val="24"/>
                <w:szCs w:val="24"/>
                <w:lang w:eastAsia="ru-RU"/>
              </w:rPr>
            </w:pPr>
            <w:r w:rsidRPr="00E96288">
              <w:rPr>
                <w:rFonts w:ascii="Times New Roman" w:hAnsi="Times New Roman" w:cs="Times New Roman"/>
                <w:bCs/>
                <w:color w:val="000000"/>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1418" w:type="dxa"/>
            <w:tcBorders>
              <w:top w:val="nil"/>
              <w:left w:val="nil"/>
              <w:bottom w:val="single" w:sz="8" w:space="0" w:color="auto"/>
              <w:right w:val="single" w:sz="8" w:space="0" w:color="auto"/>
            </w:tcBorders>
            <w:shd w:val="clear" w:color="auto" w:fill="auto"/>
            <w:vAlign w:val="center"/>
          </w:tcPr>
          <w:p w:rsidR="009E3F5D" w:rsidRPr="00D522AE" w:rsidRDefault="009E3F5D" w:rsidP="00D522AE">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9E3F5D" w:rsidRDefault="00E96288" w:rsidP="00D522A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459600,00</w:t>
            </w:r>
          </w:p>
        </w:tc>
        <w:tc>
          <w:tcPr>
            <w:tcW w:w="1843" w:type="dxa"/>
            <w:tcBorders>
              <w:top w:val="nil"/>
              <w:left w:val="single" w:sz="8" w:space="0" w:color="auto"/>
              <w:bottom w:val="single" w:sz="8" w:space="0" w:color="auto"/>
              <w:right w:val="nil"/>
            </w:tcBorders>
            <w:shd w:val="clear" w:color="auto" w:fill="auto"/>
            <w:noWrap/>
            <w:vAlign w:val="center"/>
          </w:tcPr>
          <w:p w:rsidR="009E3F5D" w:rsidRDefault="00E96288" w:rsidP="00D522AE">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431800,00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9E3F5D" w:rsidRPr="00D522AE" w:rsidRDefault="00E96288" w:rsidP="00E9628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-27800</w:t>
            </w:r>
            <w:r w:rsidR="0093063B">
              <w:rPr>
                <w:rFonts w:ascii="Times New Roman" w:eastAsia="Times New Roman" w:hAnsi="Times New Roman" w:cs="Times New Roman"/>
                <w:color w:val="000000"/>
                <w:sz w:val="24"/>
                <w:szCs w:val="24"/>
                <w:lang w:eastAsia="ru-RU"/>
              </w:rPr>
              <w:t>,00</w:t>
            </w:r>
          </w:p>
        </w:tc>
      </w:tr>
      <w:tr w:rsidR="00E96288" w:rsidRPr="00D522AE" w:rsidTr="0018556F">
        <w:trPr>
          <w:trHeight w:val="111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E96288" w:rsidRDefault="00E269A3" w:rsidP="00E9628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6750" w:type="dxa"/>
            <w:tcBorders>
              <w:top w:val="nil"/>
              <w:left w:val="nil"/>
              <w:bottom w:val="single" w:sz="8" w:space="0" w:color="auto"/>
              <w:right w:val="nil"/>
            </w:tcBorders>
            <w:shd w:val="clear" w:color="auto" w:fill="auto"/>
            <w:vAlign w:val="center"/>
          </w:tcPr>
          <w:p w:rsidR="00E96288" w:rsidRPr="00D522AE" w:rsidRDefault="00E96288" w:rsidP="00E96288">
            <w:pPr>
              <w:spacing w:after="0" w:line="240" w:lineRule="auto"/>
              <w:rPr>
                <w:rFonts w:ascii="Times New Roman" w:eastAsia="Times New Roman" w:hAnsi="Times New Roman" w:cs="Times New Roman"/>
                <w:bCs/>
                <w:sz w:val="24"/>
                <w:szCs w:val="24"/>
                <w:lang w:eastAsia="ru-RU"/>
              </w:rPr>
            </w:pPr>
            <w:proofErr w:type="gramStart"/>
            <w:r w:rsidRPr="00D522AE">
              <w:rPr>
                <w:rFonts w:ascii="Times New Roman" w:eastAsia="Times New Roman" w:hAnsi="Times New Roman" w:cs="Times New Roman"/>
                <w:bCs/>
                <w:sz w:val="24"/>
                <w:szCs w:val="24"/>
                <w:lang w:eastAsia="ru-RU"/>
              </w:rPr>
              <w:t xml:space="preserve">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w:t>
            </w:r>
            <w:r w:rsidRPr="00D522AE">
              <w:rPr>
                <w:rFonts w:ascii="Times New Roman" w:eastAsia="Times New Roman" w:hAnsi="Times New Roman" w:cs="Times New Roman"/>
                <w:bCs/>
                <w:sz w:val="24"/>
                <w:szCs w:val="24"/>
                <w:lang w:eastAsia="ru-RU"/>
              </w:rPr>
              <w:lastRenderedPageBreak/>
              <w:t>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1418" w:type="dxa"/>
            <w:tcBorders>
              <w:top w:val="nil"/>
              <w:left w:val="nil"/>
              <w:bottom w:val="single" w:sz="8" w:space="0" w:color="auto"/>
              <w:right w:val="single" w:sz="8" w:space="0" w:color="auto"/>
            </w:tcBorders>
            <w:shd w:val="clear" w:color="auto" w:fill="auto"/>
            <w:vAlign w:val="center"/>
          </w:tcPr>
          <w:p w:rsidR="00E96288" w:rsidRPr="00D522AE" w:rsidRDefault="00E96288" w:rsidP="00E96288">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lastRenderedPageBreak/>
              <w:t>средства областного бюджета</w:t>
            </w:r>
          </w:p>
        </w:tc>
        <w:tc>
          <w:tcPr>
            <w:tcW w:w="2268" w:type="dxa"/>
            <w:tcBorders>
              <w:top w:val="nil"/>
              <w:left w:val="nil"/>
              <w:bottom w:val="single" w:sz="8" w:space="0" w:color="auto"/>
              <w:right w:val="nil"/>
            </w:tcBorders>
            <w:shd w:val="clear" w:color="auto" w:fill="auto"/>
            <w:noWrap/>
            <w:vAlign w:val="center"/>
          </w:tcPr>
          <w:p w:rsidR="00E96288" w:rsidRPr="00D522AE" w:rsidRDefault="00E96288" w:rsidP="00E96288">
            <w:pPr>
              <w:spacing w:after="0" w:line="240" w:lineRule="auto"/>
              <w:jc w:val="right"/>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31 482 346,00</w:t>
            </w:r>
          </w:p>
        </w:tc>
        <w:tc>
          <w:tcPr>
            <w:tcW w:w="1843" w:type="dxa"/>
            <w:tcBorders>
              <w:top w:val="nil"/>
              <w:left w:val="single" w:sz="8" w:space="0" w:color="auto"/>
              <w:bottom w:val="single" w:sz="8" w:space="0" w:color="auto"/>
              <w:right w:val="nil"/>
            </w:tcBorders>
            <w:shd w:val="clear" w:color="auto" w:fill="auto"/>
            <w:noWrap/>
            <w:vAlign w:val="center"/>
          </w:tcPr>
          <w:p w:rsidR="00E96288" w:rsidRPr="00D522AE" w:rsidRDefault="00E96288" w:rsidP="00E96288">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31482346,00</w:t>
            </w:r>
            <w:r w:rsidRPr="00D522AE">
              <w:rPr>
                <w:rFonts w:ascii="Times New Roman" w:eastAsia="Times New Roman" w:hAnsi="Times New Roman" w:cs="Times New Roman"/>
                <w:bCs/>
                <w:sz w:val="24"/>
                <w:szCs w:val="24"/>
                <w:lang w:eastAsia="ru-RU"/>
              </w:rPr>
              <w:t> </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E96288" w:rsidRPr="00D522AE" w:rsidRDefault="00E96288" w:rsidP="00E96288">
            <w:pPr>
              <w:spacing w:after="0" w:line="240" w:lineRule="auto"/>
              <w:rPr>
                <w:rFonts w:ascii="Times New Roman" w:eastAsia="Times New Roman" w:hAnsi="Times New Roman" w:cs="Times New Roman"/>
                <w:color w:val="000000"/>
                <w:sz w:val="24"/>
                <w:szCs w:val="24"/>
                <w:lang w:eastAsia="ru-RU"/>
              </w:rPr>
            </w:pPr>
          </w:p>
        </w:tc>
      </w:tr>
      <w:tr w:rsidR="00E269A3"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hideMark/>
          </w:tcPr>
          <w:p w:rsidR="00E269A3" w:rsidRPr="00D522AE" w:rsidRDefault="00E269A3"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p>
        </w:tc>
        <w:tc>
          <w:tcPr>
            <w:tcW w:w="6750" w:type="dxa"/>
            <w:tcBorders>
              <w:top w:val="nil"/>
              <w:left w:val="nil"/>
              <w:bottom w:val="single" w:sz="8" w:space="0" w:color="auto"/>
              <w:right w:val="nil"/>
            </w:tcBorders>
            <w:shd w:val="clear" w:color="auto" w:fill="auto"/>
            <w:hideMark/>
          </w:tcPr>
          <w:p w:rsidR="00E269A3" w:rsidRPr="00D522AE" w:rsidRDefault="00E269A3" w:rsidP="00E269A3">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Осуществление отдельных полномочий в сфере образования</w:t>
            </w:r>
            <w:r w:rsidRPr="00D522AE">
              <w:rPr>
                <w:rFonts w:ascii="Times New Roman" w:eastAsia="Times New Roman" w:hAnsi="Times New Roman" w:cs="Times New Roman"/>
                <w:bCs/>
                <w:sz w:val="24"/>
                <w:szCs w:val="24"/>
                <w:lang w:eastAsia="ru-RU"/>
              </w:rPr>
              <w:b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1418" w:type="dxa"/>
            <w:tcBorders>
              <w:top w:val="nil"/>
              <w:left w:val="nil"/>
              <w:bottom w:val="single" w:sz="8" w:space="0" w:color="auto"/>
              <w:right w:val="single" w:sz="8" w:space="0" w:color="auto"/>
            </w:tcBorders>
            <w:shd w:val="clear" w:color="auto" w:fill="auto"/>
            <w:vAlign w:val="center"/>
            <w:hideMark/>
          </w:tcPr>
          <w:p w:rsidR="00E269A3" w:rsidRPr="00D522AE" w:rsidRDefault="00E269A3" w:rsidP="00E269A3">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средства областного бюджета</w:t>
            </w:r>
          </w:p>
        </w:tc>
        <w:tc>
          <w:tcPr>
            <w:tcW w:w="2268" w:type="dxa"/>
            <w:tcBorders>
              <w:top w:val="nil"/>
              <w:left w:val="nil"/>
              <w:bottom w:val="single" w:sz="8" w:space="0" w:color="auto"/>
              <w:right w:val="nil"/>
            </w:tcBorders>
            <w:shd w:val="clear" w:color="auto" w:fill="auto"/>
            <w:noWrap/>
            <w:vAlign w:val="center"/>
            <w:hideMark/>
          </w:tcPr>
          <w:p w:rsidR="00E269A3" w:rsidRPr="00D522AE" w:rsidRDefault="00E269A3" w:rsidP="00E269A3">
            <w:pPr>
              <w:spacing w:after="0" w:line="240" w:lineRule="auto"/>
              <w:jc w:val="right"/>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83 191 941,00</w:t>
            </w:r>
          </w:p>
        </w:tc>
        <w:tc>
          <w:tcPr>
            <w:tcW w:w="1843" w:type="dxa"/>
            <w:tcBorders>
              <w:top w:val="nil"/>
              <w:left w:val="single" w:sz="8" w:space="0" w:color="auto"/>
              <w:bottom w:val="single" w:sz="8" w:space="0" w:color="auto"/>
              <w:right w:val="nil"/>
            </w:tcBorders>
            <w:shd w:val="clear" w:color="auto" w:fill="auto"/>
            <w:noWrap/>
            <w:vAlign w:val="center"/>
            <w:hideMark/>
          </w:tcPr>
          <w:p w:rsidR="00E269A3" w:rsidRPr="00D522AE" w:rsidRDefault="00E269A3"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83191941,00</w:t>
            </w:r>
            <w:r w:rsidRPr="00D522AE">
              <w:rPr>
                <w:rFonts w:ascii="Times New Roman" w:eastAsia="Times New Roman" w:hAnsi="Times New Roman" w:cs="Times New Roman"/>
                <w:bCs/>
                <w:sz w:val="24"/>
                <w:szCs w:val="24"/>
                <w:lang w:eastAsia="ru-RU"/>
              </w:rPr>
              <w:t> </w:t>
            </w:r>
          </w:p>
        </w:tc>
        <w:tc>
          <w:tcPr>
            <w:tcW w:w="1654" w:type="dxa"/>
            <w:tcBorders>
              <w:top w:val="nil"/>
              <w:left w:val="single" w:sz="4" w:space="0" w:color="auto"/>
              <w:bottom w:val="single" w:sz="4" w:space="0" w:color="auto"/>
              <w:right w:val="single" w:sz="4" w:space="0" w:color="auto"/>
            </w:tcBorders>
            <w:shd w:val="clear" w:color="auto" w:fill="auto"/>
            <w:noWrap/>
            <w:vAlign w:val="bottom"/>
            <w:hideMark/>
          </w:tcPr>
          <w:p w:rsidR="00E269A3" w:rsidRPr="00D522AE" w:rsidRDefault="00E269A3" w:rsidP="00E269A3">
            <w:pPr>
              <w:spacing w:after="0" w:line="240" w:lineRule="auto"/>
              <w:rPr>
                <w:rFonts w:ascii="Times New Roman" w:eastAsia="Times New Roman" w:hAnsi="Times New Roman" w:cs="Times New Roman"/>
                <w:color w:val="000000"/>
                <w:sz w:val="24"/>
                <w:szCs w:val="24"/>
                <w:lang w:eastAsia="ru-RU"/>
              </w:rPr>
            </w:pPr>
            <w:r w:rsidRPr="00D522AE">
              <w:rPr>
                <w:rFonts w:ascii="Times New Roman" w:eastAsia="Times New Roman" w:hAnsi="Times New Roman" w:cs="Times New Roman"/>
                <w:color w:val="000000"/>
                <w:sz w:val="24"/>
                <w:szCs w:val="24"/>
                <w:lang w:eastAsia="ru-RU"/>
              </w:rPr>
              <w:t> </w:t>
            </w:r>
          </w:p>
        </w:tc>
      </w:tr>
      <w:tr w:rsidR="00E269A3"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E269A3" w:rsidRDefault="00E269A3"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6750" w:type="dxa"/>
            <w:tcBorders>
              <w:top w:val="nil"/>
              <w:left w:val="nil"/>
              <w:bottom w:val="single" w:sz="8" w:space="0" w:color="auto"/>
              <w:right w:val="nil"/>
            </w:tcBorders>
            <w:shd w:val="clear" w:color="auto" w:fill="auto"/>
          </w:tcPr>
          <w:p w:rsidR="00E269A3" w:rsidRPr="00D522AE" w:rsidRDefault="00E269A3" w:rsidP="00692770">
            <w:pPr>
              <w:outlineLvl w:val="6"/>
              <w:rPr>
                <w:rFonts w:ascii="Times New Roman" w:eastAsia="Times New Roman" w:hAnsi="Times New Roman" w:cs="Times New Roman"/>
                <w:bCs/>
                <w:sz w:val="24"/>
                <w:szCs w:val="24"/>
                <w:lang w:eastAsia="ru-RU"/>
              </w:rPr>
            </w:pPr>
            <w:r w:rsidRPr="00C460FE">
              <w:rPr>
                <w:rFonts w:ascii="Times New Roman" w:hAnsi="Times New Roman" w:cs="Times New Roman"/>
                <w:bCs/>
                <w:color w:val="000000"/>
                <w:sz w:val="24"/>
                <w:szCs w:val="24"/>
              </w:rPr>
              <w:t xml:space="preserve">Проведение мероприятий </w:t>
            </w:r>
            <w:proofErr w:type="gramStart"/>
            <w:r w:rsidRPr="00C460FE">
              <w:rPr>
                <w:rFonts w:ascii="Times New Roman" w:hAnsi="Times New Roman" w:cs="Times New Roman"/>
                <w:bCs/>
                <w:color w:val="000000"/>
                <w:sz w:val="24"/>
                <w:szCs w:val="24"/>
              </w:rPr>
              <w:t>по обеспечению деятельности советника директора по воспитанию с детскими общественными объединениями в общеобразовательных организациях за счет</w:t>
            </w:r>
            <w:proofErr w:type="gramEnd"/>
            <w:r w:rsidRPr="00C460FE">
              <w:rPr>
                <w:rFonts w:ascii="Times New Roman" w:hAnsi="Times New Roman" w:cs="Times New Roman"/>
                <w:bCs/>
                <w:color w:val="000000"/>
                <w:sz w:val="24"/>
                <w:szCs w:val="24"/>
              </w:rPr>
              <w:t xml:space="preserve"> резервного фонда Правительства Российской Федерации</w:t>
            </w:r>
          </w:p>
        </w:tc>
        <w:tc>
          <w:tcPr>
            <w:tcW w:w="1418" w:type="dxa"/>
            <w:tcBorders>
              <w:top w:val="nil"/>
              <w:left w:val="nil"/>
              <w:bottom w:val="single" w:sz="8" w:space="0" w:color="auto"/>
              <w:right w:val="single" w:sz="8" w:space="0" w:color="auto"/>
            </w:tcBorders>
            <w:shd w:val="clear" w:color="auto" w:fill="auto"/>
            <w:vAlign w:val="center"/>
          </w:tcPr>
          <w:p w:rsidR="00E269A3" w:rsidRPr="00D522AE" w:rsidRDefault="00E269A3"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E269A3" w:rsidRPr="00D522AE" w:rsidRDefault="00E269A3"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334572,34</w:t>
            </w:r>
          </w:p>
        </w:tc>
        <w:tc>
          <w:tcPr>
            <w:tcW w:w="1843" w:type="dxa"/>
            <w:tcBorders>
              <w:top w:val="nil"/>
              <w:left w:val="single" w:sz="8" w:space="0" w:color="auto"/>
              <w:bottom w:val="single" w:sz="8" w:space="0" w:color="auto"/>
              <w:right w:val="nil"/>
            </w:tcBorders>
            <w:shd w:val="clear" w:color="auto" w:fill="auto"/>
            <w:noWrap/>
            <w:vAlign w:val="center"/>
          </w:tcPr>
          <w:p w:rsidR="00E269A3" w:rsidRDefault="00E269A3"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334572,34</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E269A3" w:rsidRPr="00D522AE" w:rsidRDefault="00E269A3" w:rsidP="00E269A3">
            <w:pPr>
              <w:spacing w:after="0" w:line="240" w:lineRule="auto"/>
              <w:rPr>
                <w:rFonts w:ascii="Times New Roman" w:eastAsia="Times New Roman" w:hAnsi="Times New Roman" w:cs="Times New Roman"/>
                <w:color w:val="000000"/>
                <w:sz w:val="24"/>
                <w:szCs w:val="24"/>
                <w:lang w:eastAsia="ru-RU"/>
              </w:rPr>
            </w:pPr>
          </w:p>
        </w:tc>
      </w:tr>
      <w:tr w:rsidR="00E269A3" w:rsidRPr="00D522AE" w:rsidTr="0018556F">
        <w:trPr>
          <w:trHeight w:val="1069"/>
        </w:trPr>
        <w:tc>
          <w:tcPr>
            <w:tcW w:w="1178" w:type="dxa"/>
            <w:tcBorders>
              <w:top w:val="nil"/>
              <w:left w:val="single" w:sz="8" w:space="0" w:color="auto"/>
              <w:bottom w:val="single" w:sz="8" w:space="0" w:color="auto"/>
              <w:right w:val="single" w:sz="8" w:space="0" w:color="auto"/>
            </w:tcBorders>
            <w:shd w:val="clear" w:color="auto" w:fill="auto"/>
            <w:noWrap/>
            <w:vAlign w:val="center"/>
          </w:tcPr>
          <w:p w:rsidR="00E269A3" w:rsidRDefault="00E269A3"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6750" w:type="dxa"/>
            <w:tcBorders>
              <w:top w:val="nil"/>
              <w:left w:val="nil"/>
              <w:bottom w:val="single" w:sz="8" w:space="0" w:color="auto"/>
              <w:right w:val="nil"/>
            </w:tcBorders>
            <w:shd w:val="clear" w:color="auto" w:fill="auto"/>
          </w:tcPr>
          <w:p w:rsidR="00E269A3" w:rsidRPr="00D522AE" w:rsidRDefault="00E269A3" w:rsidP="00692770">
            <w:pPr>
              <w:outlineLvl w:val="6"/>
              <w:rPr>
                <w:rFonts w:ascii="Times New Roman" w:eastAsia="Times New Roman" w:hAnsi="Times New Roman" w:cs="Times New Roman"/>
                <w:bCs/>
                <w:sz w:val="24"/>
                <w:szCs w:val="24"/>
                <w:lang w:eastAsia="ru-RU"/>
              </w:rPr>
            </w:pPr>
            <w:r w:rsidRPr="00E269A3">
              <w:rPr>
                <w:rFonts w:ascii="Times New Roman" w:hAnsi="Times New Roman" w:cs="Times New Roman"/>
                <w:bCs/>
                <w:color w:val="000000"/>
                <w:sz w:val="24"/>
                <w:szCs w:val="24"/>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tcBorders>
              <w:top w:val="nil"/>
              <w:left w:val="nil"/>
              <w:bottom w:val="single" w:sz="8" w:space="0" w:color="auto"/>
              <w:right w:val="single" w:sz="8" w:space="0" w:color="auto"/>
            </w:tcBorders>
            <w:shd w:val="clear" w:color="auto" w:fill="auto"/>
            <w:vAlign w:val="center"/>
          </w:tcPr>
          <w:p w:rsidR="00E269A3" w:rsidRPr="00D522AE" w:rsidRDefault="00E269A3"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E269A3" w:rsidRPr="00D522AE" w:rsidRDefault="00E269A3"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2574341,00</w:t>
            </w:r>
          </w:p>
        </w:tc>
        <w:tc>
          <w:tcPr>
            <w:tcW w:w="1843" w:type="dxa"/>
            <w:tcBorders>
              <w:top w:val="nil"/>
              <w:left w:val="single" w:sz="8" w:space="0" w:color="auto"/>
              <w:bottom w:val="single" w:sz="8" w:space="0" w:color="auto"/>
              <w:right w:val="nil"/>
            </w:tcBorders>
            <w:shd w:val="clear" w:color="auto" w:fill="auto"/>
            <w:noWrap/>
            <w:vAlign w:val="center"/>
          </w:tcPr>
          <w:p w:rsidR="00E269A3" w:rsidRDefault="00E269A3"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2574341,00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E269A3" w:rsidRPr="00D522AE" w:rsidRDefault="00E269A3" w:rsidP="00E269A3">
            <w:pPr>
              <w:spacing w:after="0" w:line="240" w:lineRule="auto"/>
              <w:rPr>
                <w:rFonts w:ascii="Times New Roman" w:eastAsia="Times New Roman" w:hAnsi="Times New Roman" w:cs="Times New Roman"/>
                <w:color w:val="000000"/>
                <w:sz w:val="24"/>
                <w:szCs w:val="24"/>
                <w:lang w:eastAsia="ru-RU"/>
              </w:rPr>
            </w:pPr>
          </w:p>
        </w:tc>
      </w:tr>
      <w:tr w:rsidR="00E269A3" w:rsidRPr="00D522AE" w:rsidTr="0018556F">
        <w:trPr>
          <w:trHeight w:val="901"/>
        </w:trPr>
        <w:tc>
          <w:tcPr>
            <w:tcW w:w="1178" w:type="dxa"/>
            <w:tcBorders>
              <w:top w:val="nil"/>
              <w:left w:val="single" w:sz="8" w:space="0" w:color="auto"/>
              <w:bottom w:val="single" w:sz="8" w:space="0" w:color="auto"/>
              <w:right w:val="single" w:sz="8" w:space="0" w:color="auto"/>
            </w:tcBorders>
            <w:shd w:val="clear" w:color="auto" w:fill="auto"/>
            <w:noWrap/>
            <w:vAlign w:val="center"/>
          </w:tcPr>
          <w:p w:rsidR="00E269A3" w:rsidRDefault="00E269A3"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6750" w:type="dxa"/>
            <w:tcBorders>
              <w:top w:val="nil"/>
              <w:left w:val="nil"/>
              <w:bottom w:val="single" w:sz="8" w:space="0" w:color="auto"/>
              <w:right w:val="nil"/>
            </w:tcBorders>
            <w:shd w:val="clear" w:color="auto" w:fill="auto"/>
          </w:tcPr>
          <w:p w:rsidR="00E269A3" w:rsidRPr="00E269A3" w:rsidRDefault="00E269A3" w:rsidP="00692770">
            <w:pPr>
              <w:outlineLvl w:val="6"/>
              <w:rPr>
                <w:rFonts w:ascii="Times New Roman" w:hAnsi="Times New Roman" w:cs="Times New Roman"/>
                <w:bCs/>
                <w:color w:val="000000"/>
                <w:sz w:val="24"/>
                <w:szCs w:val="24"/>
              </w:rPr>
            </w:pPr>
            <w:r w:rsidRPr="00E269A3">
              <w:rPr>
                <w:rFonts w:ascii="Times New Roman" w:hAnsi="Times New Roman" w:cs="Times New Roman"/>
                <w:bCs/>
                <w:color w:val="000000"/>
                <w:sz w:val="24"/>
                <w:szCs w:val="24"/>
              </w:rPr>
              <w:t>Реализация мероприятий по модернизации школьных систем образования</w:t>
            </w:r>
          </w:p>
        </w:tc>
        <w:tc>
          <w:tcPr>
            <w:tcW w:w="1418" w:type="dxa"/>
            <w:tcBorders>
              <w:top w:val="nil"/>
              <w:left w:val="nil"/>
              <w:bottom w:val="single" w:sz="8" w:space="0" w:color="auto"/>
              <w:right w:val="single" w:sz="8" w:space="0" w:color="auto"/>
            </w:tcBorders>
            <w:shd w:val="clear" w:color="auto" w:fill="auto"/>
            <w:vAlign w:val="center"/>
          </w:tcPr>
          <w:p w:rsidR="00E269A3" w:rsidRPr="00D522AE" w:rsidRDefault="00E269A3"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E269A3" w:rsidRDefault="00E269A3"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49254423,29</w:t>
            </w:r>
          </w:p>
        </w:tc>
        <w:tc>
          <w:tcPr>
            <w:tcW w:w="1843" w:type="dxa"/>
            <w:tcBorders>
              <w:top w:val="nil"/>
              <w:left w:val="single" w:sz="8" w:space="0" w:color="auto"/>
              <w:bottom w:val="single" w:sz="8" w:space="0" w:color="auto"/>
              <w:right w:val="nil"/>
            </w:tcBorders>
            <w:shd w:val="clear" w:color="auto" w:fill="auto"/>
            <w:noWrap/>
            <w:vAlign w:val="center"/>
          </w:tcPr>
          <w:p w:rsidR="00E269A3" w:rsidRDefault="00E269A3"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49254423,29</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E269A3" w:rsidRPr="00D522AE" w:rsidRDefault="00E269A3" w:rsidP="00E269A3">
            <w:pPr>
              <w:spacing w:after="0" w:line="240" w:lineRule="auto"/>
              <w:rPr>
                <w:rFonts w:ascii="Times New Roman" w:eastAsia="Times New Roman" w:hAnsi="Times New Roman" w:cs="Times New Roman"/>
                <w:color w:val="000000"/>
                <w:sz w:val="24"/>
                <w:szCs w:val="24"/>
                <w:lang w:eastAsia="ru-RU"/>
              </w:rPr>
            </w:pPr>
          </w:p>
        </w:tc>
      </w:tr>
      <w:tr w:rsidR="0024764B" w:rsidRPr="00D522AE" w:rsidTr="0018556F">
        <w:trPr>
          <w:trHeight w:val="816"/>
        </w:trPr>
        <w:tc>
          <w:tcPr>
            <w:tcW w:w="1178" w:type="dxa"/>
            <w:tcBorders>
              <w:top w:val="nil"/>
              <w:left w:val="single" w:sz="8" w:space="0" w:color="auto"/>
              <w:bottom w:val="single" w:sz="8" w:space="0" w:color="auto"/>
              <w:right w:val="single" w:sz="8" w:space="0" w:color="auto"/>
            </w:tcBorders>
            <w:shd w:val="clear" w:color="auto" w:fill="auto"/>
            <w:noWrap/>
            <w:vAlign w:val="center"/>
          </w:tcPr>
          <w:p w:rsidR="0024764B" w:rsidRDefault="0024764B"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6750" w:type="dxa"/>
            <w:tcBorders>
              <w:top w:val="nil"/>
              <w:left w:val="nil"/>
              <w:bottom w:val="single" w:sz="8" w:space="0" w:color="auto"/>
              <w:right w:val="nil"/>
            </w:tcBorders>
            <w:shd w:val="clear" w:color="auto" w:fill="auto"/>
          </w:tcPr>
          <w:p w:rsidR="0024764B" w:rsidRPr="0024764B" w:rsidRDefault="0024764B" w:rsidP="0024764B">
            <w:pPr>
              <w:outlineLvl w:val="2"/>
              <w:rPr>
                <w:rFonts w:ascii="Times New Roman" w:hAnsi="Times New Roman" w:cs="Times New Roman"/>
                <w:bCs/>
                <w:color w:val="000000"/>
                <w:sz w:val="24"/>
                <w:szCs w:val="24"/>
              </w:rPr>
            </w:pPr>
            <w:r w:rsidRPr="0024764B">
              <w:rPr>
                <w:rFonts w:ascii="Times New Roman" w:hAnsi="Times New Roman" w:cs="Times New Roman"/>
                <w:bCs/>
                <w:color w:val="000000"/>
                <w:sz w:val="24"/>
                <w:szCs w:val="24"/>
              </w:rPr>
              <w:t>Общеобразовательные организации</w:t>
            </w:r>
          </w:p>
          <w:p w:rsidR="0024764B" w:rsidRPr="00E269A3" w:rsidRDefault="0024764B" w:rsidP="00E269A3">
            <w:pPr>
              <w:outlineLvl w:val="6"/>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24764B" w:rsidRPr="00D522AE" w:rsidRDefault="0024764B"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24764B" w:rsidRDefault="0024764B"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21894175,00</w:t>
            </w:r>
          </w:p>
        </w:tc>
        <w:tc>
          <w:tcPr>
            <w:tcW w:w="1843" w:type="dxa"/>
            <w:tcBorders>
              <w:top w:val="nil"/>
              <w:left w:val="single" w:sz="8" w:space="0" w:color="auto"/>
              <w:bottom w:val="single" w:sz="8" w:space="0" w:color="auto"/>
              <w:right w:val="nil"/>
            </w:tcBorders>
            <w:shd w:val="clear" w:color="auto" w:fill="auto"/>
            <w:noWrap/>
            <w:vAlign w:val="center"/>
          </w:tcPr>
          <w:p w:rsidR="0024764B" w:rsidRDefault="0024764B"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21894175,00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24764B" w:rsidRPr="00D522AE" w:rsidRDefault="0024764B" w:rsidP="00E269A3">
            <w:pPr>
              <w:spacing w:after="0" w:line="240" w:lineRule="auto"/>
              <w:rPr>
                <w:rFonts w:ascii="Times New Roman" w:eastAsia="Times New Roman" w:hAnsi="Times New Roman" w:cs="Times New Roman"/>
                <w:color w:val="000000"/>
                <w:sz w:val="24"/>
                <w:szCs w:val="24"/>
                <w:lang w:eastAsia="ru-RU"/>
              </w:rPr>
            </w:pPr>
          </w:p>
        </w:tc>
      </w:tr>
      <w:tr w:rsidR="0024764B" w:rsidRPr="00D522AE" w:rsidTr="0018556F">
        <w:trPr>
          <w:trHeight w:val="760"/>
        </w:trPr>
        <w:tc>
          <w:tcPr>
            <w:tcW w:w="1178" w:type="dxa"/>
            <w:tcBorders>
              <w:top w:val="nil"/>
              <w:left w:val="single" w:sz="8" w:space="0" w:color="auto"/>
              <w:bottom w:val="single" w:sz="8" w:space="0" w:color="auto"/>
              <w:right w:val="single" w:sz="8" w:space="0" w:color="auto"/>
            </w:tcBorders>
            <w:shd w:val="clear" w:color="auto" w:fill="auto"/>
            <w:noWrap/>
            <w:vAlign w:val="center"/>
          </w:tcPr>
          <w:p w:rsidR="0024764B" w:rsidRDefault="0024764B"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w:t>
            </w:r>
          </w:p>
        </w:tc>
        <w:tc>
          <w:tcPr>
            <w:tcW w:w="6750" w:type="dxa"/>
            <w:tcBorders>
              <w:top w:val="nil"/>
              <w:left w:val="nil"/>
              <w:bottom w:val="single" w:sz="8" w:space="0" w:color="auto"/>
              <w:right w:val="nil"/>
            </w:tcBorders>
            <w:shd w:val="clear" w:color="auto" w:fill="auto"/>
          </w:tcPr>
          <w:p w:rsidR="0024764B" w:rsidRPr="0024764B" w:rsidRDefault="0024764B" w:rsidP="0024764B">
            <w:pPr>
              <w:outlineLvl w:val="2"/>
              <w:rPr>
                <w:rFonts w:ascii="Times New Roman" w:hAnsi="Times New Roman" w:cs="Times New Roman"/>
                <w:bCs/>
                <w:color w:val="000000"/>
                <w:sz w:val="24"/>
                <w:szCs w:val="24"/>
              </w:rPr>
            </w:pPr>
            <w:r w:rsidRPr="0024764B">
              <w:rPr>
                <w:rFonts w:ascii="Times New Roman" w:hAnsi="Times New Roman" w:cs="Times New Roman"/>
                <w:bCs/>
                <w:color w:val="000000"/>
                <w:sz w:val="24"/>
                <w:szCs w:val="24"/>
              </w:rPr>
              <w:t>Мероприятия по развитию образования</w:t>
            </w:r>
          </w:p>
          <w:p w:rsidR="0024764B" w:rsidRPr="00E269A3" w:rsidRDefault="0024764B" w:rsidP="00E269A3">
            <w:pPr>
              <w:outlineLvl w:val="6"/>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24764B" w:rsidRPr="00D522AE" w:rsidRDefault="0024764B"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24764B" w:rsidRDefault="00E6283D"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2922825,00</w:t>
            </w:r>
          </w:p>
        </w:tc>
        <w:tc>
          <w:tcPr>
            <w:tcW w:w="1843" w:type="dxa"/>
            <w:tcBorders>
              <w:top w:val="nil"/>
              <w:left w:val="single" w:sz="8" w:space="0" w:color="auto"/>
              <w:bottom w:val="single" w:sz="8" w:space="0" w:color="auto"/>
              <w:right w:val="nil"/>
            </w:tcBorders>
            <w:shd w:val="clear" w:color="auto" w:fill="auto"/>
            <w:noWrap/>
            <w:vAlign w:val="center"/>
          </w:tcPr>
          <w:p w:rsidR="0024764B" w:rsidRDefault="00E6283D"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2922825,00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24764B" w:rsidRPr="00D522AE" w:rsidRDefault="0024764B" w:rsidP="00E269A3">
            <w:pPr>
              <w:spacing w:after="0" w:line="240" w:lineRule="auto"/>
              <w:rPr>
                <w:rFonts w:ascii="Times New Roman" w:eastAsia="Times New Roman" w:hAnsi="Times New Roman" w:cs="Times New Roman"/>
                <w:color w:val="000000"/>
                <w:sz w:val="24"/>
                <w:szCs w:val="24"/>
                <w:lang w:eastAsia="ru-RU"/>
              </w:rPr>
            </w:pPr>
          </w:p>
        </w:tc>
      </w:tr>
      <w:tr w:rsidR="0024764B" w:rsidRPr="00D522AE" w:rsidTr="0018556F">
        <w:trPr>
          <w:trHeight w:val="124"/>
        </w:trPr>
        <w:tc>
          <w:tcPr>
            <w:tcW w:w="1178" w:type="dxa"/>
            <w:tcBorders>
              <w:top w:val="nil"/>
              <w:left w:val="single" w:sz="8" w:space="0" w:color="auto"/>
              <w:bottom w:val="single" w:sz="8" w:space="0" w:color="auto"/>
              <w:right w:val="single" w:sz="8" w:space="0" w:color="auto"/>
            </w:tcBorders>
            <w:shd w:val="clear" w:color="auto" w:fill="auto"/>
            <w:noWrap/>
            <w:vAlign w:val="center"/>
          </w:tcPr>
          <w:p w:rsidR="0024764B" w:rsidRDefault="00E6283D"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w:t>
            </w:r>
          </w:p>
        </w:tc>
        <w:tc>
          <w:tcPr>
            <w:tcW w:w="6750" w:type="dxa"/>
            <w:tcBorders>
              <w:top w:val="nil"/>
              <w:left w:val="nil"/>
              <w:bottom w:val="single" w:sz="8" w:space="0" w:color="auto"/>
              <w:right w:val="nil"/>
            </w:tcBorders>
            <w:shd w:val="clear" w:color="auto" w:fill="auto"/>
          </w:tcPr>
          <w:p w:rsidR="00E6283D" w:rsidRPr="00E6283D" w:rsidRDefault="00E6283D" w:rsidP="00E6283D">
            <w:pPr>
              <w:outlineLvl w:val="2"/>
              <w:rPr>
                <w:rFonts w:ascii="Times New Roman" w:hAnsi="Times New Roman" w:cs="Times New Roman"/>
                <w:bCs/>
                <w:color w:val="000000"/>
                <w:sz w:val="24"/>
                <w:szCs w:val="24"/>
              </w:rPr>
            </w:pPr>
            <w:r w:rsidRPr="00E6283D">
              <w:rPr>
                <w:rFonts w:ascii="Times New Roman" w:hAnsi="Times New Roman" w:cs="Times New Roman"/>
                <w:bCs/>
                <w:color w:val="000000"/>
                <w:sz w:val="24"/>
                <w:szCs w:val="24"/>
              </w:rPr>
              <w:t>Мероприятия по комплексной безопасности муниципальных учреждений</w:t>
            </w:r>
          </w:p>
          <w:p w:rsidR="0024764B" w:rsidRPr="00E6283D" w:rsidRDefault="0024764B" w:rsidP="00E269A3">
            <w:pPr>
              <w:outlineLvl w:val="6"/>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24764B" w:rsidRPr="00D522AE" w:rsidRDefault="0024764B"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24764B" w:rsidRDefault="00E6283D"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2125227,00</w:t>
            </w:r>
          </w:p>
        </w:tc>
        <w:tc>
          <w:tcPr>
            <w:tcW w:w="1843" w:type="dxa"/>
            <w:tcBorders>
              <w:top w:val="nil"/>
              <w:left w:val="single" w:sz="8" w:space="0" w:color="auto"/>
              <w:bottom w:val="single" w:sz="8" w:space="0" w:color="auto"/>
              <w:right w:val="nil"/>
            </w:tcBorders>
            <w:shd w:val="clear" w:color="auto" w:fill="auto"/>
            <w:noWrap/>
            <w:vAlign w:val="center"/>
          </w:tcPr>
          <w:p w:rsidR="0024764B" w:rsidRDefault="00E6283D"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2125226,63</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24764B" w:rsidRPr="00D522AE" w:rsidRDefault="00E6283D" w:rsidP="00E6283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-0,37</w:t>
            </w:r>
          </w:p>
        </w:tc>
      </w:tr>
      <w:tr w:rsidR="0024764B"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24764B" w:rsidRDefault="00E6283D"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1.12</w:t>
            </w:r>
          </w:p>
        </w:tc>
        <w:tc>
          <w:tcPr>
            <w:tcW w:w="6750" w:type="dxa"/>
            <w:tcBorders>
              <w:top w:val="nil"/>
              <w:left w:val="nil"/>
              <w:bottom w:val="single" w:sz="8" w:space="0" w:color="auto"/>
              <w:right w:val="nil"/>
            </w:tcBorders>
            <w:shd w:val="clear" w:color="auto" w:fill="auto"/>
          </w:tcPr>
          <w:p w:rsidR="00E6283D" w:rsidRPr="00E6283D" w:rsidRDefault="00E6283D" w:rsidP="00E6283D">
            <w:pPr>
              <w:outlineLvl w:val="2"/>
              <w:rPr>
                <w:rFonts w:ascii="Times New Roman" w:hAnsi="Times New Roman" w:cs="Times New Roman"/>
                <w:bCs/>
                <w:color w:val="000000"/>
                <w:sz w:val="24"/>
                <w:szCs w:val="24"/>
              </w:rPr>
            </w:pPr>
            <w:proofErr w:type="gramStart"/>
            <w:r w:rsidRPr="00E6283D">
              <w:rPr>
                <w:rFonts w:ascii="Times New Roman" w:hAnsi="Times New Roman" w:cs="Times New Roman"/>
                <w:bCs/>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24764B" w:rsidRPr="00E269A3" w:rsidRDefault="0024764B" w:rsidP="00E269A3">
            <w:pPr>
              <w:outlineLvl w:val="6"/>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24764B" w:rsidRPr="00D522AE" w:rsidRDefault="0024764B"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24764B" w:rsidRDefault="00E6283D"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4157332,29</w:t>
            </w:r>
          </w:p>
        </w:tc>
        <w:tc>
          <w:tcPr>
            <w:tcW w:w="1843" w:type="dxa"/>
            <w:tcBorders>
              <w:top w:val="nil"/>
              <w:left w:val="single" w:sz="8" w:space="0" w:color="auto"/>
              <w:bottom w:val="single" w:sz="8" w:space="0" w:color="auto"/>
              <w:right w:val="nil"/>
            </w:tcBorders>
            <w:shd w:val="clear" w:color="auto" w:fill="auto"/>
            <w:noWrap/>
            <w:vAlign w:val="center"/>
          </w:tcPr>
          <w:p w:rsidR="0024764B" w:rsidRDefault="00E6283D"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3936850,89</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24764B" w:rsidRPr="00D522AE" w:rsidRDefault="00E6283D" w:rsidP="00E6283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-220481,40</w:t>
            </w:r>
          </w:p>
        </w:tc>
      </w:tr>
      <w:tr w:rsidR="00E6283D" w:rsidRPr="00D522AE" w:rsidTr="0018556F">
        <w:trPr>
          <w:trHeight w:val="1205"/>
        </w:trPr>
        <w:tc>
          <w:tcPr>
            <w:tcW w:w="1178" w:type="dxa"/>
            <w:tcBorders>
              <w:top w:val="nil"/>
              <w:left w:val="single" w:sz="8" w:space="0" w:color="auto"/>
              <w:bottom w:val="single" w:sz="8" w:space="0" w:color="auto"/>
              <w:right w:val="single" w:sz="8" w:space="0" w:color="auto"/>
            </w:tcBorders>
            <w:shd w:val="clear" w:color="auto" w:fill="auto"/>
            <w:noWrap/>
            <w:vAlign w:val="center"/>
          </w:tcPr>
          <w:p w:rsidR="00E6283D" w:rsidRDefault="00EF68B1"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w:t>
            </w:r>
          </w:p>
        </w:tc>
        <w:tc>
          <w:tcPr>
            <w:tcW w:w="6750" w:type="dxa"/>
            <w:tcBorders>
              <w:top w:val="nil"/>
              <w:left w:val="nil"/>
              <w:bottom w:val="single" w:sz="8" w:space="0" w:color="auto"/>
              <w:right w:val="nil"/>
            </w:tcBorders>
            <w:shd w:val="clear" w:color="auto" w:fill="auto"/>
          </w:tcPr>
          <w:p w:rsidR="00EF68B1" w:rsidRPr="00EF68B1" w:rsidRDefault="00EF68B1" w:rsidP="00EF68B1">
            <w:pPr>
              <w:outlineLvl w:val="2"/>
              <w:rPr>
                <w:rFonts w:ascii="Times New Roman" w:hAnsi="Times New Roman" w:cs="Times New Roman"/>
                <w:bCs/>
                <w:color w:val="000000"/>
                <w:sz w:val="24"/>
                <w:szCs w:val="24"/>
              </w:rPr>
            </w:pPr>
            <w:r w:rsidRPr="00EF68B1">
              <w:rPr>
                <w:rFonts w:ascii="Times New Roman" w:hAnsi="Times New Roman" w:cs="Times New Roman"/>
                <w:bCs/>
                <w:color w:val="000000"/>
                <w:sz w:val="24"/>
                <w:szCs w:val="24"/>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p w:rsidR="00E6283D" w:rsidRPr="00E269A3" w:rsidRDefault="00E6283D" w:rsidP="00E269A3">
            <w:pPr>
              <w:outlineLvl w:val="6"/>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E6283D" w:rsidRPr="00D522AE" w:rsidRDefault="00E6283D"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E6283D" w:rsidRDefault="00EF68B1"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236178,96</w:t>
            </w:r>
          </w:p>
        </w:tc>
        <w:tc>
          <w:tcPr>
            <w:tcW w:w="1843" w:type="dxa"/>
            <w:tcBorders>
              <w:top w:val="nil"/>
              <w:left w:val="single" w:sz="8" w:space="0" w:color="auto"/>
              <w:bottom w:val="single" w:sz="8" w:space="0" w:color="auto"/>
              <w:right w:val="nil"/>
            </w:tcBorders>
            <w:shd w:val="clear" w:color="auto" w:fill="auto"/>
            <w:noWrap/>
            <w:vAlign w:val="center"/>
          </w:tcPr>
          <w:p w:rsidR="00E6283D" w:rsidRDefault="00EF68B1"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187212,00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E6283D" w:rsidRPr="00D522AE" w:rsidRDefault="00EF68B1" w:rsidP="00EF68B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-48966,96</w:t>
            </w:r>
          </w:p>
        </w:tc>
      </w:tr>
      <w:tr w:rsidR="00E6283D" w:rsidRPr="00D522AE" w:rsidTr="0018556F">
        <w:trPr>
          <w:trHeight w:val="1229"/>
        </w:trPr>
        <w:tc>
          <w:tcPr>
            <w:tcW w:w="1178" w:type="dxa"/>
            <w:tcBorders>
              <w:top w:val="nil"/>
              <w:left w:val="single" w:sz="8" w:space="0" w:color="auto"/>
              <w:bottom w:val="single" w:sz="8" w:space="0" w:color="auto"/>
              <w:right w:val="single" w:sz="8" w:space="0" w:color="auto"/>
            </w:tcBorders>
            <w:shd w:val="clear" w:color="auto" w:fill="auto"/>
            <w:noWrap/>
            <w:vAlign w:val="center"/>
          </w:tcPr>
          <w:p w:rsidR="00E6283D" w:rsidRDefault="00FC59CE"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w:t>
            </w:r>
          </w:p>
        </w:tc>
        <w:tc>
          <w:tcPr>
            <w:tcW w:w="6750" w:type="dxa"/>
            <w:tcBorders>
              <w:top w:val="nil"/>
              <w:left w:val="nil"/>
              <w:bottom w:val="single" w:sz="8" w:space="0" w:color="auto"/>
              <w:right w:val="nil"/>
            </w:tcBorders>
            <w:shd w:val="clear" w:color="auto" w:fill="auto"/>
          </w:tcPr>
          <w:p w:rsidR="00FC59CE" w:rsidRPr="00FC59CE" w:rsidRDefault="00FC59CE" w:rsidP="00FC59CE">
            <w:pPr>
              <w:outlineLvl w:val="2"/>
              <w:rPr>
                <w:rFonts w:ascii="Times New Roman" w:hAnsi="Times New Roman" w:cs="Times New Roman"/>
                <w:bCs/>
                <w:color w:val="000000"/>
                <w:sz w:val="24"/>
                <w:szCs w:val="24"/>
              </w:rPr>
            </w:pPr>
            <w:r w:rsidRPr="00FC59CE">
              <w:rPr>
                <w:rFonts w:ascii="Times New Roman" w:hAnsi="Times New Roman" w:cs="Times New Roman"/>
                <w:bCs/>
                <w:color w:val="000000"/>
                <w:sz w:val="24"/>
                <w:szCs w:val="24"/>
              </w:rPr>
              <w:t xml:space="preserve">Приведение в соответствие с </w:t>
            </w:r>
            <w:proofErr w:type="spellStart"/>
            <w:r w:rsidRPr="00FC59CE">
              <w:rPr>
                <w:rFonts w:ascii="Times New Roman" w:hAnsi="Times New Roman" w:cs="Times New Roman"/>
                <w:bCs/>
                <w:color w:val="000000"/>
                <w:sz w:val="24"/>
                <w:szCs w:val="24"/>
              </w:rPr>
              <w:t>брендбуком</w:t>
            </w:r>
            <w:proofErr w:type="spellEnd"/>
            <w:r w:rsidRPr="00FC59CE">
              <w:rPr>
                <w:rFonts w:ascii="Times New Roman" w:hAnsi="Times New Roman" w:cs="Times New Roman"/>
                <w:bCs/>
                <w:color w:val="000000"/>
                <w:sz w:val="24"/>
                <w:szCs w:val="24"/>
              </w:rPr>
              <w:t xml:space="preserve"> "Точка роста" помещений муниципальных общеобразовательных организаций</w:t>
            </w:r>
          </w:p>
          <w:p w:rsidR="00E6283D" w:rsidRPr="00E269A3" w:rsidRDefault="00E6283D" w:rsidP="00E269A3">
            <w:pPr>
              <w:outlineLvl w:val="6"/>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E6283D" w:rsidRPr="00D522AE" w:rsidRDefault="00E6283D"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E6283D" w:rsidRDefault="00300A8A"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164473,68</w:t>
            </w:r>
          </w:p>
        </w:tc>
        <w:tc>
          <w:tcPr>
            <w:tcW w:w="1843" w:type="dxa"/>
            <w:tcBorders>
              <w:top w:val="nil"/>
              <w:left w:val="single" w:sz="8" w:space="0" w:color="auto"/>
              <w:bottom w:val="single" w:sz="8" w:space="0" w:color="auto"/>
              <w:right w:val="nil"/>
            </w:tcBorders>
            <w:shd w:val="clear" w:color="auto" w:fill="auto"/>
            <w:noWrap/>
            <w:vAlign w:val="center"/>
          </w:tcPr>
          <w:p w:rsidR="00E6283D" w:rsidRDefault="00300A8A"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164473,68</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E6283D" w:rsidRPr="00D522AE" w:rsidRDefault="00E6283D" w:rsidP="00E269A3">
            <w:pPr>
              <w:spacing w:after="0" w:line="240" w:lineRule="auto"/>
              <w:rPr>
                <w:rFonts w:ascii="Times New Roman" w:eastAsia="Times New Roman" w:hAnsi="Times New Roman" w:cs="Times New Roman"/>
                <w:color w:val="000000"/>
                <w:sz w:val="24"/>
                <w:szCs w:val="24"/>
                <w:lang w:eastAsia="ru-RU"/>
              </w:rPr>
            </w:pPr>
          </w:p>
        </w:tc>
      </w:tr>
      <w:tr w:rsidR="00E6283D" w:rsidRPr="00D522AE" w:rsidTr="0018556F">
        <w:trPr>
          <w:trHeight w:val="194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E6283D" w:rsidRDefault="00300A8A"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w:t>
            </w:r>
          </w:p>
        </w:tc>
        <w:tc>
          <w:tcPr>
            <w:tcW w:w="6750" w:type="dxa"/>
            <w:tcBorders>
              <w:top w:val="nil"/>
              <w:left w:val="nil"/>
              <w:bottom w:val="single" w:sz="8" w:space="0" w:color="auto"/>
              <w:right w:val="nil"/>
            </w:tcBorders>
            <w:shd w:val="clear" w:color="auto" w:fill="auto"/>
          </w:tcPr>
          <w:p w:rsidR="00300A8A" w:rsidRPr="00300A8A" w:rsidRDefault="00300A8A" w:rsidP="00300A8A">
            <w:pPr>
              <w:outlineLvl w:val="2"/>
              <w:rPr>
                <w:rFonts w:ascii="Times New Roman" w:hAnsi="Times New Roman" w:cs="Times New Roman"/>
                <w:bCs/>
                <w:color w:val="000000"/>
                <w:sz w:val="24"/>
                <w:szCs w:val="24"/>
              </w:rPr>
            </w:pPr>
            <w:r w:rsidRPr="00300A8A">
              <w:rPr>
                <w:rFonts w:ascii="Times New Roman" w:hAnsi="Times New Roman" w:cs="Times New Roman"/>
                <w:bCs/>
                <w:color w:val="000000"/>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E6283D" w:rsidRPr="00E269A3" w:rsidRDefault="00E6283D" w:rsidP="00E269A3">
            <w:pPr>
              <w:outlineLvl w:val="6"/>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E6283D" w:rsidRPr="00D522AE" w:rsidRDefault="00E6283D"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E6283D" w:rsidRDefault="00300A8A"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1875600,00</w:t>
            </w:r>
          </w:p>
        </w:tc>
        <w:tc>
          <w:tcPr>
            <w:tcW w:w="1843" w:type="dxa"/>
            <w:tcBorders>
              <w:top w:val="nil"/>
              <w:left w:val="single" w:sz="8" w:space="0" w:color="auto"/>
              <w:bottom w:val="single" w:sz="8" w:space="0" w:color="auto"/>
              <w:right w:val="nil"/>
            </w:tcBorders>
            <w:shd w:val="clear" w:color="auto" w:fill="auto"/>
            <w:noWrap/>
            <w:vAlign w:val="center"/>
          </w:tcPr>
          <w:p w:rsidR="00E6283D" w:rsidRDefault="00300A8A"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1770600,00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E6283D" w:rsidRPr="00D522AE" w:rsidRDefault="00300A8A" w:rsidP="00300A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-105000,00</w:t>
            </w:r>
          </w:p>
        </w:tc>
      </w:tr>
      <w:tr w:rsidR="00300A8A" w:rsidRPr="00D522AE" w:rsidTr="0018556F">
        <w:trPr>
          <w:trHeight w:val="975"/>
        </w:trPr>
        <w:tc>
          <w:tcPr>
            <w:tcW w:w="1178" w:type="dxa"/>
            <w:tcBorders>
              <w:top w:val="nil"/>
              <w:left w:val="single" w:sz="8" w:space="0" w:color="auto"/>
              <w:bottom w:val="single" w:sz="8" w:space="0" w:color="auto"/>
              <w:right w:val="single" w:sz="8" w:space="0" w:color="auto"/>
            </w:tcBorders>
            <w:shd w:val="clear" w:color="auto" w:fill="auto"/>
            <w:noWrap/>
            <w:vAlign w:val="center"/>
          </w:tcPr>
          <w:p w:rsidR="00300A8A" w:rsidRDefault="00300A8A"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1.16</w:t>
            </w:r>
          </w:p>
        </w:tc>
        <w:tc>
          <w:tcPr>
            <w:tcW w:w="6750" w:type="dxa"/>
            <w:tcBorders>
              <w:top w:val="nil"/>
              <w:left w:val="nil"/>
              <w:bottom w:val="single" w:sz="8" w:space="0" w:color="auto"/>
              <w:right w:val="nil"/>
            </w:tcBorders>
            <w:shd w:val="clear" w:color="auto" w:fill="auto"/>
          </w:tcPr>
          <w:p w:rsidR="00300A8A" w:rsidRPr="00300A8A" w:rsidRDefault="00300A8A" w:rsidP="00300A8A">
            <w:pPr>
              <w:outlineLvl w:val="3"/>
              <w:rPr>
                <w:rFonts w:ascii="Times New Roman" w:hAnsi="Times New Roman" w:cs="Times New Roman"/>
                <w:bCs/>
                <w:color w:val="000000"/>
                <w:sz w:val="24"/>
                <w:szCs w:val="24"/>
              </w:rPr>
            </w:pPr>
            <w:r w:rsidRPr="00300A8A">
              <w:rPr>
                <w:rFonts w:ascii="Times New Roman" w:hAnsi="Times New Roman" w:cs="Times New Roman"/>
                <w:bCs/>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300A8A" w:rsidRPr="00E269A3" w:rsidRDefault="00300A8A" w:rsidP="00E269A3">
            <w:pPr>
              <w:outlineLvl w:val="6"/>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300A8A" w:rsidRPr="00D522AE" w:rsidRDefault="00300A8A"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300A8A" w:rsidRDefault="00300A8A"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7370880,00</w:t>
            </w:r>
          </w:p>
        </w:tc>
        <w:tc>
          <w:tcPr>
            <w:tcW w:w="1843" w:type="dxa"/>
            <w:tcBorders>
              <w:top w:val="nil"/>
              <w:left w:val="single" w:sz="8" w:space="0" w:color="auto"/>
              <w:bottom w:val="single" w:sz="8" w:space="0" w:color="auto"/>
              <w:right w:val="nil"/>
            </w:tcBorders>
            <w:shd w:val="clear" w:color="auto" w:fill="auto"/>
            <w:noWrap/>
            <w:vAlign w:val="center"/>
          </w:tcPr>
          <w:p w:rsidR="00300A8A" w:rsidRDefault="00300A8A"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7370880,00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300A8A" w:rsidRPr="00D522AE" w:rsidRDefault="00300A8A" w:rsidP="00E269A3">
            <w:pPr>
              <w:spacing w:after="0" w:line="240" w:lineRule="auto"/>
              <w:rPr>
                <w:rFonts w:ascii="Times New Roman" w:eastAsia="Times New Roman" w:hAnsi="Times New Roman" w:cs="Times New Roman"/>
                <w:color w:val="000000"/>
                <w:sz w:val="24"/>
                <w:szCs w:val="24"/>
                <w:lang w:eastAsia="ru-RU"/>
              </w:rPr>
            </w:pPr>
          </w:p>
        </w:tc>
      </w:tr>
      <w:tr w:rsidR="00300A8A"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300A8A" w:rsidRDefault="00300A8A"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1.17</w:t>
            </w:r>
          </w:p>
        </w:tc>
        <w:tc>
          <w:tcPr>
            <w:tcW w:w="6750" w:type="dxa"/>
            <w:tcBorders>
              <w:top w:val="nil"/>
              <w:left w:val="nil"/>
              <w:bottom w:val="single" w:sz="8" w:space="0" w:color="auto"/>
              <w:right w:val="nil"/>
            </w:tcBorders>
            <w:shd w:val="clear" w:color="auto" w:fill="auto"/>
          </w:tcPr>
          <w:p w:rsidR="00300A8A" w:rsidRPr="00300A8A" w:rsidRDefault="00300A8A" w:rsidP="00300A8A">
            <w:pPr>
              <w:outlineLvl w:val="5"/>
              <w:rPr>
                <w:rFonts w:ascii="Times New Roman" w:hAnsi="Times New Roman" w:cs="Times New Roman"/>
                <w:bCs/>
                <w:color w:val="000000"/>
                <w:sz w:val="24"/>
                <w:szCs w:val="24"/>
              </w:rPr>
            </w:pPr>
            <w:r w:rsidRPr="00300A8A">
              <w:rPr>
                <w:rFonts w:ascii="Times New Roman" w:hAnsi="Times New Roman" w:cs="Times New Roman"/>
                <w:bCs/>
                <w:color w:val="000000"/>
                <w:sz w:val="24"/>
                <w:szCs w:val="24"/>
              </w:rPr>
              <w:t>Модернизация школьных столовых муниципальных общеобразовательных организаций Брянской области</w:t>
            </w:r>
          </w:p>
          <w:p w:rsidR="00300A8A" w:rsidRPr="00300A8A" w:rsidRDefault="00300A8A" w:rsidP="00E269A3">
            <w:pPr>
              <w:outlineLvl w:val="6"/>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300A8A" w:rsidRPr="00D522AE" w:rsidRDefault="00300A8A"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300A8A" w:rsidRDefault="00300A8A"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670000,00</w:t>
            </w:r>
          </w:p>
        </w:tc>
        <w:tc>
          <w:tcPr>
            <w:tcW w:w="1843" w:type="dxa"/>
            <w:tcBorders>
              <w:top w:val="nil"/>
              <w:left w:val="single" w:sz="8" w:space="0" w:color="auto"/>
              <w:bottom w:val="single" w:sz="8" w:space="0" w:color="auto"/>
              <w:right w:val="nil"/>
            </w:tcBorders>
            <w:shd w:val="clear" w:color="auto" w:fill="auto"/>
            <w:noWrap/>
            <w:vAlign w:val="center"/>
          </w:tcPr>
          <w:p w:rsidR="00300A8A" w:rsidRDefault="00300A8A"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669000,00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300A8A" w:rsidRPr="00D522AE" w:rsidRDefault="00300A8A" w:rsidP="00300A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-1000,00</w:t>
            </w:r>
          </w:p>
        </w:tc>
      </w:tr>
      <w:tr w:rsidR="00300A8A"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300A8A" w:rsidRDefault="00300A8A"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1.18</w:t>
            </w:r>
          </w:p>
        </w:tc>
        <w:tc>
          <w:tcPr>
            <w:tcW w:w="6750" w:type="dxa"/>
            <w:tcBorders>
              <w:top w:val="nil"/>
              <w:left w:val="nil"/>
              <w:bottom w:val="single" w:sz="8" w:space="0" w:color="auto"/>
              <w:right w:val="nil"/>
            </w:tcBorders>
            <w:shd w:val="clear" w:color="auto" w:fill="auto"/>
          </w:tcPr>
          <w:p w:rsidR="00300A8A" w:rsidRPr="00300A8A" w:rsidRDefault="00300A8A" w:rsidP="00300A8A">
            <w:pPr>
              <w:outlineLvl w:val="2"/>
              <w:rPr>
                <w:rFonts w:ascii="Times New Roman" w:hAnsi="Times New Roman" w:cs="Times New Roman"/>
                <w:bCs/>
                <w:color w:val="000000"/>
                <w:sz w:val="24"/>
                <w:szCs w:val="24"/>
              </w:rPr>
            </w:pPr>
            <w:r w:rsidRPr="00300A8A">
              <w:rPr>
                <w:rFonts w:ascii="Times New Roman" w:hAnsi="Times New Roman" w:cs="Times New Roman"/>
                <w:bCs/>
                <w:color w:val="000000"/>
                <w:sz w:val="24"/>
                <w:szCs w:val="24"/>
              </w:rPr>
              <w:t>Замена оконных блоков муниципальных образовательных организаций Брянской области</w:t>
            </w:r>
          </w:p>
          <w:p w:rsidR="00300A8A" w:rsidRPr="00300A8A" w:rsidRDefault="00300A8A" w:rsidP="00E269A3">
            <w:pPr>
              <w:outlineLvl w:val="6"/>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300A8A" w:rsidRPr="00D522AE" w:rsidRDefault="00300A8A"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300A8A" w:rsidRDefault="00300A8A"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3000000,00</w:t>
            </w:r>
          </w:p>
        </w:tc>
        <w:tc>
          <w:tcPr>
            <w:tcW w:w="1843" w:type="dxa"/>
            <w:tcBorders>
              <w:top w:val="nil"/>
              <w:left w:val="single" w:sz="8" w:space="0" w:color="auto"/>
              <w:bottom w:val="single" w:sz="8" w:space="0" w:color="auto"/>
              <w:right w:val="nil"/>
            </w:tcBorders>
            <w:shd w:val="clear" w:color="auto" w:fill="auto"/>
            <w:noWrap/>
            <w:vAlign w:val="center"/>
          </w:tcPr>
          <w:p w:rsidR="00300A8A" w:rsidRDefault="00300A8A"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2280662,07</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300A8A" w:rsidRPr="00D522AE" w:rsidRDefault="00300A8A" w:rsidP="00300A8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-719337,93</w:t>
            </w:r>
          </w:p>
        </w:tc>
      </w:tr>
      <w:tr w:rsidR="00300A8A" w:rsidRPr="00D522AE" w:rsidTr="0018556F">
        <w:trPr>
          <w:trHeight w:val="79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300A8A" w:rsidRDefault="00043FFB"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w:t>
            </w:r>
          </w:p>
        </w:tc>
        <w:tc>
          <w:tcPr>
            <w:tcW w:w="6750" w:type="dxa"/>
            <w:tcBorders>
              <w:top w:val="nil"/>
              <w:left w:val="nil"/>
              <w:bottom w:val="single" w:sz="8" w:space="0" w:color="auto"/>
              <w:right w:val="nil"/>
            </w:tcBorders>
            <w:shd w:val="clear" w:color="auto" w:fill="auto"/>
          </w:tcPr>
          <w:p w:rsidR="00300A8A" w:rsidRPr="00E269A3" w:rsidRDefault="00043FFB" w:rsidP="00E269A3">
            <w:pPr>
              <w:outlineLvl w:val="6"/>
              <w:rPr>
                <w:rFonts w:ascii="Times New Roman" w:hAnsi="Times New Roman" w:cs="Times New Roman"/>
                <w:bCs/>
                <w:color w:val="000000"/>
                <w:sz w:val="24"/>
                <w:szCs w:val="24"/>
              </w:rPr>
            </w:pPr>
            <w:r w:rsidRPr="00D522AE">
              <w:rPr>
                <w:rFonts w:ascii="Times New Roman" w:eastAsia="Times New Roman" w:hAnsi="Times New Roman" w:cs="Times New Roman"/>
                <w:bCs/>
                <w:sz w:val="24"/>
                <w:szCs w:val="24"/>
                <w:lang w:eastAsia="ru-RU"/>
              </w:rPr>
              <w:t>Мероприятия по проведению оздоровительной кампании детей</w:t>
            </w:r>
          </w:p>
        </w:tc>
        <w:tc>
          <w:tcPr>
            <w:tcW w:w="1418" w:type="dxa"/>
            <w:tcBorders>
              <w:top w:val="nil"/>
              <w:left w:val="nil"/>
              <w:bottom w:val="single" w:sz="8" w:space="0" w:color="auto"/>
              <w:right w:val="single" w:sz="8" w:space="0" w:color="auto"/>
            </w:tcBorders>
            <w:shd w:val="clear" w:color="auto" w:fill="auto"/>
            <w:vAlign w:val="center"/>
          </w:tcPr>
          <w:p w:rsidR="00300A8A" w:rsidRPr="00D522AE" w:rsidRDefault="00300A8A"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300A8A" w:rsidRDefault="00043FFB"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523980,00</w:t>
            </w:r>
          </w:p>
        </w:tc>
        <w:tc>
          <w:tcPr>
            <w:tcW w:w="1843" w:type="dxa"/>
            <w:tcBorders>
              <w:top w:val="nil"/>
              <w:left w:val="single" w:sz="8" w:space="0" w:color="auto"/>
              <w:bottom w:val="single" w:sz="8" w:space="0" w:color="auto"/>
              <w:right w:val="nil"/>
            </w:tcBorders>
            <w:shd w:val="clear" w:color="auto" w:fill="auto"/>
            <w:noWrap/>
            <w:vAlign w:val="center"/>
          </w:tcPr>
          <w:p w:rsidR="00300A8A" w:rsidRDefault="00043FFB"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523980,00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300A8A" w:rsidRPr="00D522AE" w:rsidRDefault="00300A8A" w:rsidP="00E269A3">
            <w:pPr>
              <w:spacing w:after="0" w:line="240" w:lineRule="auto"/>
              <w:rPr>
                <w:rFonts w:ascii="Times New Roman" w:eastAsia="Times New Roman" w:hAnsi="Times New Roman" w:cs="Times New Roman"/>
                <w:color w:val="000000"/>
                <w:sz w:val="24"/>
                <w:szCs w:val="24"/>
                <w:lang w:eastAsia="ru-RU"/>
              </w:rPr>
            </w:pPr>
          </w:p>
        </w:tc>
      </w:tr>
      <w:tr w:rsidR="00300A8A" w:rsidRPr="00D522AE" w:rsidTr="0018556F">
        <w:trPr>
          <w:trHeight w:val="83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300A8A" w:rsidRDefault="00043FFB"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1.20</w:t>
            </w:r>
          </w:p>
        </w:tc>
        <w:tc>
          <w:tcPr>
            <w:tcW w:w="6750" w:type="dxa"/>
            <w:tcBorders>
              <w:top w:val="nil"/>
              <w:left w:val="nil"/>
              <w:bottom w:val="single" w:sz="8" w:space="0" w:color="auto"/>
              <w:right w:val="nil"/>
            </w:tcBorders>
            <w:shd w:val="clear" w:color="auto" w:fill="auto"/>
          </w:tcPr>
          <w:p w:rsidR="00043FFB" w:rsidRPr="00043FFB" w:rsidRDefault="00043FFB" w:rsidP="00043FFB">
            <w:pPr>
              <w:outlineLvl w:val="2"/>
              <w:rPr>
                <w:rFonts w:ascii="Times New Roman" w:hAnsi="Times New Roman" w:cs="Times New Roman"/>
                <w:bCs/>
                <w:color w:val="000000"/>
                <w:sz w:val="24"/>
                <w:szCs w:val="24"/>
              </w:rPr>
            </w:pPr>
            <w:r w:rsidRPr="00043FFB">
              <w:rPr>
                <w:rFonts w:ascii="Times New Roman" w:hAnsi="Times New Roman" w:cs="Times New Roman"/>
                <w:bCs/>
                <w:color w:val="000000"/>
                <w:sz w:val="24"/>
                <w:szCs w:val="24"/>
              </w:rPr>
              <w:t>Организация дополнительного образования</w:t>
            </w:r>
          </w:p>
          <w:p w:rsidR="00300A8A" w:rsidRPr="00E269A3" w:rsidRDefault="00300A8A" w:rsidP="00E269A3">
            <w:pPr>
              <w:outlineLvl w:val="6"/>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300A8A" w:rsidRPr="00D522AE" w:rsidRDefault="00300A8A"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300A8A" w:rsidRDefault="00043FFB"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6681419,00</w:t>
            </w:r>
          </w:p>
        </w:tc>
        <w:tc>
          <w:tcPr>
            <w:tcW w:w="1843" w:type="dxa"/>
            <w:tcBorders>
              <w:top w:val="nil"/>
              <w:left w:val="single" w:sz="8" w:space="0" w:color="auto"/>
              <w:bottom w:val="single" w:sz="8" w:space="0" w:color="auto"/>
              <w:right w:val="nil"/>
            </w:tcBorders>
            <w:shd w:val="clear" w:color="auto" w:fill="auto"/>
            <w:noWrap/>
            <w:vAlign w:val="center"/>
          </w:tcPr>
          <w:p w:rsidR="00300A8A" w:rsidRDefault="00043FFB"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6681419,00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300A8A" w:rsidRPr="00D522AE" w:rsidRDefault="00300A8A" w:rsidP="00E269A3">
            <w:pPr>
              <w:spacing w:after="0" w:line="240" w:lineRule="auto"/>
              <w:rPr>
                <w:rFonts w:ascii="Times New Roman" w:eastAsia="Times New Roman" w:hAnsi="Times New Roman" w:cs="Times New Roman"/>
                <w:color w:val="000000"/>
                <w:sz w:val="24"/>
                <w:szCs w:val="24"/>
                <w:lang w:eastAsia="ru-RU"/>
              </w:rPr>
            </w:pPr>
          </w:p>
        </w:tc>
      </w:tr>
      <w:tr w:rsidR="00300A8A" w:rsidRPr="00D522AE" w:rsidTr="0018556F">
        <w:trPr>
          <w:trHeight w:val="76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300A8A" w:rsidRDefault="0016392F"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w:t>
            </w:r>
          </w:p>
        </w:tc>
        <w:tc>
          <w:tcPr>
            <w:tcW w:w="6750" w:type="dxa"/>
            <w:tcBorders>
              <w:top w:val="nil"/>
              <w:left w:val="nil"/>
              <w:bottom w:val="single" w:sz="8" w:space="0" w:color="auto"/>
              <w:right w:val="nil"/>
            </w:tcBorders>
            <w:shd w:val="clear" w:color="auto" w:fill="auto"/>
          </w:tcPr>
          <w:p w:rsidR="0016392F" w:rsidRPr="0016392F" w:rsidRDefault="0016392F" w:rsidP="0016392F">
            <w:pPr>
              <w:outlineLvl w:val="2"/>
              <w:rPr>
                <w:rFonts w:ascii="Times New Roman" w:hAnsi="Times New Roman" w:cs="Times New Roman"/>
                <w:bCs/>
                <w:color w:val="000000"/>
                <w:sz w:val="24"/>
                <w:szCs w:val="24"/>
              </w:rPr>
            </w:pPr>
            <w:r w:rsidRPr="0016392F">
              <w:rPr>
                <w:rFonts w:ascii="Times New Roman" w:hAnsi="Times New Roman" w:cs="Times New Roman"/>
                <w:bCs/>
                <w:color w:val="000000"/>
                <w:sz w:val="24"/>
                <w:szCs w:val="24"/>
              </w:rPr>
              <w:t xml:space="preserve">Мероприятия по развитию образования </w:t>
            </w:r>
          </w:p>
          <w:p w:rsidR="00300A8A" w:rsidRPr="00E269A3" w:rsidRDefault="00300A8A" w:rsidP="00E269A3">
            <w:pPr>
              <w:outlineLvl w:val="6"/>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300A8A" w:rsidRPr="00D522AE" w:rsidRDefault="00300A8A"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300A8A" w:rsidRDefault="0016392F"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121040,00</w:t>
            </w:r>
          </w:p>
        </w:tc>
        <w:tc>
          <w:tcPr>
            <w:tcW w:w="1843" w:type="dxa"/>
            <w:tcBorders>
              <w:top w:val="nil"/>
              <w:left w:val="single" w:sz="8" w:space="0" w:color="auto"/>
              <w:bottom w:val="single" w:sz="8" w:space="0" w:color="auto"/>
              <w:right w:val="nil"/>
            </w:tcBorders>
            <w:shd w:val="clear" w:color="auto" w:fill="auto"/>
            <w:noWrap/>
            <w:vAlign w:val="center"/>
          </w:tcPr>
          <w:p w:rsidR="00300A8A" w:rsidRDefault="0016392F"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121040,00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300A8A" w:rsidRPr="00D522AE" w:rsidRDefault="00300A8A" w:rsidP="00E269A3">
            <w:pPr>
              <w:spacing w:after="0" w:line="240" w:lineRule="auto"/>
              <w:rPr>
                <w:rFonts w:ascii="Times New Roman" w:eastAsia="Times New Roman" w:hAnsi="Times New Roman" w:cs="Times New Roman"/>
                <w:color w:val="000000"/>
                <w:sz w:val="24"/>
                <w:szCs w:val="24"/>
                <w:lang w:eastAsia="ru-RU"/>
              </w:rPr>
            </w:pPr>
          </w:p>
        </w:tc>
      </w:tr>
      <w:tr w:rsidR="0016392F" w:rsidRPr="00D522AE" w:rsidTr="0018556F">
        <w:trPr>
          <w:trHeight w:val="995"/>
        </w:trPr>
        <w:tc>
          <w:tcPr>
            <w:tcW w:w="1178" w:type="dxa"/>
            <w:tcBorders>
              <w:top w:val="nil"/>
              <w:left w:val="single" w:sz="8" w:space="0" w:color="auto"/>
              <w:bottom w:val="single" w:sz="8" w:space="0" w:color="auto"/>
              <w:right w:val="single" w:sz="8" w:space="0" w:color="auto"/>
            </w:tcBorders>
            <w:shd w:val="clear" w:color="auto" w:fill="auto"/>
            <w:noWrap/>
            <w:vAlign w:val="center"/>
          </w:tcPr>
          <w:p w:rsidR="0016392F" w:rsidRDefault="0016392F"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1.22</w:t>
            </w:r>
          </w:p>
        </w:tc>
        <w:tc>
          <w:tcPr>
            <w:tcW w:w="6750" w:type="dxa"/>
            <w:tcBorders>
              <w:top w:val="nil"/>
              <w:left w:val="nil"/>
              <w:bottom w:val="single" w:sz="8" w:space="0" w:color="auto"/>
              <w:right w:val="nil"/>
            </w:tcBorders>
            <w:shd w:val="clear" w:color="auto" w:fill="auto"/>
          </w:tcPr>
          <w:p w:rsidR="0016392F" w:rsidRPr="0016392F" w:rsidRDefault="0016392F" w:rsidP="0016392F">
            <w:pPr>
              <w:outlineLvl w:val="2"/>
              <w:rPr>
                <w:rFonts w:ascii="Times New Roman" w:hAnsi="Times New Roman" w:cs="Times New Roman"/>
                <w:bCs/>
                <w:color w:val="000000"/>
                <w:sz w:val="24"/>
                <w:szCs w:val="24"/>
              </w:rPr>
            </w:pPr>
            <w:r w:rsidRPr="0016392F">
              <w:rPr>
                <w:rFonts w:ascii="Times New Roman" w:hAnsi="Times New Roman" w:cs="Times New Roman"/>
                <w:bCs/>
                <w:color w:val="000000"/>
                <w:sz w:val="24"/>
                <w:szCs w:val="24"/>
              </w:rPr>
              <w:t>Мероприятия по комплексной безопасности муниципальных учреждений</w:t>
            </w:r>
          </w:p>
          <w:p w:rsidR="0016392F" w:rsidRPr="0016392F" w:rsidRDefault="0016392F" w:rsidP="0016392F">
            <w:pPr>
              <w:outlineLvl w:val="2"/>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16392F" w:rsidRPr="00D522AE" w:rsidRDefault="0016392F"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16392F" w:rsidRDefault="0016392F"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84667,00</w:t>
            </w:r>
          </w:p>
        </w:tc>
        <w:tc>
          <w:tcPr>
            <w:tcW w:w="1843" w:type="dxa"/>
            <w:tcBorders>
              <w:top w:val="nil"/>
              <w:left w:val="single" w:sz="8" w:space="0" w:color="auto"/>
              <w:bottom w:val="single" w:sz="8" w:space="0" w:color="auto"/>
              <w:right w:val="nil"/>
            </w:tcBorders>
            <w:shd w:val="clear" w:color="auto" w:fill="auto"/>
            <w:noWrap/>
            <w:vAlign w:val="center"/>
          </w:tcPr>
          <w:p w:rsidR="0016392F" w:rsidRDefault="0016392F"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84667,00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16392F" w:rsidRPr="00D522AE" w:rsidRDefault="0016392F" w:rsidP="00E269A3">
            <w:pPr>
              <w:spacing w:after="0" w:line="240" w:lineRule="auto"/>
              <w:rPr>
                <w:rFonts w:ascii="Times New Roman" w:eastAsia="Times New Roman" w:hAnsi="Times New Roman" w:cs="Times New Roman"/>
                <w:color w:val="000000"/>
                <w:sz w:val="24"/>
                <w:szCs w:val="24"/>
                <w:lang w:eastAsia="ru-RU"/>
              </w:rPr>
            </w:pPr>
          </w:p>
        </w:tc>
      </w:tr>
      <w:tr w:rsidR="0016392F" w:rsidRPr="00D522AE" w:rsidTr="0018556F">
        <w:trPr>
          <w:trHeight w:val="1171"/>
        </w:trPr>
        <w:tc>
          <w:tcPr>
            <w:tcW w:w="1178" w:type="dxa"/>
            <w:tcBorders>
              <w:top w:val="nil"/>
              <w:left w:val="single" w:sz="8" w:space="0" w:color="auto"/>
              <w:bottom w:val="single" w:sz="8" w:space="0" w:color="auto"/>
              <w:right w:val="single" w:sz="8" w:space="0" w:color="auto"/>
            </w:tcBorders>
            <w:shd w:val="clear" w:color="auto" w:fill="auto"/>
            <w:noWrap/>
            <w:vAlign w:val="center"/>
          </w:tcPr>
          <w:p w:rsidR="0016392F" w:rsidRDefault="0016392F"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w:t>
            </w:r>
          </w:p>
        </w:tc>
        <w:tc>
          <w:tcPr>
            <w:tcW w:w="6750" w:type="dxa"/>
            <w:tcBorders>
              <w:top w:val="nil"/>
              <w:left w:val="nil"/>
              <w:bottom w:val="single" w:sz="8" w:space="0" w:color="auto"/>
              <w:right w:val="nil"/>
            </w:tcBorders>
            <w:shd w:val="clear" w:color="auto" w:fill="auto"/>
          </w:tcPr>
          <w:p w:rsidR="0016392F" w:rsidRPr="0016392F" w:rsidRDefault="0016392F" w:rsidP="0016392F">
            <w:pPr>
              <w:outlineLvl w:val="2"/>
              <w:rPr>
                <w:rFonts w:ascii="Times New Roman" w:hAnsi="Times New Roman" w:cs="Times New Roman"/>
                <w:bCs/>
                <w:color w:val="000000"/>
                <w:sz w:val="24"/>
                <w:szCs w:val="24"/>
              </w:rPr>
            </w:pPr>
            <w:r w:rsidRPr="0016392F">
              <w:rPr>
                <w:rFonts w:ascii="Times New Roman" w:hAnsi="Times New Roman" w:cs="Times New Roman"/>
                <w:bCs/>
                <w:color w:val="000000"/>
                <w:sz w:val="24"/>
                <w:szCs w:val="24"/>
              </w:rPr>
              <w:t>Развитие материально-технической базы муниципальных образовательных организаций в сфере физической культуры и спорта</w:t>
            </w:r>
          </w:p>
          <w:p w:rsidR="0016392F" w:rsidRPr="0016392F" w:rsidRDefault="0016392F" w:rsidP="0016392F">
            <w:pPr>
              <w:outlineLvl w:val="2"/>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16392F" w:rsidRPr="00D522AE" w:rsidRDefault="0016392F"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16392F" w:rsidRDefault="0016392F"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183123,16</w:t>
            </w:r>
          </w:p>
        </w:tc>
        <w:tc>
          <w:tcPr>
            <w:tcW w:w="1843" w:type="dxa"/>
            <w:tcBorders>
              <w:top w:val="nil"/>
              <w:left w:val="single" w:sz="8" w:space="0" w:color="auto"/>
              <w:bottom w:val="single" w:sz="8" w:space="0" w:color="auto"/>
              <w:right w:val="nil"/>
            </w:tcBorders>
            <w:shd w:val="clear" w:color="auto" w:fill="auto"/>
            <w:noWrap/>
            <w:vAlign w:val="center"/>
          </w:tcPr>
          <w:p w:rsidR="0016392F" w:rsidRDefault="0016392F"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183123,16</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16392F" w:rsidRPr="00D522AE" w:rsidRDefault="0016392F" w:rsidP="00E269A3">
            <w:pPr>
              <w:spacing w:after="0" w:line="240" w:lineRule="auto"/>
              <w:rPr>
                <w:rFonts w:ascii="Times New Roman" w:eastAsia="Times New Roman" w:hAnsi="Times New Roman" w:cs="Times New Roman"/>
                <w:color w:val="000000"/>
                <w:sz w:val="24"/>
                <w:szCs w:val="24"/>
                <w:lang w:eastAsia="ru-RU"/>
              </w:rPr>
            </w:pPr>
          </w:p>
        </w:tc>
      </w:tr>
      <w:tr w:rsidR="0016392F" w:rsidRPr="00D522AE" w:rsidTr="0018556F">
        <w:trPr>
          <w:trHeight w:val="1825"/>
        </w:trPr>
        <w:tc>
          <w:tcPr>
            <w:tcW w:w="1178" w:type="dxa"/>
            <w:tcBorders>
              <w:top w:val="nil"/>
              <w:left w:val="single" w:sz="8" w:space="0" w:color="auto"/>
              <w:bottom w:val="single" w:sz="8" w:space="0" w:color="auto"/>
              <w:right w:val="single" w:sz="8" w:space="0" w:color="auto"/>
            </w:tcBorders>
            <w:shd w:val="clear" w:color="auto" w:fill="auto"/>
            <w:noWrap/>
            <w:vAlign w:val="center"/>
          </w:tcPr>
          <w:p w:rsidR="0016392F" w:rsidRDefault="0016392F"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1.24</w:t>
            </w:r>
          </w:p>
        </w:tc>
        <w:tc>
          <w:tcPr>
            <w:tcW w:w="6750" w:type="dxa"/>
            <w:tcBorders>
              <w:top w:val="nil"/>
              <w:left w:val="nil"/>
              <w:bottom w:val="single" w:sz="8" w:space="0" w:color="auto"/>
              <w:right w:val="nil"/>
            </w:tcBorders>
            <w:shd w:val="clear" w:color="auto" w:fill="auto"/>
          </w:tcPr>
          <w:p w:rsidR="0016392F" w:rsidRPr="0016392F" w:rsidRDefault="0016392F" w:rsidP="0016392F">
            <w:pPr>
              <w:outlineLvl w:val="2"/>
              <w:rPr>
                <w:rFonts w:ascii="Times New Roman" w:hAnsi="Times New Roman" w:cs="Times New Roman"/>
                <w:bCs/>
                <w:color w:val="000000"/>
                <w:sz w:val="24"/>
                <w:szCs w:val="24"/>
              </w:rPr>
            </w:pPr>
            <w:r w:rsidRPr="0016392F">
              <w:rPr>
                <w:rFonts w:ascii="Times New Roman" w:hAnsi="Times New Roman" w:cs="Times New Roman"/>
                <w:bCs/>
                <w:color w:val="000000"/>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16392F" w:rsidRPr="0016392F" w:rsidRDefault="0016392F" w:rsidP="0016392F">
            <w:pPr>
              <w:outlineLvl w:val="2"/>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16392F" w:rsidRPr="00D522AE" w:rsidRDefault="0016392F"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16392F" w:rsidRDefault="0016392F"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69600,00</w:t>
            </w:r>
          </w:p>
        </w:tc>
        <w:tc>
          <w:tcPr>
            <w:tcW w:w="1843" w:type="dxa"/>
            <w:tcBorders>
              <w:top w:val="nil"/>
              <w:left w:val="single" w:sz="8" w:space="0" w:color="auto"/>
              <w:bottom w:val="single" w:sz="8" w:space="0" w:color="auto"/>
              <w:right w:val="nil"/>
            </w:tcBorders>
            <w:shd w:val="clear" w:color="auto" w:fill="auto"/>
            <w:noWrap/>
            <w:vAlign w:val="center"/>
          </w:tcPr>
          <w:p w:rsidR="0016392F" w:rsidRDefault="0016392F"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69600,00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16392F" w:rsidRPr="00D522AE" w:rsidRDefault="0016392F" w:rsidP="00E269A3">
            <w:pPr>
              <w:spacing w:after="0" w:line="240" w:lineRule="auto"/>
              <w:rPr>
                <w:rFonts w:ascii="Times New Roman" w:eastAsia="Times New Roman" w:hAnsi="Times New Roman" w:cs="Times New Roman"/>
                <w:color w:val="000000"/>
                <w:sz w:val="24"/>
                <w:szCs w:val="24"/>
                <w:lang w:eastAsia="ru-RU"/>
              </w:rPr>
            </w:pPr>
          </w:p>
        </w:tc>
      </w:tr>
      <w:tr w:rsidR="0016392F"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16392F" w:rsidRDefault="00235711" w:rsidP="00E269A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1.25</w:t>
            </w:r>
          </w:p>
        </w:tc>
        <w:tc>
          <w:tcPr>
            <w:tcW w:w="6750" w:type="dxa"/>
            <w:tcBorders>
              <w:top w:val="nil"/>
              <w:left w:val="nil"/>
              <w:bottom w:val="single" w:sz="8" w:space="0" w:color="auto"/>
              <w:right w:val="nil"/>
            </w:tcBorders>
            <w:shd w:val="clear" w:color="auto" w:fill="auto"/>
          </w:tcPr>
          <w:p w:rsidR="00235711" w:rsidRPr="00824E2E" w:rsidRDefault="00235711" w:rsidP="00235711">
            <w:pPr>
              <w:outlineLvl w:val="2"/>
              <w:rPr>
                <w:rFonts w:ascii="Times New Roman" w:hAnsi="Times New Roman" w:cs="Times New Roman"/>
                <w:bCs/>
                <w:color w:val="000000"/>
                <w:sz w:val="24"/>
                <w:szCs w:val="24"/>
              </w:rPr>
            </w:pPr>
            <w:r w:rsidRPr="00824E2E">
              <w:rPr>
                <w:rFonts w:ascii="Times New Roman" w:hAnsi="Times New Roman" w:cs="Times New Roman"/>
                <w:bCs/>
                <w:color w:val="000000"/>
                <w:sz w:val="24"/>
                <w:szCs w:val="24"/>
              </w:rPr>
              <w:t>Мероприятия по работе с семьей, детьми и молодежью</w:t>
            </w:r>
          </w:p>
          <w:p w:rsidR="0016392F" w:rsidRPr="00824E2E" w:rsidRDefault="0016392F" w:rsidP="0016392F">
            <w:pPr>
              <w:outlineLvl w:val="2"/>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16392F" w:rsidRPr="00D522AE" w:rsidRDefault="0016392F" w:rsidP="00E269A3">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16392F" w:rsidRDefault="00235711"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123400,00</w:t>
            </w:r>
          </w:p>
        </w:tc>
        <w:tc>
          <w:tcPr>
            <w:tcW w:w="1843" w:type="dxa"/>
            <w:tcBorders>
              <w:top w:val="nil"/>
              <w:left w:val="single" w:sz="8" w:space="0" w:color="auto"/>
              <w:bottom w:val="single" w:sz="8" w:space="0" w:color="auto"/>
              <w:right w:val="nil"/>
            </w:tcBorders>
            <w:shd w:val="clear" w:color="auto" w:fill="auto"/>
            <w:noWrap/>
            <w:vAlign w:val="center"/>
          </w:tcPr>
          <w:p w:rsidR="0016392F" w:rsidRDefault="00235711" w:rsidP="00E269A3">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123280,00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16392F" w:rsidRPr="00D522AE" w:rsidRDefault="00235711" w:rsidP="0023571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-123280,40</w:t>
            </w:r>
          </w:p>
        </w:tc>
      </w:tr>
      <w:tr w:rsidR="00AE73FD"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AE73FD" w:rsidRDefault="00AE73FD" w:rsidP="00AE73F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w:t>
            </w:r>
          </w:p>
        </w:tc>
        <w:tc>
          <w:tcPr>
            <w:tcW w:w="6750" w:type="dxa"/>
            <w:tcBorders>
              <w:top w:val="nil"/>
              <w:left w:val="nil"/>
              <w:bottom w:val="single" w:sz="8" w:space="0" w:color="auto"/>
              <w:right w:val="nil"/>
            </w:tcBorders>
            <w:shd w:val="clear" w:color="auto" w:fill="auto"/>
            <w:vAlign w:val="center"/>
          </w:tcPr>
          <w:p w:rsidR="00AE73FD" w:rsidRPr="00D522AE" w:rsidRDefault="00AE73FD" w:rsidP="00AE73FD">
            <w:pPr>
              <w:spacing w:after="0" w:line="240" w:lineRule="auto"/>
              <w:rPr>
                <w:rFonts w:ascii="Times New Roman" w:eastAsia="Times New Roman" w:hAnsi="Times New Roman" w:cs="Times New Roman"/>
                <w:bCs/>
                <w:sz w:val="24"/>
                <w:szCs w:val="24"/>
                <w:lang w:eastAsia="ru-RU"/>
              </w:rPr>
            </w:pPr>
            <w:proofErr w:type="gramStart"/>
            <w:r w:rsidRPr="00D522AE">
              <w:rPr>
                <w:rFonts w:ascii="Times New Roman" w:eastAsia="Times New Roman" w:hAnsi="Times New Roman" w:cs="Times New Roman"/>
                <w:bCs/>
                <w:sz w:val="24"/>
                <w:szCs w:val="24"/>
                <w:lang w:eastAsia="ru-RU"/>
              </w:rPr>
              <w:t>Обеспечение сохранности жилых помещений, закреплённых за детьми сиротами и детьми, оставшимся без попечения родителей</w:t>
            </w:r>
            <w:proofErr w:type="gramEnd"/>
          </w:p>
        </w:tc>
        <w:tc>
          <w:tcPr>
            <w:tcW w:w="1418" w:type="dxa"/>
            <w:tcBorders>
              <w:top w:val="nil"/>
              <w:left w:val="nil"/>
              <w:bottom w:val="single" w:sz="8" w:space="0" w:color="auto"/>
              <w:right w:val="single" w:sz="8" w:space="0" w:color="auto"/>
            </w:tcBorders>
            <w:shd w:val="clear" w:color="auto" w:fill="auto"/>
            <w:vAlign w:val="center"/>
          </w:tcPr>
          <w:p w:rsidR="00AE73FD" w:rsidRPr="00D522AE" w:rsidRDefault="00AE73FD" w:rsidP="00AE73FD">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средства областного бюджета</w:t>
            </w:r>
          </w:p>
        </w:tc>
        <w:tc>
          <w:tcPr>
            <w:tcW w:w="2268" w:type="dxa"/>
            <w:tcBorders>
              <w:top w:val="nil"/>
              <w:left w:val="nil"/>
              <w:bottom w:val="single" w:sz="8" w:space="0" w:color="auto"/>
              <w:right w:val="nil"/>
            </w:tcBorders>
            <w:shd w:val="clear" w:color="auto" w:fill="auto"/>
            <w:noWrap/>
            <w:vAlign w:val="center"/>
          </w:tcPr>
          <w:p w:rsidR="00AE73FD" w:rsidRPr="00D522AE" w:rsidRDefault="00AE73FD" w:rsidP="00AE73FD">
            <w:pPr>
              <w:spacing w:after="0" w:line="240" w:lineRule="auto"/>
              <w:jc w:val="right"/>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259 600,00</w:t>
            </w:r>
          </w:p>
        </w:tc>
        <w:tc>
          <w:tcPr>
            <w:tcW w:w="1843" w:type="dxa"/>
            <w:tcBorders>
              <w:top w:val="nil"/>
              <w:left w:val="single" w:sz="8" w:space="0" w:color="auto"/>
              <w:bottom w:val="single" w:sz="8" w:space="0" w:color="auto"/>
              <w:right w:val="nil"/>
            </w:tcBorders>
            <w:shd w:val="clear" w:color="auto" w:fill="auto"/>
            <w:noWrap/>
            <w:vAlign w:val="center"/>
          </w:tcPr>
          <w:p w:rsidR="00AE73FD" w:rsidRDefault="00AE73FD"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130400,00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AE73FD" w:rsidRPr="00D522AE" w:rsidRDefault="00AE73FD" w:rsidP="00AE73F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-129200,00</w:t>
            </w:r>
          </w:p>
        </w:tc>
      </w:tr>
      <w:tr w:rsidR="00AE73FD"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AE73FD" w:rsidRDefault="00AE73FD" w:rsidP="00AE73F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1.27</w:t>
            </w:r>
          </w:p>
        </w:tc>
        <w:tc>
          <w:tcPr>
            <w:tcW w:w="6750" w:type="dxa"/>
            <w:tcBorders>
              <w:top w:val="nil"/>
              <w:left w:val="nil"/>
              <w:bottom w:val="single" w:sz="8" w:space="0" w:color="auto"/>
              <w:right w:val="nil"/>
            </w:tcBorders>
            <w:shd w:val="clear" w:color="auto" w:fill="auto"/>
            <w:vAlign w:val="center"/>
          </w:tcPr>
          <w:p w:rsidR="00AE73FD" w:rsidRPr="00D522AE" w:rsidRDefault="00AE73FD" w:rsidP="00AE73FD">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tcBorders>
              <w:top w:val="nil"/>
              <w:left w:val="nil"/>
              <w:bottom w:val="single" w:sz="8" w:space="0" w:color="auto"/>
              <w:right w:val="single" w:sz="8" w:space="0" w:color="auto"/>
            </w:tcBorders>
            <w:shd w:val="clear" w:color="auto" w:fill="auto"/>
            <w:vAlign w:val="center"/>
          </w:tcPr>
          <w:p w:rsidR="00AE73FD" w:rsidRPr="00D522AE" w:rsidRDefault="00AE73FD" w:rsidP="00AE73FD">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средства областного бюджета</w:t>
            </w:r>
          </w:p>
        </w:tc>
        <w:tc>
          <w:tcPr>
            <w:tcW w:w="2268" w:type="dxa"/>
            <w:tcBorders>
              <w:top w:val="nil"/>
              <w:left w:val="nil"/>
              <w:bottom w:val="single" w:sz="8" w:space="0" w:color="auto"/>
              <w:right w:val="nil"/>
            </w:tcBorders>
            <w:shd w:val="clear" w:color="auto" w:fill="auto"/>
            <w:noWrap/>
            <w:vAlign w:val="center"/>
          </w:tcPr>
          <w:p w:rsidR="00AE73FD" w:rsidRPr="00D522AE" w:rsidRDefault="00AE73FD" w:rsidP="00AE73FD">
            <w:pPr>
              <w:spacing w:after="0" w:line="240" w:lineRule="auto"/>
              <w:jc w:val="right"/>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833 673,00</w:t>
            </w:r>
          </w:p>
        </w:tc>
        <w:tc>
          <w:tcPr>
            <w:tcW w:w="1843" w:type="dxa"/>
            <w:tcBorders>
              <w:top w:val="nil"/>
              <w:left w:val="single" w:sz="8" w:space="0" w:color="auto"/>
              <w:bottom w:val="single" w:sz="8" w:space="0" w:color="auto"/>
              <w:right w:val="nil"/>
            </w:tcBorders>
            <w:shd w:val="clear" w:color="auto" w:fill="auto"/>
            <w:noWrap/>
            <w:vAlign w:val="center"/>
          </w:tcPr>
          <w:p w:rsidR="00AE73FD" w:rsidRDefault="00AE73FD"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681053,26</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AE73FD" w:rsidRPr="00D522AE" w:rsidRDefault="00AE73FD" w:rsidP="00AE73F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-152619,74</w:t>
            </w:r>
          </w:p>
        </w:tc>
      </w:tr>
      <w:tr w:rsidR="00AE73FD"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AE73FD" w:rsidRDefault="00AE73FD" w:rsidP="00AE73F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1.28</w:t>
            </w:r>
          </w:p>
        </w:tc>
        <w:tc>
          <w:tcPr>
            <w:tcW w:w="6750" w:type="dxa"/>
            <w:tcBorders>
              <w:top w:val="nil"/>
              <w:left w:val="nil"/>
              <w:bottom w:val="single" w:sz="8" w:space="0" w:color="auto"/>
              <w:right w:val="nil"/>
            </w:tcBorders>
            <w:shd w:val="clear" w:color="auto" w:fill="auto"/>
            <w:vAlign w:val="center"/>
          </w:tcPr>
          <w:p w:rsidR="00AE73FD" w:rsidRPr="00D522AE" w:rsidRDefault="00AE73FD" w:rsidP="00AE73FD">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w:t>
            </w:r>
          </w:p>
        </w:tc>
        <w:tc>
          <w:tcPr>
            <w:tcW w:w="1418" w:type="dxa"/>
            <w:tcBorders>
              <w:top w:val="nil"/>
              <w:left w:val="nil"/>
              <w:bottom w:val="single" w:sz="8" w:space="0" w:color="auto"/>
              <w:right w:val="single" w:sz="8" w:space="0" w:color="auto"/>
            </w:tcBorders>
            <w:shd w:val="clear" w:color="auto" w:fill="auto"/>
            <w:vAlign w:val="center"/>
          </w:tcPr>
          <w:p w:rsidR="00AE73FD" w:rsidRPr="00D522AE" w:rsidRDefault="00AE73FD" w:rsidP="00AE73FD">
            <w:pPr>
              <w:spacing w:after="0" w:line="240" w:lineRule="auto"/>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средства областного бюджета</w:t>
            </w:r>
          </w:p>
        </w:tc>
        <w:tc>
          <w:tcPr>
            <w:tcW w:w="2268" w:type="dxa"/>
            <w:tcBorders>
              <w:top w:val="nil"/>
              <w:left w:val="nil"/>
              <w:bottom w:val="single" w:sz="8" w:space="0" w:color="auto"/>
              <w:right w:val="nil"/>
            </w:tcBorders>
            <w:shd w:val="clear" w:color="auto" w:fill="auto"/>
            <w:noWrap/>
            <w:vAlign w:val="center"/>
          </w:tcPr>
          <w:p w:rsidR="00AE73FD" w:rsidRPr="00D522AE" w:rsidRDefault="00AE73FD"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5054940,00</w:t>
            </w:r>
          </w:p>
        </w:tc>
        <w:tc>
          <w:tcPr>
            <w:tcW w:w="1843" w:type="dxa"/>
            <w:tcBorders>
              <w:top w:val="nil"/>
              <w:left w:val="single" w:sz="8" w:space="0" w:color="auto"/>
              <w:bottom w:val="single" w:sz="8" w:space="0" w:color="auto"/>
              <w:right w:val="nil"/>
            </w:tcBorders>
            <w:shd w:val="clear" w:color="auto" w:fill="auto"/>
            <w:noWrap/>
            <w:vAlign w:val="center"/>
          </w:tcPr>
          <w:p w:rsidR="00AE73FD" w:rsidRDefault="00AE73FD"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4752813,04</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AE73FD" w:rsidRPr="00D522AE" w:rsidRDefault="00AE73FD" w:rsidP="00AE73F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-302126,96</w:t>
            </w:r>
          </w:p>
        </w:tc>
      </w:tr>
      <w:tr w:rsidR="00AE73FD"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AE73FD" w:rsidRDefault="00AE73FD" w:rsidP="00AE73F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1.29</w:t>
            </w:r>
          </w:p>
        </w:tc>
        <w:tc>
          <w:tcPr>
            <w:tcW w:w="6750" w:type="dxa"/>
            <w:tcBorders>
              <w:top w:val="nil"/>
              <w:left w:val="nil"/>
              <w:bottom w:val="single" w:sz="8" w:space="0" w:color="auto"/>
              <w:right w:val="nil"/>
            </w:tcBorders>
            <w:shd w:val="clear" w:color="auto" w:fill="auto"/>
          </w:tcPr>
          <w:p w:rsidR="00AE73FD" w:rsidRPr="00AE73FD" w:rsidRDefault="00AE73FD" w:rsidP="00AE73FD">
            <w:pPr>
              <w:outlineLvl w:val="1"/>
              <w:rPr>
                <w:rFonts w:ascii="Times New Roman" w:hAnsi="Times New Roman" w:cs="Times New Roman"/>
                <w:bCs/>
                <w:color w:val="000000"/>
                <w:sz w:val="24"/>
                <w:szCs w:val="24"/>
              </w:rPr>
            </w:pPr>
            <w:r w:rsidRPr="00AE73FD">
              <w:rPr>
                <w:rFonts w:ascii="Times New Roman" w:hAnsi="Times New Roman" w:cs="Times New Roman"/>
                <w:bCs/>
                <w:color w:val="000000"/>
                <w:sz w:val="24"/>
                <w:szCs w:val="24"/>
              </w:rPr>
              <w:t>Другие вопросы в области социальной политики</w:t>
            </w:r>
          </w:p>
          <w:p w:rsidR="00AE73FD" w:rsidRPr="00824E2E" w:rsidRDefault="00AE73FD" w:rsidP="00AE73FD">
            <w:pPr>
              <w:outlineLvl w:val="2"/>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AE73FD" w:rsidRPr="00D522AE" w:rsidRDefault="00AE73FD" w:rsidP="00AE73FD">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AE73FD" w:rsidRDefault="00AE73FD"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43000,00</w:t>
            </w:r>
          </w:p>
        </w:tc>
        <w:tc>
          <w:tcPr>
            <w:tcW w:w="1843" w:type="dxa"/>
            <w:tcBorders>
              <w:top w:val="nil"/>
              <w:left w:val="single" w:sz="8" w:space="0" w:color="auto"/>
              <w:bottom w:val="single" w:sz="8" w:space="0" w:color="auto"/>
              <w:right w:val="nil"/>
            </w:tcBorders>
            <w:shd w:val="clear" w:color="auto" w:fill="auto"/>
            <w:noWrap/>
            <w:vAlign w:val="center"/>
          </w:tcPr>
          <w:p w:rsidR="00AE73FD" w:rsidRDefault="00AE73FD"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28000,00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AE73FD" w:rsidRPr="00D522AE" w:rsidRDefault="00AE73FD" w:rsidP="00AE73F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-15000,00</w:t>
            </w:r>
          </w:p>
        </w:tc>
      </w:tr>
      <w:tr w:rsidR="00AE73FD"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AE73FD" w:rsidRDefault="00B67A6B" w:rsidP="00AE73F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w:t>
            </w:r>
          </w:p>
        </w:tc>
        <w:tc>
          <w:tcPr>
            <w:tcW w:w="6750" w:type="dxa"/>
            <w:tcBorders>
              <w:top w:val="nil"/>
              <w:left w:val="nil"/>
              <w:bottom w:val="single" w:sz="8" w:space="0" w:color="auto"/>
              <w:right w:val="nil"/>
            </w:tcBorders>
            <w:shd w:val="clear" w:color="auto" w:fill="auto"/>
          </w:tcPr>
          <w:p w:rsidR="00B67A6B" w:rsidRPr="00B67A6B" w:rsidRDefault="00B67A6B" w:rsidP="00B67A6B">
            <w:pPr>
              <w:outlineLvl w:val="2"/>
              <w:rPr>
                <w:rFonts w:ascii="Times New Roman" w:hAnsi="Times New Roman" w:cs="Times New Roman"/>
                <w:bCs/>
                <w:color w:val="000000"/>
                <w:sz w:val="24"/>
                <w:szCs w:val="24"/>
              </w:rPr>
            </w:pPr>
            <w:proofErr w:type="gramStart"/>
            <w:r w:rsidRPr="00B67A6B">
              <w:rPr>
                <w:rFonts w:ascii="Times New Roman" w:hAnsi="Times New Roman" w:cs="Times New Roman"/>
                <w:bCs/>
                <w:color w:val="000000"/>
                <w:sz w:val="24"/>
                <w:szCs w:val="24"/>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подготовку лиц, желающих принять на воспитание в свою семью ребенка, оставшегося без попечения родителей (организация и осуществление деятельности по опеке и попечительству)</w:t>
            </w:r>
            <w:proofErr w:type="gramEnd"/>
          </w:p>
          <w:p w:rsidR="00AE73FD" w:rsidRPr="00B67A6B" w:rsidRDefault="00AE73FD" w:rsidP="00AE73FD">
            <w:pPr>
              <w:outlineLvl w:val="2"/>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AE73FD" w:rsidRPr="00D522AE" w:rsidRDefault="00AE73FD" w:rsidP="00AE73FD">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AE73FD" w:rsidRDefault="00B67A6B"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1044360,00</w:t>
            </w:r>
          </w:p>
        </w:tc>
        <w:tc>
          <w:tcPr>
            <w:tcW w:w="1843" w:type="dxa"/>
            <w:tcBorders>
              <w:top w:val="nil"/>
              <w:left w:val="single" w:sz="8" w:space="0" w:color="auto"/>
              <w:bottom w:val="single" w:sz="8" w:space="0" w:color="auto"/>
              <w:right w:val="nil"/>
            </w:tcBorders>
            <w:shd w:val="clear" w:color="auto" w:fill="auto"/>
            <w:noWrap/>
            <w:vAlign w:val="center"/>
          </w:tcPr>
          <w:p w:rsidR="00AE73FD" w:rsidRDefault="00B67A6B"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1033075,06</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AE73FD" w:rsidRPr="00D522AE" w:rsidRDefault="00B67A6B" w:rsidP="00B67A6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-11284,94</w:t>
            </w:r>
          </w:p>
        </w:tc>
      </w:tr>
      <w:tr w:rsidR="00B67A6B"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B67A6B" w:rsidRDefault="00B67A6B" w:rsidP="00B67A6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w:t>
            </w:r>
          </w:p>
        </w:tc>
        <w:tc>
          <w:tcPr>
            <w:tcW w:w="6750" w:type="dxa"/>
            <w:tcBorders>
              <w:top w:val="nil"/>
              <w:left w:val="nil"/>
              <w:bottom w:val="single" w:sz="8" w:space="0" w:color="auto"/>
              <w:right w:val="nil"/>
            </w:tcBorders>
            <w:shd w:val="clear" w:color="auto" w:fill="auto"/>
          </w:tcPr>
          <w:p w:rsidR="00B67A6B" w:rsidRPr="00B67A6B" w:rsidRDefault="00B67A6B" w:rsidP="00B67A6B">
            <w:pPr>
              <w:outlineLvl w:val="2"/>
              <w:rPr>
                <w:rFonts w:ascii="Times New Roman" w:hAnsi="Times New Roman" w:cs="Times New Roman"/>
                <w:bCs/>
                <w:color w:val="000000"/>
                <w:sz w:val="24"/>
                <w:szCs w:val="24"/>
              </w:rPr>
            </w:pPr>
            <w:r w:rsidRPr="00B67A6B">
              <w:rPr>
                <w:rFonts w:ascii="Times New Roman" w:hAnsi="Times New Roman" w:cs="Times New Roman"/>
                <w:bCs/>
                <w:color w:val="000000"/>
                <w:sz w:val="24"/>
                <w:szCs w:val="24"/>
              </w:rPr>
              <w:t>Руководство и управление в сфере установленных функций органов местного самоуправления</w:t>
            </w:r>
          </w:p>
          <w:p w:rsidR="00B67A6B" w:rsidRPr="00B67A6B" w:rsidRDefault="00B67A6B" w:rsidP="00AE73FD">
            <w:pPr>
              <w:outlineLvl w:val="2"/>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B67A6B" w:rsidRPr="00D522AE" w:rsidRDefault="00B67A6B" w:rsidP="00AE73FD">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B67A6B" w:rsidRDefault="00B67A6B"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1306000,00</w:t>
            </w:r>
          </w:p>
        </w:tc>
        <w:tc>
          <w:tcPr>
            <w:tcW w:w="1843" w:type="dxa"/>
            <w:tcBorders>
              <w:top w:val="nil"/>
              <w:left w:val="single" w:sz="8" w:space="0" w:color="auto"/>
              <w:bottom w:val="single" w:sz="8" w:space="0" w:color="auto"/>
              <w:right w:val="nil"/>
            </w:tcBorders>
            <w:shd w:val="clear" w:color="auto" w:fill="auto"/>
            <w:noWrap/>
            <w:vAlign w:val="center"/>
          </w:tcPr>
          <w:p w:rsidR="00B67A6B" w:rsidRDefault="00B67A6B"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1305998,88</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B67A6B" w:rsidRPr="00D522AE" w:rsidRDefault="00B67A6B" w:rsidP="00B67A6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r>
      <w:tr w:rsidR="00B67A6B"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B67A6B" w:rsidRDefault="00B67A6B" w:rsidP="00AE73F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1.32</w:t>
            </w:r>
          </w:p>
        </w:tc>
        <w:tc>
          <w:tcPr>
            <w:tcW w:w="6750" w:type="dxa"/>
            <w:tcBorders>
              <w:top w:val="nil"/>
              <w:left w:val="nil"/>
              <w:bottom w:val="single" w:sz="8" w:space="0" w:color="auto"/>
              <w:right w:val="nil"/>
            </w:tcBorders>
            <w:shd w:val="clear" w:color="auto" w:fill="auto"/>
          </w:tcPr>
          <w:p w:rsidR="00B67A6B" w:rsidRPr="00B67A6B" w:rsidRDefault="00B67A6B" w:rsidP="00B67A6B">
            <w:pPr>
              <w:outlineLvl w:val="2"/>
              <w:rPr>
                <w:rFonts w:ascii="Times New Roman" w:hAnsi="Times New Roman" w:cs="Times New Roman"/>
                <w:bCs/>
                <w:color w:val="000000"/>
                <w:sz w:val="24"/>
                <w:szCs w:val="24"/>
              </w:rPr>
            </w:pPr>
            <w:r w:rsidRPr="00B67A6B">
              <w:rPr>
                <w:rFonts w:ascii="Times New Roman" w:hAnsi="Times New Roman" w:cs="Times New Roman"/>
                <w:bCs/>
                <w:color w:val="000000"/>
                <w:sz w:val="24"/>
                <w:szCs w:val="24"/>
              </w:rPr>
              <w:t>Учреждения, обеспечивающие деятельность органов местного самоуправления и муниципальных учреждений</w:t>
            </w:r>
          </w:p>
          <w:p w:rsidR="00B67A6B" w:rsidRPr="00824E2E" w:rsidRDefault="00B67A6B" w:rsidP="00AE73FD">
            <w:pPr>
              <w:outlineLvl w:val="2"/>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B67A6B" w:rsidRPr="00D522AE" w:rsidRDefault="00B67A6B" w:rsidP="00AE73FD">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B67A6B" w:rsidRDefault="00B67A6B"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17876447,00</w:t>
            </w:r>
          </w:p>
        </w:tc>
        <w:tc>
          <w:tcPr>
            <w:tcW w:w="1843" w:type="dxa"/>
            <w:tcBorders>
              <w:top w:val="nil"/>
              <w:left w:val="single" w:sz="8" w:space="0" w:color="auto"/>
              <w:bottom w:val="single" w:sz="8" w:space="0" w:color="auto"/>
              <w:right w:val="nil"/>
            </w:tcBorders>
            <w:shd w:val="clear" w:color="auto" w:fill="auto"/>
            <w:noWrap/>
            <w:vAlign w:val="center"/>
          </w:tcPr>
          <w:p w:rsidR="00B67A6B" w:rsidRDefault="00B67A6B"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17805911,42</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B67A6B" w:rsidRPr="00D522AE" w:rsidRDefault="00B67A6B" w:rsidP="00B67A6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-70535,58</w:t>
            </w:r>
          </w:p>
        </w:tc>
      </w:tr>
      <w:tr w:rsidR="00B67A6B"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B67A6B" w:rsidRDefault="00E95736" w:rsidP="00AE73F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1.33</w:t>
            </w:r>
          </w:p>
        </w:tc>
        <w:tc>
          <w:tcPr>
            <w:tcW w:w="6750" w:type="dxa"/>
            <w:tcBorders>
              <w:top w:val="nil"/>
              <w:left w:val="nil"/>
              <w:bottom w:val="single" w:sz="8" w:space="0" w:color="auto"/>
              <w:right w:val="nil"/>
            </w:tcBorders>
            <w:shd w:val="clear" w:color="auto" w:fill="auto"/>
          </w:tcPr>
          <w:p w:rsidR="00E95736" w:rsidRPr="00E95736" w:rsidRDefault="00E95736" w:rsidP="00E95736">
            <w:pPr>
              <w:outlineLvl w:val="2"/>
              <w:rPr>
                <w:rFonts w:ascii="Times New Roman" w:hAnsi="Times New Roman" w:cs="Times New Roman"/>
                <w:bCs/>
                <w:color w:val="000000"/>
                <w:sz w:val="24"/>
                <w:szCs w:val="24"/>
              </w:rPr>
            </w:pPr>
            <w:r w:rsidRPr="00E95736">
              <w:rPr>
                <w:rFonts w:ascii="Times New Roman" w:hAnsi="Times New Roman" w:cs="Times New Roman"/>
                <w:bCs/>
                <w:color w:val="000000"/>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B67A6B" w:rsidRPr="00824E2E" w:rsidRDefault="00B67A6B" w:rsidP="00AE73FD">
            <w:pPr>
              <w:outlineLvl w:val="2"/>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B67A6B" w:rsidRPr="00D522AE" w:rsidRDefault="00B67A6B" w:rsidP="00AE73FD">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B67A6B" w:rsidRDefault="00E95736"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1380000,00</w:t>
            </w:r>
          </w:p>
        </w:tc>
        <w:tc>
          <w:tcPr>
            <w:tcW w:w="1843" w:type="dxa"/>
            <w:tcBorders>
              <w:top w:val="nil"/>
              <w:left w:val="single" w:sz="8" w:space="0" w:color="auto"/>
              <w:bottom w:val="single" w:sz="8" w:space="0" w:color="auto"/>
              <w:right w:val="nil"/>
            </w:tcBorders>
            <w:shd w:val="clear" w:color="auto" w:fill="auto"/>
            <w:noWrap/>
            <w:vAlign w:val="center"/>
          </w:tcPr>
          <w:p w:rsidR="00B67A6B" w:rsidRDefault="00E95736"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1360100,00</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B67A6B" w:rsidRPr="00D522AE" w:rsidRDefault="00E95736" w:rsidP="00E9573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-19900,00</w:t>
            </w:r>
          </w:p>
        </w:tc>
      </w:tr>
      <w:tr w:rsidR="00E95736"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E95736" w:rsidRDefault="00EF0781" w:rsidP="00AE73F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c>
          <w:tcPr>
            <w:tcW w:w="6750" w:type="dxa"/>
            <w:tcBorders>
              <w:top w:val="nil"/>
              <w:left w:val="nil"/>
              <w:bottom w:val="single" w:sz="8" w:space="0" w:color="auto"/>
              <w:right w:val="nil"/>
            </w:tcBorders>
            <w:shd w:val="clear" w:color="auto" w:fill="auto"/>
          </w:tcPr>
          <w:p w:rsidR="00EF0781" w:rsidRPr="00EF0781" w:rsidRDefault="00EF0781" w:rsidP="00EF0781">
            <w:pPr>
              <w:rPr>
                <w:rFonts w:ascii="Times New Roman" w:hAnsi="Times New Roman" w:cs="Times New Roman"/>
                <w:bCs/>
                <w:sz w:val="24"/>
                <w:szCs w:val="24"/>
              </w:rPr>
            </w:pPr>
            <w:r w:rsidRPr="00EF0781">
              <w:rPr>
                <w:rFonts w:ascii="Times New Roman" w:hAnsi="Times New Roman" w:cs="Times New Roman"/>
                <w:bCs/>
                <w:sz w:val="24"/>
                <w:szCs w:val="24"/>
              </w:rPr>
              <w:t xml:space="preserve">Достижение </w:t>
            </w:r>
            <w:proofErr w:type="gramStart"/>
            <w:r w:rsidRPr="00EF0781">
              <w:rPr>
                <w:rFonts w:ascii="Times New Roman" w:hAnsi="Times New Roman" w:cs="Times New Roman"/>
                <w:bCs/>
                <w:sz w:val="24"/>
                <w:szCs w:val="24"/>
              </w:rPr>
              <w:t>показателей деятельности органов исполнительной власти субъектов Российской Федерации</w:t>
            </w:r>
            <w:proofErr w:type="gramEnd"/>
          </w:p>
          <w:p w:rsidR="00E95736" w:rsidRPr="00E95736" w:rsidRDefault="00E95736" w:rsidP="00E95736">
            <w:pPr>
              <w:outlineLvl w:val="2"/>
              <w:rPr>
                <w:rFonts w:ascii="Times New Roman" w:hAnsi="Times New Roman" w:cs="Times New Roman"/>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tcPr>
          <w:p w:rsidR="00E95736" w:rsidRPr="00D522AE" w:rsidRDefault="00E95736" w:rsidP="00AE73FD">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E95736" w:rsidRDefault="00EF0781"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40468,11</w:t>
            </w:r>
          </w:p>
        </w:tc>
        <w:tc>
          <w:tcPr>
            <w:tcW w:w="1843" w:type="dxa"/>
            <w:tcBorders>
              <w:top w:val="nil"/>
              <w:left w:val="single" w:sz="8" w:space="0" w:color="auto"/>
              <w:bottom w:val="single" w:sz="8" w:space="0" w:color="auto"/>
              <w:right w:val="nil"/>
            </w:tcBorders>
            <w:shd w:val="clear" w:color="auto" w:fill="auto"/>
            <w:noWrap/>
            <w:vAlign w:val="center"/>
          </w:tcPr>
          <w:p w:rsidR="00E95736" w:rsidRDefault="00EF0781" w:rsidP="00AE73F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40468,11</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E95736" w:rsidRDefault="00E95736" w:rsidP="00E95736">
            <w:pPr>
              <w:spacing w:after="0" w:line="240" w:lineRule="auto"/>
              <w:jc w:val="right"/>
              <w:rPr>
                <w:rFonts w:ascii="Times New Roman" w:eastAsia="Times New Roman" w:hAnsi="Times New Roman" w:cs="Times New Roman"/>
                <w:color w:val="000000"/>
                <w:sz w:val="24"/>
                <w:szCs w:val="24"/>
                <w:lang w:eastAsia="ru-RU"/>
              </w:rPr>
            </w:pPr>
          </w:p>
        </w:tc>
      </w:tr>
      <w:tr w:rsidR="005F7F22" w:rsidRPr="00D522AE" w:rsidTr="0018556F">
        <w:trPr>
          <w:trHeight w:val="1778"/>
        </w:trPr>
        <w:tc>
          <w:tcPr>
            <w:tcW w:w="1178" w:type="dxa"/>
            <w:tcBorders>
              <w:top w:val="nil"/>
              <w:left w:val="single" w:sz="8" w:space="0" w:color="auto"/>
              <w:bottom w:val="single" w:sz="8" w:space="0" w:color="auto"/>
              <w:right w:val="single" w:sz="8" w:space="0" w:color="auto"/>
            </w:tcBorders>
            <w:shd w:val="clear" w:color="auto" w:fill="auto"/>
            <w:noWrap/>
            <w:vAlign w:val="center"/>
          </w:tcPr>
          <w:p w:rsidR="005F7F22" w:rsidRDefault="005F7F22" w:rsidP="005F7F22">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1.35</w:t>
            </w:r>
          </w:p>
        </w:tc>
        <w:tc>
          <w:tcPr>
            <w:tcW w:w="6750" w:type="dxa"/>
            <w:tcBorders>
              <w:top w:val="nil"/>
              <w:left w:val="nil"/>
              <w:bottom w:val="single" w:sz="8" w:space="0" w:color="auto"/>
              <w:right w:val="nil"/>
            </w:tcBorders>
            <w:shd w:val="clear" w:color="auto" w:fill="auto"/>
          </w:tcPr>
          <w:p w:rsidR="005F7F22" w:rsidRPr="00EF0781" w:rsidRDefault="005F7F22" w:rsidP="005F7F22">
            <w:pPr>
              <w:rPr>
                <w:rFonts w:ascii="Times New Roman" w:hAnsi="Times New Roman" w:cs="Times New Roman"/>
                <w:bCs/>
                <w:sz w:val="24"/>
                <w:szCs w:val="24"/>
              </w:rPr>
            </w:pPr>
            <w:r>
              <w:rPr>
                <w:rFonts w:ascii="Times New Roman" w:hAnsi="Times New Roman" w:cs="Times New Roman"/>
                <w:bCs/>
                <w:sz w:val="24"/>
                <w:szCs w:val="24"/>
              </w:rPr>
              <w:t xml:space="preserve">Собственные средства образовательных учреждений </w:t>
            </w:r>
          </w:p>
        </w:tc>
        <w:tc>
          <w:tcPr>
            <w:tcW w:w="1418" w:type="dxa"/>
            <w:tcBorders>
              <w:top w:val="nil"/>
              <w:left w:val="nil"/>
              <w:bottom w:val="single" w:sz="8" w:space="0" w:color="auto"/>
              <w:right w:val="single" w:sz="8" w:space="0" w:color="auto"/>
            </w:tcBorders>
            <w:shd w:val="clear" w:color="auto" w:fill="auto"/>
            <w:vAlign w:val="center"/>
          </w:tcPr>
          <w:p w:rsidR="005F7F22" w:rsidRPr="00D522AE" w:rsidRDefault="005F7F22" w:rsidP="005F7F22">
            <w:pPr>
              <w:spacing w:after="0" w:line="240" w:lineRule="auto"/>
              <w:rPr>
                <w:rFonts w:ascii="Times New Roman" w:eastAsia="Times New Roman" w:hAnsi="Times New Roman" w:cs="Times New Roman"/>
                <w:bCs/>
                <w:sz w:val="24"/>
                <w:szCs w:val="24"/>
                <w:lang w:eastAsia="ru-RU"/>
              </w:rPr>
            </w:pPr>
          </w:p>
        </w:tc>
        <w:tc>
          <w:tcPr>
            <w:tcW w:w="2268" w:type="dxa"/>
            <w:tcBorders>
              <w:top w:val="nil"/>
              <w:left w:val="nil"/>
              <w:bottom w:val="single" w:sz="8" w:space="0" w:color="auto"/>
              <w:right w:val="nil"/>
            </w:tcBorders>
            <w:shd w:val="clear" w:color="auto" w:fill="auto"/>
            <w:noWrap/>
            <w:vAlign w:val="center"/>
          </w:tcPr>
          <w:p w:rsidR="005F7F22" w:rsidRPr="00D522AE" w:rsidRDefault="005F7F22" w:rsidP="005F7F2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6785918,70</w:t>
            </w:r>
          </w:p>
        </w:tc>
        <w:tc>
          <w:tcPr>
            <w:tcW w:w="1843" w:type="dxa"/>
            <w:tcBorders>
              <w:top w:val="nil"/>
              <w:left w:val="single" w:sz="8" w:space="0" w:color="auto"/>
              <w:bottom w:val="single" w:sz="8" w:space="0" w:color="auto"/>
              <w:right w:val="nil"/>
            </w:tcBorders>
            <w:shd w:val="clear" w:color="auto" w:fill="auto"/>
            <w:noWrap/>
            <w:vAlign w:val="center"/>
          </w:tcPr>
          <w:p w:rsidR="005F7F22" w:rsidRPr="00D522AE" w:rsidRDefault="005F7F22" w:rsidP="005F7F22">
            <w:pPr>
              <w:spacing w:after="0" w:line="240" w:lineRule="auto"/>
              <w:jc w:val="right"/>
              <w:rPr>
                <w:rFonts w:ascii="Times New Roman" w:eastAsia="Times New Roman" w:hAnsi="Times New Roman" w:cs="Times New Roman"/>
                <w:bCs/>
                <w:sz w:val="24"/>
                <w:szCs w:val="24"/>
                <w:lang w:eastAsia="ru-RU"/>
              </w:rPr>
            </w:pPr>
            <w:r w:rsidRPr="00D522AE">
              <w:rPr>
                <w:rFonts w:ascii="Times New Roman" w:eastAsia="Times New Roman" w:hAnsi="Times New Roman" w:cs="Times New Roman"/>
                <w:bCs/>
                <w:sz w:val="24"/>
                <w:szCs w:val="24"/>
                <w:lang w:eastAsia="ru-RU"/>
              </w:rPr>
              <w:t>6 682 976,07</w:t>
            </w:r>
          </w:p>
        </w:tc>
        <w:tc>
          <w:tcPr>
            <w:tcW w:w="1654" w:type="dxa"/>
            <w:tcBorders>
              <w:top w:val="nil"/>
              <w:left w:val="single" w:sz="4" w:space="0" w:color="auto"/>
              <w:bottom w:val="single" w:sz="4" w:space="0" w:color="auto"/>
              <w:right w:val="single" w:sz="4" w:space="0" w:color="auto"/>
            </w:tcBorders>
            <w:shd w:val="clear" w:color="auto" w:fill="auto"/>
            <w:noWrap/>
            <w:vAlign w:val="bottom"/>
          </w:tcPr>
          <w:p w:rsidR="005F7F22" w:rsidRPr="00D522AE" w:rsidRDefault="005F7F22" w:rsidP="005F7F2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-102942,63</w:t>
            </w:r>
          </w:p>
        </w:tc>
      </w:tr>
      <w:tr w:rsidR="0018556F" w:rsidRPr="00D522AE" w:rsidTr="0018556F">
        <w:trPr>
          <w:trHeight w:val="1701"/>
        </w:trPr>
        <w:tc>
          <w:tcPr>
            <w:tcW w:w="1178" w:type="dxa"/>
            <w:tcBorders>
              <w:top w:val="nil"/>
              <w:left w:val="single" w:sz="8" w:space="0" w:color="auto"/>
              <w:bottom w:val="single" w:sz="8" w:space="0" w:color="auto"/>
              <w:right w:val="single" w:sz="8" w:space="0" w:color="auto"/>
            </w:tcBorders>
            <w:shd w:val="clear" w:color="auto" w:fill="auto"/>
            <w:noWrap/>
            <w:vAlign w:val="center"/>
          </w:tcPr>
          <w:p w:rsidR="0018556F" w:rsidRDefault="0018556F" w:rsidP="001043C2">
            <w:pPr>
              <w:spacing w:after="0" w:line="240" w:lineRule="auto"/>
              <w:jc w:val="center"/>
              <w:rPr>
                <w:rFonts w:ascii="Times New Roman" w:eastAsia="Times New Roman" w:hAnsi="Times New Roman" w:cs="Times New Roman"/>
                <w:bCs/>
                <w:sz w:val="24"/>
                <w:szCs w:val="24"/>
                <w:lang w:eastAsia="ru-RU"/>
              </w:rPr>
            </w:pPr>
          </w:p>
        </w:tc>
        <w:tc>
          <w:tcPr>
            <w:tcW w:w="6750" w:type="dxa"/>
            <w:tcBorders>
              <w:top w:val="nil"/>
              <w:left w:val="nil"/>
              <w:bottom w:val="single" w:sz="8" w:space="0" w:color="auto"/>
              <w:right w:val="nil"/>
            </w:tcBorders>
            <w:shd w:val="clear" w:color="auto" w:fill="auto"/>
          </w:tcPr>
          <w:p w:rsidR="0018556F" w:rsidRPr="0073099B" w:rsidRDefault="0018556F" w:rsidP="001043C2">
            <w:pPr>
              <w:pStyle w:val="a5"/>
            </w:pPr>
            <w:r w:rsidRPr="0073099B">
              <w:t>% исполнения запланированных бюджетных ассигнований</w:t>
            </w:r>
          </w:p>
        </w:tc>
        <w:tc>
          <w:tcPr>
            <w:tcW w:w="3686" w:type="dxa"/>
            <w:gridSpan w:val="2"/>
            <w:tcBorders>
              <w:top w:val="nil"/>
              <w:left w:val="nil"/>
              <w:bottom w:val="single" w:sz="8" w:space="0" w:color="auto"/>
              <w:right w:val="single" w:sz="8" w:space="0" w:color="auto"/>
            </w:tcBorders>
            <w:shd w:val="clear" w:color="auto" w:fill="auto"/>
          </w:tcPr>
          <w:p w:rsidR="0018556F" w:rsidRPr="0073099B" w:rsidRDefault="0018556F" w:rsidP="001043C2">
            <w:pPr>
              <w:pStyle w:val="a5"/>
            </w:pPr>
          </w:p>
          <w:p w:rsidR="0018556F" w:rsidRDefault="0018556F" w:rsidP="001043C2">
            <w:pPr>
              <w:pStyle w:val="a5"/>
              <w:rPr>
                <w:noProof/>
                <w:position w:val="-14"/>
                <w:lang w:eastAsia="ru-RU"/>
              </w:rPr>
            </w:pPr>
          </w:p>
          <w:p w:rsidR="0018556F" w:rsidRPr="0073099B" w:rsidRDefault="0018556F" w:rsidP="001043C2">
            <w:pPr>
              <w:pStyle w:val="a5"/>
              <w:rPr>
                <w:noProof/>
                <w:position w:val="-14"/>
                <w:lang w:eastAsia="ru-RU"/>
              </w:rPr>
            </w:pPr>
            <w:r w:rsidRPr="0073099B">
              <w:rPr>
                <w:noProof/>
                <w:position w:val="-14"/>
                <w:lang w:eastAsia="ru-RU"/>
              </w:rPr>
              <w:drawing>
                <wp:inline distT="0" distB="0" distL="0" distR="0" wp14:anchorId="43F1C910" wp14:editId="2DBB42A1">
                  <wp:extent cx="2314575" cy="304800"/>
                  <wp:effectExtent l="0" t="0" r="952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4575" cy="304800"/>
                          </a:xfrm>
                          <a:prstGeom prst="rect">
                            <a:avLst/>
                          </a:prstGeom>
                          <a:noFill/>
                          <a:ln>
                            <a:noFill/>
                          </a:ln>
                        </pic:spPr>
                      </pic:pic>
                    </a:graphicData>
                  </a:graphic>
                </wp:inline>
              </w:drawing>
            </w:r>
          </w:p>
        </w:tc>
        <w:tc>
          <w:tcPr>
            <w:tcW w:w="1843" w:type="dxa"/>
            <w:tcBorders>
              <w:top w:val="nil"/>
              <w:left w:val="single" w:sz="8" w:space="0" w:color="auto"/>
              <w:bottom w:val="single" w:sz="8" w:space="0" w:color="auto"/>
              <w:right w:val="nil"/>
            </w:tcBorders>
            <w:shd w:val="clear" w:color="auto" w:fill="auto"/>
            <w:noWrap/>
            <w:vAlign w:val="center"/>
          </w:tcPr>
          <w:p w:rsidR="0018556F" w:rsidRPr="00D522AE" w:rsidRDefault="008633C4" w:rsidP="001043C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99,3</w:t>
            </w:r>
          </w:p>
        </w:tc>
        <w:tc>
          <w:tcPr>
            <w:tcW w:w="1654" w:type="dxa"/>
            <w:tcBorders>
              <w:top w:val="nil"/>
              <w:left w:val="single" w:sz="4" w:space="0" w:color="auto"/>
              <w:bottom w:val="single" w:sz="4" w:space="0" w:color="auto"/>
              <w:right w:val="single" w:sz="4" w:space="0" w:color="auto"/>
            </w:tcBorders>
            <w:shd w:val="clear" w:color="auto" w:fill="auto"/>
            <w:noWrap/>
            <w:vAlign w:val="center"/>
          </w:tcPr>
          <w:p w:rsidR="0018556F" w:rsidRPr="00D522AE" w:rsidRDefault="0018556F" w:rsidP="001043C2">
            <w:pPr>
              <w:spacing w:after="0" w:line="240" w:lineRule="auto"/>
              <w:jc w:val="right"/>
              <w:rPr>
                <w:rFonts w:ascii="Times New Roman" w:eastAsia="Times New Roman" w:hAnsi="Times New Roman" w:cs="Times New Roman"/>
                <w:bCs/>
                <w:sz w:val="24"/>
                <w:szCs w:val="24"/>
                <w:lang w:eastAsia="ru-RU"/>
              </w:rPr>
            </w:pPr>
          </w:p>
        </w:tc>
      </w:tr>
    </w:tbl>
    <w:p w:rsidR="00D522AE" w:rsidRDefault="00D522AE" w:rsidP="00687876">
      <w:pPr>
        <w:spacing w:after="120"/>
        <w:ind w:firstLine="708"/>
        <w:rPr>
          <w:rFonts w:ascii="Times New Roman" w:hAnsi="Times New Roman" w:cs="Times New Roman"/>
          <w:sz w:val="24"/>
          <w:szCs w:val="24"/>
        </w:rPr>
      </w:pPr>
    </w:p>
    <w:p w:rsidR="00A74319" w:rsidRDefault="00A74319" w:rsidP="00BD4620">
      <w:pPr>
        <w:spacing w:after="0" w:line="240" w:lineRule="auto"/>
        <w:jc w:val="center"/>
        <w:rPr>
          <w:rFonts w:ascii="Times New Roman" w:hAnsi="Times New Roman" w:cs="Times New Roman"/>
          <w:b/>
          <w:sz w:val="24"/>
          <w:szCs w:val="24"/>
        </w:rPr>
      </w:pPr>
    </w:p>
    <w:p w:rsidR="00A74319" w:rsidRPr="00A74319" w:rsidRDefault="00A74319" w:rsidP="00A74319">
      <w:pPr>
        <w:spacing w:after="120"/>
        <w:ind w:firstLine="708"/>
        <w:rPr>
          <w:rFonts w:ascii="Times New Roman" w:hAnsi="Times New Roman" w:cs="Times New Roman"/>
          <w:b/>
          <w:sz w:val="24"/>
          <w:szCs w:val="24"/>
        </w:rPr>
      </w:pPr>
      <w:r>
        <w:rPr>
          <w:rFonts w:ascii="Times New Roman" w:hAnsi="Times New Roman" w:cs="Times New Roman"/>
          <w:b/>
          <w:sz w:val="24"/>
          <w:szCs w:val="24"/>
        </w:rPr>
        <w:t>Исполнение мероприятий м</w:t>
      </w:r>
      <w:r w:rsidRPr="00A74319">
        <w:rPr>
          <w:rFonts w:ascii="Times New Roman" w:hAnsi="Times New Roman" w:cs="Times New Roman"/>
          <w:b/>
          <w:sz w:val="24"/>
          <w:szCs w:val="24"/>
        </w:rPr>
        <w:t>униципальн</w:t>
      </w:r>
      <w:r>
        <w:rPr>
          <w:rFonts w:ascii="Times New Roman" w:hAnsi="Times New Roman" w:cs="Times New Roman"/>
          <w:b/>
          <w:sz w:val="24"/>
          <w:szCs w:val="24"/>
        </w:rPr>
        <w:t>ой</w:t>
      </w:r>
      <w:r w:rsidRPr="00A74319">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Pr="00A74319">
        <w:rPr>
          <w:rFonts w:ascii="Times New Roman" w:hAnsi="Times New Roman" w:cs="Times New Roman"/>
          <w:b/>
          <w:sz w:val="24"/>
          <w:szCs w:val="24"/>
        </w:rPr>
        <w:t xml:space="preserve"> «</w:t>
      </w:r>
      <w:r w:rsidRPr="00A74319">
        <w:rPr>
          <w:rFonts w:ascii="Times New Roman" w:hAnsi="Times New Roman" w:cs="Times New Roman"/>
          <w:b/>
          <w:iCs/>
          <w:sz w:val="24"/>
          <w:szCs w:val="24"/>
        </w:rPr>
        <w:t xml:space="preserve">Развитие системы образования </w:t>
      </w:r>
      <w:proofErr w:type="spellStart"/>
      <w:r w:rsidRPr="00A74319">
        <w:rPr>
          <w:rFonts w:ascii="Times New Roman" w:hAnsi="Times New Roman" w:cs="Times New Roman"/>
          <w:b/>
          <w:iCs/>
          <w:sz w:val="24"/>
          <w:szCs w:val="24"/>
        </w:rPr>
        <w:t>Клетнянского</w:t>
      </w:r>
      <w:proofErr w:type="spellEnd"/>
      <w:r w:rsidRPr="00A74319">
        <w:rPr>
          <w:rFonts w:ascii="Times New Roman" w:hAnsi="Times New Roman" w:cs="Times New Roman"/>
          <w:b/>
          <w:iCs/>
          <w:sz w:val="24"/>
          <w:szCs w:val="24"/>
        </w:rPr>
        <w:t xml:space="preserve"> муниципального района</w:t>
      </w:r>
      <w:r>
        <w:rPr>
          <w:rFonts w:ascii="Times New Roman" w:hAnsi="Times New Roman" w:cs="Times New Roman"/>
          <w:b/>
          <w:iCs/>
          <w:sz w:val="24"/>
          <w:szCs w:val="24"/>
        </w:rPr>
        <w:t xml:space="preserve"> </w:t>
      </w:r>
      <w:r>
        <w:rPr>
          <w:rFonts w:ascii="Times New Roman" w:hAnsi="Times New Roman" w:cs="Times New Roman"/>
          <w:b/>
          <w:sz w:val="24"/>
          <w:szCs w:val="24"/>
        </w:rPr>
        <w:t>за 2022 год составило 99,3% (за 2021 год-</w:t>
      </w:r>
      <w:r w:rsidR="003C3B96">
        <w:rPr>
          <w:rFonts w:ascii="Times New Roman" w:hAnsi="Times New Roman" w:cs="Times New Roman"/>
          <w:b/>
          <w:sz w:val="24"/>
          <w:szCs w:val="24"/>
        </w:rPr>
        <w:t>97,5%). По плану реализации муниципальной программы:</w:t>
      </w:r>
    </w:p>
    <w:p w:rsidR="00A74319" w:rsidRPr="00A74319" w:rsidRDefault="00A74319" w:rsidP="00A74319">
      <w:pPr>
        <w:spacing w:after="120"/>
        <w:ind w:firstLine="708"/>
        <w:rPr>
          <w:rFonts w:ascii="Times New Roman" w:hAnsi="Times New Roman" w:cs="Times New Roman"/>
          <w:b/>
          <w:sz w:val="24"/>
          <w:szCs w:val="24"/>
        </w:rPr>
      </w:pPr>
      <w:r w:rsidRPr="00A74319">
        <w:rPr>
          <w:rFonts w:ascii="Times New Roman" w:hAnsi="Times New Roman" w:cs="Times New Roman"/>
          <w:b/>
          <w:sz w:val="24"/>
          <w:szCs w:val="24"/>
        </w:rPr>
        <w:t>«Дошкольное образование»</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lastRenderedPageBreak/>
        <w:t>- Субсидии на осуществление отдельных полномочий в сфере образования фактические расходы составили 31 482,346 тыс. руб. (среднегодовое число воспитанников составило 446 чел.) (2021г.- 28 799,482 тыс. руб., 472 чел.)</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Дошкольные образовательные организации освоено 9 774, 258 тыс. руб. или 100,0% от плана, при среднегодовом охвате воспитанников в количестве 446 человека, при этом число пребывания </w:t>
      </w:r>
      <w:proofErr w:type="gramStart"/>
      <w:r w:rsidRPr="00A74319">
        <w:rPr>
          <w:rFonts w:ascii="Times New Roman" w:hAnsi="Times New Roman" w:cs="Times New Roman"/>
          <w:sz w:val="24"/>
          <w:szCs w:val="24"/>
        </w:rPr>
        <w:t>человеко- дней</w:t>
      </w:r>
      <w:proofErr w:type="gramEnd"/>
      <w:r w:rsidRPr="00A74319">
        <w:rPr>
          <w:rFonts w:ascii="Times New Roman" w:hAnsi="Times New Roman" w:cs="Times New Roman"/>
          <w:sz w:val="24"/>
          <w:szCs w:val="24"/>
        </w:rPr>
        <w:t xml:space="preserve">, составило -57 542,  (2021 г.- 7 880,654 - 472 чел., 62 933 человеко-дней),  </w:t>
      </w:r>
    </w:p>
    <w:p w:rsidR="00A74319" w:rsidRPr="00A74319" w:rsidRDefault="00A74319" w:rsidP="00A74319">
      <w:pPr>
        <w:spacing w:after="120"/>
        <w:rPr>
          <w:rFonts w:ascii="Times New Roman" w:hAnsi="Times New Roman" w:cs="Times New Roman"/>
          <w:sz w:val="24"/>
          <w:szCs w:val="24"/>
        </w:rPr>
      </w:pPr>
      <w:r w:rsidRPr="00A74319">
        <w:rPr>
          <w:rFonts w:ascii="Times New Roman" w:hAnsi="Times New Roman" w:cs="Times New Roman"/>
          <w:sz w:val="24"/>
          <w:szCs w:val="24"/>
        </w:rPr>
        <w:t xml:space="preserve">       в том числе расходы на организацию питания воспитанников в дошкольных образовательных организациях освоены в полном объеме или 2 022,626 тыс. руб., при этом количество дето-дней составило 55 958, соответственно процент посещаемости составил 52,1 %.</w:t>
      </w:r>
    </w:p>
    <w:p w:rsidR="00A74319" w:rsidRPr="00A74319" w:rsidRDefault="00A74319" w:rsidP="00A74319">
      <w:pPr>
        <w:spacing w:after="120"/>
        <w:rPr>
          <w:rFonts w:ascii="Times New Roman" w:hAnsi="Times New Roman" w:cs="Times New Roman"/>
          <w:sz w:val="24"/>
          <w:szCs w:val="24"/>
        </w:rPr>
      </w:pPr>
      <w:r w:rsidRPr="00A74319">
        <w:rPr>
          <w:rFonts w:ascii="Times New Roman" w:hAnsi="Times New Roman" w:cs="Times New Roman"/>
          <w:sz w:val="24"/>
          <w:szCs w:val="24"/>
        </w:rPr>
        <w:t xml:space="preserve">        (2021 г. количество дето-дней -61 129, расходы 2 210,457 тыс. руб., процент посещаемости 55,1 %.).</w:t>
      </w:r>
    </w:p>
    <w:p w:rsidR="00A74319" w:rsidRPr="00A74319" w:rsidRDefault="00A74319" w:rsidP="00A74319">
      <w:pPr>
        <w:spacing w:after="120"/>
        <w:ind w:firstLine="708"/>
        <w:rPr>
          <w:rFonts w:ascii="Times New Roman" w:hAnsi="Times New Roman" w:cs="Times New Roman"/>
          <w:color w:val="FF0000"/>
          <w:sz w:val="24"/>
          <w:szCs w:val="24"/>
        </w:rPr>
      </w:pPr>
      <w:r w:rsidRPr="00A74319">
        <w:rPr>
          <w:rFonts w:ascii="Times New Roman" w:hAnsi="Times New Roman" w:cs="Times New Roman"/>
          <w:sz w:val="24"/>
          <w:szCs w:val="24"/>
        </w:rPr>
        <w:t xml:space="preserve">- Мероприятия по развитию образования </w:t>
      </w:r>
      <w:proofErr w:type="spellStart"/>
      <w:r w:rsidRPr="00A74319">
        <w:rPr>
          <w:rFonts w:ascii="Times New Roman" w:hAnsi="Times New Roman" w:cs="Times New Roman"/>
          <w:sz w:val="24"/>
          <w:szCs w:val="24"/>
        </w:rPr>
        <w:t>Клетнянского</w:t>
      </w:r>
      <w:proofErr w:type="spellEnd"/>
      <w:r w:rsidRPr="00A74319">
        <w:rPr>
          <w:rFonts w:ascii="Times New Roman" w:hAnsi="Times New Roman" w:cs="Times New Roman"/>
          <w:sz w:val="24"/>
          <w:szCs w:val="24"/>
        </w:rPr>
        <w:t xml:space="preserve"> района расходы составили 372,328 тыс. руб. (2021г.- 226,505 тыс. руб.). </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Реализация отдельных мероприятий по комплексной безопасности муниципальных учреждений </w:t>
      </w:r>
      <w:proofErr w:type="spellStart"/>
      <w:r w:rsidRPr="00A74319">
        <w:rPr>
          <w:rFonts w:ascii="Times New Roman" w:hAnsi="Times New Roman" w:cs="Times New Roman"/>
          <w:sz w:val="24"/>
          <w:szCs w:val="24"/>
        </w:rPr>
        <w:t>Клетнянского</w:t>
      </w:r>
      <w:proofErr w:type="spellEnd"/>
      <w:r w:rsidRPr="00A74319">
        <w:rPr>
          <w:rFonts w:ascii="Times New Roman" w:hAnsi="Times New Roman" w:cs="Times New Roman"/>
          <w:sz w:val="24"/>
          <w:szCs w:val="24"/>
        </w:rPr>
        <w:t xml:space="preserve"> района 228,897 тыс. рублей, или 100% от плана (2021г.- 155,173 тыс. рублей).</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фактические расходы, составили 431,800тыс. руб. или 94 %т плана, фактическое количество получателей составило 36 человек</w:t>
      </w:r>
      <w:r w:rsidRPr="00A74319">
        <w:rPr>
          <w:rFonts w:ascii="Times New Roman" w:hAnsi="Times New Roman" w:cs="Times New Roman"/>
          <w:color w:val="000000"/>
          <w:sz w:val="24"/>
          <w:szCs w:val="24"/>
          <w:shd w:val="clear" w:color="auto" w:fill="FFFFFF"/>
        </w:rPr>
        <w:t>. (2021г. -</w:t>
      </w:r>
      <w:r w:rsidRPr="00A74319">
        <w:rPr>
          <w:rFonts w:ascii="Times New Roman" w:hAnsi="Times New Roman" w:cs="Times New Roman"/>
          <w:sz w:val="24"/>
          <w:szCs w:val="24"/>
        </w:rPr>
        <w:t>462,6 тыс. руб.- 38 чел.).</w:t>
      </w:r>
    </w:p>
    <w:p w:rsidR="00A74319" w:rsidRPr="00A74319" w:rsidRDefault="00A74319" w:rsidP="00A74319">
      <w:pPr>
        <w:spacing w:after="120"/>
        <w:ind w:firstLine="708"/>
        <w:rPr>
          <w:rFonts w:ascii="Times New Roman" w:hAnsi="Times New Roman" w:cs="Times New Roman"/>
          <w:b/>
          <w:sz w:val="24"/>
          <w:szCs w:val="24"/>
        </w:rPr>
      </w:pPr>
      <w:r w:rsidRPr="00A74319">
        <w:rPr>
          <w:rFonts w:ascii="Times New Roman" w:hAnsi="Times New Roman" w:cs="Times New Roman"/>
          <w:b/>
          <w:sz w:val="24"/>
          <w:szCs w:val="24"/>
        </w:rPr>
        <w:t xml:space="preserve"> «Общее образование»</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Субсидии на осуществление отдельных полномочий в сфере образования фактические расходы составили 100 % от плана, или 83 191,941 тыс. руб., среднегодовая численность за 2022г. составила – 1 477 чел. (среднегодовая численность 2021 г. -1517 чел., при этом расходы составили</w:t>
      </w:r>
      <w:r w:rsidRPr="00A74319">
        <w:rPr>
          <w:rFonts w:ascii="Times New Roman" w:hAnsi="Times New Roman" w:cs="Times New Roman"/>
          <w:color w:val="FF0000"/>
          <w:sz w:val="24"/>
          <w:szCs w:val="24"/>
        </w:rPr>
        <w:t xml:space="preserve"> </w:t>
      </w:r>
      <w:r w:rsidRPr="00A74319">
        <w:rPr>
          <w:rFonts w:ascii="Times New Roman" w:hAnsi="Times New Roman" w:cs="Times New Roman"/>
          <w:sz w:val="24"/>
          <w:szCs w:val="24"/>
        </w:rPr>
        <w:t>73 190,386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Общеобразовательные организации фактические расходы составили 100% от плана, или 21 894,175 тыс. руб., при среднегодовой численности учащихся в количестве 1 477 человек, (в 2021г.- 19 567,274 тыс. руб., 1 517 человека).</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-Проведение мероприятий по обеспечению деятельности советника директора по воспитанию с детскими общественными объединениями в общеобразовательных организациях, за счет резервного фонда Правительства Российской Федерации расходы составили 334,572 тыс. руб. (из них средства ФБ-327,914 тыс. руб., ОБ-3,345 тыс. руб.), при этом введено 2,25 ставки советника.</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за счет средств федерального бюджета за 2022г. составили 7 357,140 тыс. руб., или 99,8% от плана 7 370,880 тыс. руб., при этом численность получателей ЕДВ за классное руководство составила 94 человека</w:t>
      </w:r>
      <w:proofErr w:type="gramStart"/>
      <w:r w:rsidRPr="00A74319">
        <w:rPr>
          <w:rFonts w:ascii="Times New Roman" w:hAnsi="Times New Roman" w:cs="Times New Roman"/>
          <w:sz w:val="24"/>
          <w:szCs w:val="24"/>
        </w:rPr>
        <w:t>.</w:t>
      </w:r>
      <w:proofErr w:type="gramEnd"/>
      <w:r w:rsidRPr="00A74319">
        <w:rPr>
          <w:rFonts w:ascii="Times New Roman" w:hAnsi="Times New Roman" w:cs="Times New Roman"/>
          <w:sz w:val="24"/>
          <w:szCs w:val="24"/>
        </w:rPr>
        <w:t xml:space="preserve"> (</w:t>
      </w:r>
      <w:proofErr w:type="gramStart"/>
      <w:r w:rsidRPr="00A74319">
        <w:rPr>
          <w:rFonts w:ascii="Times New Roman" w:hAnsi="Times New Roman" w:cs="Times New Roman"/>
          <w:sz w:val="24"/>
          <w:szCs w:val="24"/>
        </w:rPr>
        <w:t>з</w:t>
      </w:r>
      <w:proofErr w:type="gramEnd"/>
      <w:r w:rsidRPr="00A74319">
        <w:rPr>
          <w:rFonts w:ascii="Times New Roman" w:hAnsi="Times New Roman" w:cs="Times New Roman"/>
          <w:sz w:val="24"/>
          <w:szCs w:val="24"/>
        </w:rPr>
        <w:t>а 2021г. составили -</w:t>
      </w:r>
      <w:r w:rsidRPr="00A74319">
        <w:rPr>
          <w:rFonts w:ascii="Times New Roman" w:hAnsi="Times New Roman" w:cs="Times New Roman"/>
          <w:sz w:val="24"/>
          <w:szCs w:val="24"/>
        </w:rPr>
        <w:lastRenderedPageBreak/>
        <w:t>7 693,837 тыс. руб., или 97,5 процента от плана 7 890,120 тыс. руб., при этом численность получателей составила 96 человек</w:t>
      </w:r>
      <w:proofErr w:type="gramStart"/>
      <w:r w:rsidRPr="00A74319">
        <w:rPr>
          <w:rFonts w:ascii="Times New Roman" w:hAnsi="Times New Roman" w:cs="Times New Roman"/>
          <w:sz w:val="24"/>
          <w:szCs w:val="24"/>
        </w:rPr>
        <w:t xml:space="preserve"> ,</w:t>
      </w:r>
      <w:proofErr w:type="gramEnd"/>
      <w:r w:rsidRPr="00A74319">
        <w:rPr>
          <w:rFonts w:ascii="Times New Roman" w:hAnsi="Times New Roman" w:cs="Times New Roman"/>
          <w:sz w:val="24"/>
          <w:szCs w:val="24"/>
        </w:rPr>
        <w:t>в 2020г.-2 584,466 тыс. руб., 101 чел.).</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На мероприятия по развитию образования </w:t>
      </w:r>
      <w:proofErr w:type="spellStart"/>
      <w:r w:rsidRPr="00A74319">
        <w:rPr>
          <w:rFonts w:ascii="Times New Roman" w:hAnsi="Times New Roman" w:cs="Times New Roman"/>
          <w:sz w:val="24"/>
          <w:szCs w:val="24"/>
        </w:rPr>
        <w:t>Клетнянского</w:t>
      </w:r>
      <w:proofErr w:type="spellEnd"/>
      <w:r w:rsidRPr="00A74319">
        <w:rPr>
          <w:rFonts w:ascii="Times New Roman" w:hAnsi="Times New Roman" w:cs="Times New Roman"/>
          <w:sz w:val="24"/>
          <w:szCs w:val="24"/>
        </w:rPr>
        <w:t xml:space="preserve"> района направлено 2 922,825 тыс. руб., или 100 % от плана (2021г.- 13 102,343).</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Реализация отдельных мероприятий по комплексной безопасности муниципальных учреждений </w:t>
      </w:r>
      <w:proofErr w:type="spellStart"/>
      <w:r w:rsidRPr="00A74319">
        <w:rPr>
          <w:rFonts w:ascii="Times New Roman" w:hAnsi="Times New Roman" w:cs="Times New Roman"/>
          <w:sz w:val="24"/>
          <w:szCs w:val="24"/>
        </w:rPr>
        <w:t>Клетнянского</w:t>
      </w:r>
      <w:proofErr w:type="spellEnd"/>
      <w:r w:rsidRPr="00A74319">
        <w:rPr>
          <w:rFonts w:ascii="Times New Roman" w:hAnsi="Times New Roman" w:cs="Times New Roman"/>
          <w:sz w:val="24"/>
          <w:szCs w:val="24"/>
        </w:rPr>
        <w:t xml:space="preserve"> района 2 125,226 тыс. руб., или 100% от плана (2021г.- 768,799 тыс. руб.).</w:t>
      </w:r>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 xml:space="preserve">            - Расходы на организацию питания учащихся в общеобразовательных организациях  составили  1 138 987,3 тыс. руб. Среднегодовая численность питающихся составила 635 человек (из них малообеспеченных детей - 390 чел., обычных - 245 чел.), или 69,2 % от общей численности учащихся 5-11 классов -917 чел. </w:t>
      </w:r>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 xml:space="preserve">          </w:t>
      </w:r>
      <w:proofErr w:type="gramStart"/>
      <w:r w:rsidRPr="00A74319">
        <w:rPr>
          <w:rFonts w:ascii="Times New Roman" w:hAnsi="Times New Roman" w:cs="Times New Roman"/>
          <w:sz w:val="24"/>
          <w:szCs w:val="24"/>
        </w:rPr>
        <w:t>(в 2021г.- 1 255,719 тыс. руб., при этом питались 681 человек (из них малообеспеченных детей - 442 чел., обычных - 239 чел., или 74,0 % от общей численности учащихся  5-11 классов 923 чел.)</w:t>
      </w:r>
      <w:proofErr w:type="gramEnd"/>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 xml:space="preserve">            Расходы на питание в 2022г. осуществляются за счет средств местного бюджета, в расчете 3,5 на обычного ребенка, 16 на детей из малообеспеченных семей. </w:t>
      </w:r>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 xml:space="preserve">            </w:t>
      </w:r>
      <w:proofErr w:type="gramStart"/>
      <w:r w:rsidRPr="00A74319">
        <w:rPr>
          <w:rFonts w:ascii="Times New Roman" w:hAnsi="Times New Roman" w:cs="Times New Roman"/>
          <w:sz w:val="24"/>
          <w:szCs w:val="24"/>
        </w:rPr>
        <w:t>-На организацию горячего питания обучающихся, получающих начальное общее образование в государственных и муниципальных образовательных организациях расходы составили 3 936,850 тыс. руб. (в том числе за счет средств федерального бюджета- 3 515,607 тыс. руб., средства областного бюджета 224,400 тыс. руб., местного бюджета 196,842 тыс. руб.), или 94,7 процентов от плана 4 157,332 тыс. руб.). (2021г.-3 997,199 тыс. руб. (в том</w:t>
      </w:r>
      <w:proofErr w:type="gramEnd"/>
      <w:r w:rsidRPr="00A74319">
        <w:rPr>
          <w:rFonts w:ascii="Times New Roman" w:hAnsi="Times New Roman" w:cs="Times New Roman"/>
          <w:sz w:val="24"/>
          <w:szCs w:val="24"/>
        </w:rPr>
        <w:t xml:space="preserve"> </w:t>
      </w:r>
      <w:proofErr w:type="gramStart"/>
      <w:r w:rsidRPr="00A74319">
        <w:rPr>
          <w:rFonts w:ascii="Times New Roman" w:hAnsi="Times New Roman" w:cs="Times New Roman"/>
          <w:sz w:val="24"/>
          <w:szCs w:val="24"/>
        </w:rPr>
        <w:t>числе за счет средств федерального бюджета- 3 493,552 тыс. руб., средства областного бюджета 303,787 тыс. руб., местного бюджета 199,860 тыс. руб.), или 98,0 процентов от плана 4 078, 246 тыс. руб.).</w:t>
      </w:r>
      <w:proofErr w:type="gramEnd"/>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 xml:space="preserve">         Численность питающихся составила 486 человек, или 87,4 % от общего числа учащихся, получающих начальное образование 556 человек. (2021г.-3 936,850 тыс. руб., численность питающихся составила 546 человек, или 90,7 % от общего числа учащихся, получающих начальное образование 602 человека.).</w:t>
      </w:r>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Средняя стоимость питания за 2022г. составила 49,56 руб. (2021г.46,13 руб.)</w:t>
      </w:r>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color w:val="FF0000"/>
          <w:sz w:val="24"/>
          <w:szCs w:val="24"/>
        </w:rPr>
        <w:t xml:space="preserve">         </w:t>
      </w:r>
      <w:proofErr w:type="gramStart"/>
      <w:r w:rsidRPr="00A74319">
        <w:rPr>
          <w:rFonts w:ascii="Times New Roman" w:hAnsi="Times New Roman" w:cs="Times New Roman"/>
          <w:sz w:val="24"/>
          <w:szCs w:val="24"/>
        </w:rPr>
        <w:t>-Создание в общеобразовательных организациях, расположенных в сельской местности и малых городах, условий для занятий физической 2 399,797 тыс. руб., ОБ-24,240 тыс. руб.,  МБ-150,302 тыс. руб.).</w:t>
      </w:r>
      <w:proofErr w:type="gramEnd"/>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 xml:space="preserve">          Отремонтирован спортивный зал в МБОУ СОШ с. </w:t>
      </w:r>
      <w:proofErr w:type="spellStart"/>
      <w:r w:rsidRPr="00A74319">
        <w:rPr>
          <w:rFonts w:ascii="Times New Roman" w:hAnsi="Times New Roman" w:cs="Times New Roman"/>
          <w:sz w:val="24"/>
          <w:szCs w:val="24"/>
        </w:rPr>
        <w:t>Мужиново</w:t>
      </w:r>
      <w:proofErr w:type="spellEnd"/>
      <w:r w:rsidRPr="00A74319">
        <w:rPr>
          <w:rFonts w:ascii="Times New Roman" w:hAnsi="Times New Roman" w:cs="Times New Roman"/>
          <w:sz w:val="24"/>
          <w:szCs w:val="24"/>
        </w:rPr>
        <w:t>.</w:t>
      </w:r>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lastRenderedPageBreak/>
        <w:t xml:space="preserve">        </w:t>
      </w:r>
      <w:proofErr w:type="gramStart"/>
      <w:r w:rsidRPr="00A74319">
        <w:rPr>
          <w:rFonts w:ascii="Times New Roman" w:hAnsi="Times New Roman" w:cs="Times New Roman"/>
          <w:sz w:val="24"/>
          <w:szCs w:val="24"/>
        </w:rPr>
        <w:t xml:space="preserve">- Субсидии на реализацию мероприятий по модернизации школьных систем образования выделено и освоено 49 254,423 тыс. руб. (из них средства ФБ- 43 984,199 тыс. руб., ОБ- 2 807,502 тыс. руб., МБ-2 462,721 тыс. руб.) Проведен капитальный ремонт на сумму 29 284,623 тыс. руб. и закуплено оборудование на сумму 19 969,800 тыс. руб. на 3 объектах МБОУ СОШ № 2). </w:t>
      </w:r>
      <w:proofErr w:type="gramEnd"/>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 xml:space="preserve">         </w:t>
      </w:r>
      <w:proofErr w:type="gramStart"/>
      <w:r w:rsidRPr="00A74319">
        <w:rPr>
          <w:rFonts w:ascii="Times New Roman" w:hAnsi="Times New Roman" w:cs="Times New Roman"/>
          <w:sz w:val="24"/>
          <w:szCs w:val="24"/>
        </w:rPr>
        <w:t xml:space="preserve">- Субсидия на модернизацию школьных столовых муниципальных общеобразовательных организаций выделено в 2022г. 670,0 тыс. руб. (из них средства ОБ-636,50 тыс. руб., МБ-33,5 тыс. руб.), исполнено 669,0 тыс. руб. (2021г. 560,400 тыс. руб., в том числе средства областного бюджета 532,380 тыс. руб. </w:t>
      </w:r>
      <w:proofErr w:type="gramEnd"/>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 xml:space="preserve">             </w:t>
      </w:r>
      <w:proofErr w:type="gramStart"/>
      <w:r w:rsidRPr="00A74319">
        <w:rPr>
          <w:rFonts w:ascii="Times New Roman" w:hAnsi="Times New Roman" w:cs="Times New Roman"/>
          <w:sz w:val="24"/>
          <w:szCs w:val="24"/>
        </w:rPr>
        <w:t xml:space="preserve">Приобретены </w:t>
      </w:r>
      <w:proofErr w:type="spellStart"/>
      <w:r w:rsidRPr="00A74319">
        <w:rPr>
          <w:rFonts w:ascii="Times New Roman" w:hAnsi="Times New Roman" w:cs="Times New Roman"/>
          <w:sz w:val="24"/>
          <w:szCs w:val="24"/>
        </w:rPr>
        <w:t>пароконвектоматы</w:t>
      </w:r>
      <w:proofErr w:type="spellEnd"/>
      <w:r w:rsidRPr="00A74319">
        <w:rPr>
          <w:rFonts w:ascii="Times New Roman" w:hAnsi="Times New Roman" w:cs="Times New Roman"/>
          <w:sz w:val="24"/>
          <w:szCs w:val="24"/>
        </w:rPr>
        <w:t xml:space="preserve"> для МБОУ СОШ с. </w:t>
      </w:r>
      <w:proofErr w:type="spellStart"/>
      <w:r w:rsidRPr="00A74319">
        <w:rPr>
          <w:rFonts w:ascii="Times New Roman" w:hAnsi="Times New Roman" w:cs="Times New Roman"/>
          <w:sz w:val="24"/>
          <w:szCs w:val="24"/>
        </w:rPr>
        <w:t>Лутна</w:t>
      </w:r>
      <w:proofErr w:type="spellEnd"/>
      <w:r w:rsidRPr="00A74319">
        <w:rPr>
          <w:rFonts w:ascii="Times New Roman" w:hAnsi="Times New Roman" w:cs="Times New Roman"/>
          <w:sz w:val="24"/>
          <w:szCs w:val="24"/>
        </w:rPr>
        <w:t>, МБОУ СОШ п. Мирный).</w:t>
      </w:r>
      <w:proofErr w:type="gramEnd"/>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 xml:space="preserve">            - Замена оконных блоков в 2022г. произведена в МБОУ СОШ п. </w:t>
      </w:r>
      <w:proofErr w:type="gramStart"/>
      <w:r w:rsidRPr="00A74319">
        <w:rPr>
          <w:rFonts w:ascii="Times New Roman" w:hAnsi="Times New Roman" w:cs="Times New Roman"/>
          <w:sz w:val="24"/>
          <w:szCs w:val="24"/>
        </w:rPr>
        <w:t>Мирный</w:t>
      </w:r>
      <w:proofErr w:type="gramEnd"/>
      <w:r w:rsidRPr="00A74319">
        <w:rPr>
          <w:rFonts w:ascii="Times New Roman" w:hAnsi="Times New Roman" w:cs="Times New Roman"/>
          <w:sz w:val="24"/>
          <w:szCs w:val="24"/>
        </w:rPr>
        <w:t xml:space="preserve"> на сумму 2 280,662 тыс. руб., или 76% от утвержденного лимита 3 000,000 тыс. руб. (в 2021г. была произведена замена оконных блоков в МБОУ СОШ с. </w:t>
      </w:r>
      <w:proofErr w:type="spellStart"/>
      <w:r w:rsidRPr="00A74319">
        <w:rPr>
          <w:rFonts w:ascii="Times New Roman" w:hAnsi="Times New Roman" w:cs="Times New Roman"/>
          <w:sz w:val="24"/>
          <w:szCs w:val="24"/>
        </w:rPr>
        <w:t>Лутна</w:t>
      </w:r>
      <w:proofErr w:type="spellEnd"/>
      <w:r w:rsidRPr="00A74319">
        <w:rPr>
          <w:rFonts w:ascii="Times New Roman" w:hAnsi="Times New Roman" w:cs="Times New Roman"/>
          <w:sz w:val="24"/>
          <w:szCs w:val="24"/>
        </w:rPr>
        <w:t xml:space="preserve"> на сумму 1 535,225 тыс. руб., или 100 процентов от плана).</w:t>
      </w:r>
    </w:p>
    <w:p w:rsidR="00A74319" w:rsidRPr="00A74319" w:rsidRDefault="00A74319" w:rsidP="00A74319">
      <w:pPr>
        <w:tabs>
          <w:tab w:val="left" w:pos="1215"/>
        </w:tabs>
        <w:jc w:val="both"/>
        <w:rPr>
          <w:rFonts w:ascii="Times New Roman" w:hAnsi="Times New Roman" w:cs="Times New Roman"/>
          <w:color w:val="FF0000"/>
          <w:sz w:val="24"/>
          <w:szCs w:val="24"/>
        </w:rPr>
      </w:pPr>
      <w:r w:rsidRPr="00A74319">
        <w:rPr>
          <w:rFonts w:ascii="Times New Roman" w:hAnsi="Times New Roman" w:cs="Times New Roman"/>
          <w:sz w:val="24"/>
          <w:szCs w:val="24"/>
        </w:rPr>
        <w:t xml:space="preserve">              Всего на замену оконных блоков утверждено 3 000,000 тыс. руб. (из них средства ОБ- 2 850,00 тыс. руб., МБ-150,0 тыс. руб.).  </w:t>
      </w:r>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 xml:space="preserve">           - Создание цифровой образовательной среды в общеобразовательных организациях и профессиональных образовательных организациях Брянской области расходы </w:t>
      </w:r>
      <w:r w:rsidRPr="00A74319">
        <w:rPr>
          <w:rFonts w:ascii="Times New Roman" w:hAnsi="Times New Roman" w:cs="Times New Roman"/>
          <w:b/>
          <w:sz w:val="24"/>
          <w:szCs w:val="24"/>
        </w:rPr>
        <w:t>за 2022г составили 187,212 тыс. руб.</w:t>
      </w:r>
      <w:r w:rsidRPr="00A74319">
        <w:rPr>
          <w:rFonts w:ascii="Times New Roman" w:hAnsi="Times New Roman" w:cs="Times New Roman"/>
          <w:sz w:val="24"/>
          <w:szCs w:val="24"/>
        </w:rPr>
        <w:t>, или 79% от плана 236,25096 тыс. руб. (из них средства ОБ-224,370 тыс. руб., МБ-11,808 тыс. руб.):</w:t>
      </w:r>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МБОУ СОШ №1 освоено 52,660 тыс. руб., план 59,044 тыс. руб. (обучение по ЦОС);</w:t>
      </w:r>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МБОУ СОШ №2 освоено 58,480 тыс. руб., план 59,044 тыс. руб. (приобретен телевизор),</w:t>
      </w:r>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МБОУ СОШ п. Мирный освоено 27,20 тыс. руб., план 59,044 тыс. руб. (обучение по ЦОС);</w:t>
      </w:r>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 xml:space="preserve">МБОУ СОШ с. </w:t>
      </w:r>
      <w:proofErr w:type="spellStart"/>
      <w:r w:rsidRPr="00A74319">
        <w:rPr>
          <w:rFonts w:ascii="Times New Roman" w:hAnsi="Times New Roman" w:cs="Times New Roman"/>
          <w:sz w:val="24"/>
          <w:szCs w:val="24"/>
        </w:rPr>
        <w:t>Лутна</w:t>
      </w:r>
      <w:proofErr w:type="spellEnd"/>
      <w:r w:rsidRPr="00A74319">
        <w:rPr>
          <w:rFonts w:ascii="Times New Roman" w:hAnsi="Times New Roman" w:cs="Times New Roman"/>
          <w:sz w:val="24"/>
          <w:szCs w:val="24"/>
        </w:rPr>
        <w:t xml:space="preserve"> освоено 48,872 тыс. руб., план 59,044 тыс. руб. (обучение по ЦОС).</w:t>
      </w:r>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 xml:space="preserve"> (в 2021г составили 117,247 тыс. руб., или 99,5 % от плана, из них средства областного бюджета 111,385 тыс. руб.), </w:t>
      </w:r>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МБОУ СОШ №1 освоено 58,947 тыс. руб. на приобретение телевизора и кронштейна;</w:t>
      </w:r>
    </w:p>
    <w:p w:rsidR="00A74319" w:rsidRPr="00A74319" w:rsidRDefault="00A74319" w:rsidP="00A74319">
      <w:pPr>
        <w:tabs>
          <w:tab w:val="left" w:pos="600"/>
          <w:tab w:val="left" w:pos="8265"/>
        </w:tabs>
        <w:jc w:val="both"/>
        <w:rPr>
          <w:rFonts w:ascii="Times New Roman" w:hAnsi="Times New Roman" w:cs="Times New Roman"/>
          <w:sz w:val="24"/>
          <w:szCs w:val="24"/>
        </w:rPr>
      </w:pPr>
      <w:r w:rsidRPr="00A74319">
        <w:rPr>
          <w:rFonts w:ascii="Times New Roman" w:hAnsi="Times New Roman" w:cs="Times New Roman"/>
          <w:sz w:val="24"/>
          <w:szCs w:val="24"/>
        </w:rPr>
        <w:t>МБОУ СОШ №2 освоено 58,300 тыс. руб. на приобретение телевизора и кронштейна, (не освоено 0,647 тыс. руб.)</w:t>
      </w:r>
    </w:p>
    <w:p w:rsidR="00A74319" w:rsidRPr="00A74319" w:rsidRDefault="00A74319" w:rsidP="00A74319">
      <w:pPr>
        <w:tabs>
          <w:tab w:val="left" w:pos="1215"/>
        </w:tabs>
        <w:jc w:val="both"/>
        <w:rPr>
          <w:rFonts w:ascii="Times New Roman" w:hAnsi="Times New Roman" w:cs="Times New Roman"/>
          <w:sz w:val="24"/>
          <w:szCs w:val="24"/>
        </w:rPr>
      </w:pPr>
      <w:proofErr w:type="gramStart"/>
      <w:r w:rsidRPr="00A74319">
        <w:rPr>
          <w:rFonts w:ascii="Times New Roman" w:hAnsi="Times New Roman" w:cs="Times New Roman"/>
          <w:sz w:val="24"/>
          <w:szCs w:val="24"/>
        </w:rPr>
        <w:t>(2020г. -58,947 тыс. руб. (МБОУ СОШ №2 приобретен телевизор, антивирусная программ Касперского).</w:t>
      </w:r>
      <w:proofErr w:type="gramEnd"/>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lastRenderedPageBreak/>
        <w:t xml:space="preserve">           -Приведение в соответствии с </w:t>
      </w:r>
      <w:proofErr w:type="spellStart"/>
      <w:r w:rsidRPr="00A74319">
        <w:rPr>
          <w:rFonts w:ascii="Times New Roman" w:hAnsi="Times New Roman" w:cs="Times New Roman"/>
          <w:sz w:val="24"/>
          <w:szCs w:val="24"/>
        </w:rPr>
        <w:t>брендбуком</w:t>
      </w:r>
      <w:proofErr w:type="spellEnd"/>
      <w:r w:rsidRPr="00A74319">
        <w:rPr>
          <w:rFonts w:ascii="Times New Roman" w:hAnsi="Times New Roman" w:cs="Times New Roman"/>
          <w:sz w:val="24"/>
          <w:szCs w:val="24"/>
        </w:rPr>
        <w:t xml:space="preserve"> "Точка роста" помещений муниципальных общеобразовательных организаций произведены расходы</w:t>
      </w:r>
      <w:r w:rsidRPr="00A74319">
        <w:rPr>
          <w:rFonts w:ascii="Times New Roman" w:hAnsi="Times New Roman" w:cs="Times New Roman"/>
          <w:color w:val="FF0000"/>
          <w:sz w:val="24"/>
          <w:szCs w:val="24"/>
        </w:rPr>
        <w:t xml:space="preserve"> </w:t>
      </w:r>
      <w:r w:rsidRPr="00A74319">
        <w:rPr>
          <w:rFonts w:ascii="Times New Roman" w:hAnsi="Times New Roman" w:cs="Times New Roman"/>
          <w:sz w:val="24"/>
          <w:szCs w:val="24"/>
        </w:rPr>
        <w:t xml:space="preserve">в 2022 году по МБОУ СОШ с. </w:t>
      </w:r>
      <w:proofErr w:type="spellStart"/>
      <w:r w:rsidRPr="00A74319">
        <w:rPr>
          <w:rFonts w:ascii="Times New Roman" w:hAnsi="Times New Roman" w:cs="Times New Roman"/>
          <w:sz w:val="24"/>
          <w:szCs w:val="24"/>
        </w:rPr>
        <w:t>Лутна</w:t>
      </w:r>
      <w:proofErr w:type="spellEnd"/>
      <w:r w:rsidRPr="00A74319">
        <w:rPr>
          <w:rFonts w:ascii="Times New Roman" w:hAnsi="Times New Roman" w:cs="Times New Roman"/>
          <w:sz w:val="24"/>
          <w:szCs w:val="24"/>
        </w:rPr>
        <w:t xml:space="preserve"> составили 164,473 тыс. руб., или 100% от плана (из них средства ОБ-156,250 тыс. руб., МБ-8,223 тыс. руб.). </w:t>
      </w:r>
      <w:proofErr w:type="gramStart"/>
      <w:r w:rsidRPr="00A74319">
        <w:rPr>
          <w:rFonts w:ascii="Times New Roman" w:hAnsi="Times New Roman" w:cs="Times New Roman"/>
          <w:sz w:val="24"/>
          <w:szCs w:val="24"/>
        </w:rPr>
        <w:t>Приобретение стендов, вывесок, навигационных табличек-28,8 тыс. руб., мебели (ученический стол, стулья, шкаф)-135,673 тыс. руб.).</w:t>
      </w:r>
      <w:proofErr w:type="gramEnd"/>
    </w:p>
    <w:p w:rsidR="00A74319" w:rsidRPr="00A74319" w:rsidRDefault="00A74319" w:rsidP="00A74319">
      <w:pPr>
        <w:tabs>
          <w:tab w:val="left" w:pos="1215"/>
        </w:tabs>
        <w:jc w:val="both"/>
        <w:rPr>
          <w:rFonts w:ascii="Times New Roman" w:hAnsi="Times New Roman" w:cs="Times New Roman"/>
          <w:sz w:val="24"/>
          <w:szCs w:val="24"/>
        </w:rPr>
      </w:pPr>
      <w:r w:rsidRPr="00A74319">
        <w:rPr>
          <w:rFonts w:ascii="Times New Roman" w:hAnsi="Times New Roman" w:cs="Times New Roman"/>
          <w:sz w:val="24"/>
          <w:szCs w:val="24"/>
        </w:rPr>
        <w:t xml:space="preserve">        (</w:t>
      </w:r>
      <w:proofErr w:type="gramStart"/>
      <w:r w:rsidRPr="00A74319">
        <w:rPr>
          <w:rFonts w:ascii="Times New Roman" w:hAnsi="Times New Roman" w:cs="Times New Roman"/>
          <w:sz w:val="24"/>
          <w:szCs w:val="24"/>
        </w:rPr>
        <w:t>в</w:t>
      </w:r>
      <w:proofErr w:type="gramEnd"/>
      <w:r w:rsidRPr="00A74319">
        <w:rPr>
          <w:rFonts w:ascii="Times New Roman" w:hAnsi="Times New Roman" w:cs="Times New Roman"/>
          <w:sz w:val="24"/>
          <w:szCs w:val="24"/>
        </w:rPr>
        <w:t xml:space="preserve"> 2021г.- 170,881,75 тыс. руб., из них средства областного бюджета 162,337 тыс. руб., для МБОУ СОШ п. Мирный приобретена школьная мебель (парты, стулья), стенды, таблички, краска, (2020г. -175,438 тыс. руб., МБОУ СОШ №2 приобретены плакаты, стенды, мебель).</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фактические расходы, составили 1 770,600тыс. руб. или 100 % от плана, средняя численность получателей составила 147 чел. (2021г.- 1 821,600 тыс. руб.-151 чел.)</w:t>
      </w:r>
    </w:p>
    <w:p w:rsidR="00A74319" w:rsidRPr="00A74319" w:rsidRDefault="00A74319" w:rsidP="00A74319">
      <w:pPr>
        <w:spacing w:after="120"/>
        <w:ind w:firstLine="708"/>
        <w:rPr>
          <w:rFonts w:ascii="Times New Roman" w:hAnsi="Times New Roman" w:cs="Times New Roman"/>
          <w:sz w:val="24"/>
          <w:szCs w:val="24"/>
        </w:rPr>
      </w:pPr>
      <w:proofErr w:type="gramStart"/>
      <w:r w:rsidRPr="00A74319">
        <w:rPr>
          <w:rFonts w:ascii="Times New Roman" w:hAnsi="Times New Roman" w:cs="Times New Roman"/>
          <w:sz w:val="24"/>
          <w:szCs w:val="24"/>
        </w:rPr>
        <w:t>- Мероприятия по проведению оздоровительной компании детей расходы из областного и местного бюджета составили 523,980 тыс. руб. или 100,0% от плана, при этом средства областного бюджета составили 332,280 тыс. руб., охват воспитанников составил 355 человек (МБОУ СОШ №1-131 чел., МБОУ СОШ №2-100 чел., МБОУ СОШ п. Мирный-45 чел., МБОУ СОШ с. Лутна-40 чел. МБОУ с. Акуличи-19 чел., МБОУ СОШ д. Болотня-20</w:t>
      </w:r>
      <w:proofErr w:type="gramEnd"/>
      <w:r w:rsidRPr="00A74319">
        <w:rPr>
          <w:rFonts w:ascii="Times New Roman" w:hAnsi="Times New Roman" w:cs="Times New Roman"/>
          <w:sz w:val="24"/>
          <w:szCs w:val="24"/>
        </w:rPr>
        <w:t xml:space="preserve"> чел.), или 100,0 процент от запланированного количества. (2021г. 523,980 тыс. руб., 355 человек).</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При этом размер денежных сре</w:t>
      </w:r>
      <w:proofErr w:type="gramStart"/>
      <w:r w:rsidRPr="00A74319">
        <w:rPr>
          <w:rFonts w:ascii="Times New Roman" w:hAnsi="Times New Roman" w:cs="Times New Roman"/>
          <w:sz w:val="24"/>
          <w:szCs w:val="24"/>
        </w:rPr>
        <w:t>дств в р</w:t>
      </w:r>
      <w:proofErr w:type="gramEnd"/>
      <w:r w:rsidRPr="00A74319">
        <w:rPr>
          <w:rFonts w:ascii="Times New Roman" w:hAnsi="Times New Roman" w:cs="Times New Roman"/>
          <w:sz w:val="24"/>
          <w:szCs w:val="24"/>
        </w:rPr>
        <w:t xml:space="preserve">асчете на 1 день составил: 52 руб.- областной бюджет, 30- руб. местный бюджет, 22,6 руб. – средний размер родительской доли. </w:t>
      </w:r>
    </w:p>
    <w:p w:rsidR="00A74319" w:rsidRPr="00A74319" w:rsidRDefault="00A74319" w:rsidP="00A74319">
      <w:pPr>
        <w:spacing w:after="120"/>
        <w:ind w:firstLine="708"/>
        <w:rPr>
          <w:rFonts w:ascii="Times New Roman" w:hAnsi="Times New Roman" w:cs="Times New Roman"/>
          <w:b/>
          <w:sz w:val="24"/>
          <w:szCs w:val="24"/>
        </w:rPr>
      </w:pPr>
      <w:r w:rsidRPr="00A74319">
        <w:rPr>
          <w:rFonts w:ascii="Times New Roman" w:hAnsi="Times New Roman" w:cs="Times New Roman"/>
          <w:b/>
          <w:sz w:val="24"/>
          <w:szCs w:val="24"/>
        </w:rPr>
        <w:t xml:space="preserve"> «Дополнительное образование»</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Дополнительное образование детей расходы составили 7 139,849 тыс. руб., 100% от плана, при среднегодовом охвате воспитанников 308 человек. (2021г. -6 030,173 тыс. </w:t>
      </w:r>
      <w:proofErr w:type="spellStart"/>
      <w:r w:rsidRPr="00A74319">
        <w:rPr>
          <w:rFonts w:ascii="Times New Roman" w:hAnsi="Times New Roman" w:cs="Times New Roman"/>
          <w:sz w:val="24"/>
          <w:szCs w:val="24"/>
        </w:rPr>
        <w:t>руб</w:t>
      </w:r>
      <w:proofErr w:type="spellEnd"/>
      <w:proofErr w:type="gramStart"/>
      <w:r w:rsidRPr="00A74319">
        <w:rPr>
          <w:rFonts w:ascii="Times New Roman" w:hAnsi="Times New Roman" w:cs="Times New Roman"/>
          <w:sz w:val="24"/>
          <w:szCs w:val="24"/>
        </w:rPr>
        <w:t xml:space="preserve"> ,</w:t>
      </w:r>
      <w:proofErr w:type="gramEnd"/>
      <w:r w:rsidRPr="00A74319">
        <w:rPr>
          <w:rFonts w:ascii="Times New Roman" w:hAnsi="Times New Roman" w:cs="Times New Roman"/>
          <w:sz w:val="24"/>
          <w:szCs w:val="24"/>
        </w:rPr>
        <w:t xml:space="preserve"> ДЮСШ- 279 чел.).</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Мероприятия по развитию образования </w:t>
      </w:r>
      <w:proofErr w:type="spellStart"/>
      <w:r w:rsidRPr="00A74319">
        <w:rPr>
          <w:rFonts w:ascii="Times New Roman" w:hAnsi="Times New Roman" w:cs="Times New Roman"/>
          <w:sz w:val="24"/>
          <w:szCs w:val="24"/>
        </w:rPr>
        <w:t>Клетнянского</w:t>
      </w:r>
      <w:proofErr w:type="spellEnd"/>
      <w:r w:rsidRPr="00A74319">
        <w:rPr>
          <w:rFonts w:ascii="Times New Roman" w:hAnsi="Times New Roman" w:cs="Times New Roman"/>
          <w:sz w:val="24"/>
          <w:szCs w:val="24"/>
        </w:rPr>
        <w:t xml:space="preserve"> района 121,040 тыс. руб., или 100% от плана (2021г.- 1 029,943тыс.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На реализацию отдельных мероприятий по комплексной безопасности муниципальных учреждений дополнительного образования расходы составили 84,667 тыс. </w:t>
      </w:r>
      <w:proofErr w:type="spellStart"/>
      <w:r w:rsidRPr="00A74319">
        <w:rPr>
          <w:rFonts w:ascii="Times New Roman" w:hAnsi="Times New Roman" w:cs="Times New Roman"/>
          <w:sz w:val="24"/>
          <w:szCs w:val="24"/>
        </w:rPr>
        <w:t>руб</w:t>
      </w:r>
      <w:proofErr w:type="spellEnd"/>
      <w:r w:rsidRPr="00A74319">
        <w:rPr>
          <w:rFonts w:ascii="Times New Roman" w:hAnsi="Times New Roman" w:cs="Times New Roman"/>
          <w:sz w:val="24"/>
          <w:szCs w:val="24"/>
        </w:rPr>
        <w:t>, или 100% от плана, в 2021г.-120,445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 Развитие материально технической базы муниципальных образовательных организаций в сфере физической культуры и спорта расходы на приобретение спортивной формы, оборудования и инвентаря за 2022г. составили 183,123 тыс. руб. (из них средства ОБ-173,967 тыс. руб., МБ-9,156 тыс. руб.)- приобретение футбольных мячей в МБУ ДО ДЮСШ.</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lastRenderedPageBreak/>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фактические расходы, составили 69,600 тыс. руб. или 100,0 % от плана, общая численность получателей составила 6 чел. (2021г. 63,6 тыс. руб.-5 чел.).</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Молодежная политика и оздоровление детей расходы на мероприятия составили 123,280 тыс. руб.,100% от плана. (2021г.-10,572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Данные средства направлены на проведение следующих мероприятий:</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приобретение светоотражающих элементов для учащихся младших классов -6,517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приобретение стендов «Давай дружить дорога»-36,850 тыс. руб.</w:t>
      </w:r>
    </w:p>
    <w:p w:rsidR="00A74319" w:rsidRPr="00A74319" w:rsidRDefault="00A74319" w:rsidP="00A74319">
      <w:pPr>
        <w:spacing w:after="120"/>
        <w:ind w:firstLine="708"/>
        <w:rPr>
          <w:rFonts w:ascii="Times New Roman" w:hAnsi="Times New Roman" w:cs="Times New Roman"/>
          <w:sz w:val="24"/>
          <w:szCs w:val="24"/>
        </w:rPr>
      </w:pPr>
      <w:proofErr w:type="gramStart"/>
      <w:r w:rsidRPr="00A74319">
        <w:rPr>
          <w:rFonts w:ascii="Times New Roman" w:hAnsi="Times New Roman" w:cs="Times New Roman"/>
          <w:sz w:val="24"/>
          <w:szCs w:val="24"/>
        </w:rPr>
        <w:t>- расходы на питание составили -2,850 тыс. руб., страховку участников мероприятий -2,520 тыс. руб., на приобретение ГСМ-16,264 тыс. руб., приобретение призов -58,280 тыс. руб.</w:t>
      </w:r>
      <w:proofErr w:type="gramEnd"/>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Руководство и управление в сфере установленных функций органов местного самоуправления, расходы на содержание 2 чел. аппарата составил 1 306,000 тыс. руб., или 100 % от плана, рост к уровню прошлого года составил 107,6 процентов (1 213,999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Учреждения, обеспечивающие деятельность органов местного самоуправления муниципальных учреждений расходы на содержание РУО составили 17 805,911 тыс. руб. или 99,6 %, (расходы на содержание 1 юридического лица, со среднесписочной численностью 67 человек), рост к уровню пошлого года составил 22,5 процента (14 533,386 тыс. руб., 67 чел.).</w:t>
      </w:r>
    </w:p>
    <w:p w:rsidR="00A74319" w:rsidRPr="00A74319" w:rsidRDefault="00A74319" w:rsidP="00A74319">
      <w:pPr>
        <w:spacing w:after="120"/>
        <w:ind w:firstLine="708"/>
        <w:rPr>
          <w:rFonts w:ascii="Times New Roman" w:hAnsi="Times New Roman" w:cs="Times New Roman"/>
          <w:sz w:val="24"/>
          <w:szCs w:val="24"/>
        </w:rPr>
      </w:pPr>
      <w:proofErr w:type="gramStart"/>
      <w:r w:rsidRPr="00A74319">
        <w:rPr>
          <w:rFonts w:ascii="Times New Roman" w:hAnsi="Times New Roman" w:cs="Times New Roman"/>
          <w:sz w:val="24"/>
          <w:szCs w:val="24"/>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(пенсионеры) расходы составили 1 360,100 тыс. руб., или 98,6% от плана 1 380,0 тыс. руб., число получателей данной категории составило 161 человек, рост к уровню прошлого года составил 0,3 процента (1 356,600тыс. руб. -161 человека).</w:t>
      </w:r>
      <w:proofErr w:type="gramEnd"/>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Обеспечение сохранности жилых помещений, закрепленных за детьми сиротами и детьми, оставшимися без попечения родителей расходы, составили 50,6%, или 130,40 тыс. рублей (2021 г. -131,1 тыс. руб.), число получателей:</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единовременное пособие на ремонт составило 4 человека по 20,0 тыс. руб., всего израсходовано 80,0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ежемесячная денежная выплата на оплату коммунальных услуг 6 чел. по 2,1 тыс. руб. ежеквартально, всего израсходовано 50,400 тыс. руб. </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расходы сложились в сумме 681,053 тыс. руб., или 81,7 процент от доведенных лимитов 833,673 тыс. руб., численность получателей -413 чел. (2021г.- 829,191 тыс. руб.-</w:t>
      </w:r>
      <w:r w:rsidRPr="00A74319">
        <w:rPr>
          <w:rFonts w:ascii="Times New Roman" w:hAnsi="Times New Roman" w:cs="Times New Roman"/>
          <w:color w:val="FF0000"/>
          <w:sz w:val="24"/>
          <w:szCs w:val="24"/>
        </w:rPr>
        <w:t xml:space="preserve"> </w:t>
      </w:r>
      <w:r w:rsidRPr="00A74319">
        <w:rPr>
          <w:rFonts w:ascii="Times New Roman" w:hAnsi="Times New Roman" w:cs="Times New Roman"/>
          <w:sz w:val="24"/>
          <w:szCs w:val="24"/>
        </w:rPr>
        <w:t xml:space="preserve">получателей 451 чел.). </w:t>
      </w:r>
    </w:p>
    <w:p w:rsidR="00A74319" w:rsidRPr="00A74319" w:rsidRDefault="00A74319" w:rsidP="00A74319">
      <w:pPr>
        <w:spacing w:after="120"/>
        <w:ind w:firstLine="708"/>
        <w:rPr>
          <w:rFonts w:ascii="Times New Roman" w:hAnsi="Times New Roman" w:cs="Times New Roman"/>
          <w:color w:val="FF0000"/>
          <w:sz w:val="24"/>
          <w:szCs w:val="24"/>
        </w:rPr>
      </w:pPr>
      <w:proofErr w:type="gramStart"/>
      <w:r w:rsidRPr="00A74319">
        <w:rPr>
          <w:rFonts w:ascii="Times New Roman" w:hAnsi="Times New Roman" w:cs="Times New Roman"/>
          <w:sz w:val="24"/>
          <w:szCs w:val="24"/>
        </w:rPr>
        <w:lastRenderedPageBreak/>
        <w:t>Организация и осуществление деятельности по опеке и попечительству, выплаты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расходы сложились в сумме 4 752,813 тыс. руб. или 94,0% от плана 5 054,940 тыс. руб. (2021г.- 3 980,175 тыс. руб.), в том числе:</w:t>
      </w:r>
      <w:proofErr w:type="gramEnd"/>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Выплаты приемной семье на содержание подопечных детей (среднегодовая численность 16 чел.) -   1 721,484 тыс. руб. (96,3% от плана 1 787,662 тыс. руб.). (2021г. -18 чел., 1 845,596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Вознаграждение приемным родителям (11 семей) – 1 326,047 тыс. руб. (86,5% от плана 1 533,443 тыс. руб.). (2021г.- 1 400,907 тыс. руб., 9 семей).</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Выплаты семьям опекунов на содержание подопечных детей (среднегодовая численность 16 чел.) -1 705,280 тыс. руб. (98,4 % от плана 1 733,835 тыс. руб.) - (2021г. -20 чел., 2 134,579тыс. руб.).</w:t>
      </w:r>
    </w:p>
    <w:p w:rsidR="00A74319" w:rsidRPr="00A74319" w:rsidRDefault="00A74319" w:rsidP="00A74319">
      <w:pPr>
        <w:spacing w:after="120"/>
        <w:ind w:firstLine="708"/>
        <w:rPr>
          <w:rFonts w:ascii="Times New Roman" w:hAnsi="Times New Roman" w:cs="Times New Roman"/>
          <w:sz w:val="24"/>
          <w:szCs w:val="24"/>
        </w:rPr>
      </w:pPr>
      <w:proofErr w:type="gramStart"/>
      <w:r w:rsidRPr="00A74319">
        <w:rPr>
          <w:rFonts w:ascii="Times New Roman" w:hAnsi="Times New Roman" w:cs="Times New Roman"/>
          <w:sz w:val="24"/>
          <w:szCs w:val="24"/>
        </w:rPr>
        <w:t>Организация и осуществление деятельности по опеке и попечительству, выплаты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 на содержание специалистов данной службы (2 чел.) запланировано 1 044,360 тыс. руб.  и исполнено 1 033,075 тыс. руб., или 98,9 % от плана (2021г.- 955,536 тыс. руб.).</w:t>
      </w:r>
      <w:proofErr w:type="gramEnd"/>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На подготовку лиц, желающих принять на воспитание в свою семью ребенка, оставшегося без попечения родителей, запланировано 43,0 тыс. руб., освоено 28,0 тыс. руб., или 65,1% от плана.</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В рамках </w:t>
      </w:r>
      <w:r w:rsidRPr="00A74319">
        <w:rPr>
          <w:rFonts w:ascii="Times New Roman" w:hAnsi="Times New Roman" w:cs="Times New Roman"/>
          <w:b/>
          <w:i/>
          <w:sz w:val="24"/>
          <w:szCs w:val="24"/>
        </w:rPr>
        <w:t xml:space="preserve">программы по развитию образования </w:t>
      </w:r>
      <w:proofErr w:type="spellStart"/>
      <w:r w:rsidRPr="00A74319">
        <w:rPr>
          <w:rFonts w:ascii="Times New Roman" w:hAnsi="Times New Roman" w:cs="Times New Roman"/>
          <w:b/>
          <w:i/>
          <w:sz w:val="24"/>
          <w:szCs w:val="24"/>
        </w:rPr>
        <w:t>Клетнянского</w:t>
      </w:r>
      <w:proofErr w:type="spellEnd"/>
      <w:r w:rsidRPr="00A74319">
        <w:rPr>
          <w:rFonts w:ascii="Times New Roman" w:hAnsi="Times New Roman" w:cs="Times New Roman"/>
          <w:b/>
          <w:i/>
          <w:sz w:val="24"/>
          <w:szCs w:val="24"/>
        </w:rPr>
        <w:t xml:space="preserve"> района за 2022 г.</w:t>
      </w:r>
      <w:r w:rsidRPr="00A74319">
        <w:rPr>
          <w:rFonts w:ascii="Times New Roman" w:hAnsi="Times New Roman" w:cs="Times New Roman"/>
          <w:sz w:val="24"/>
          <w:szCs w:val="24"/>
        </w:rPr>
        <w:t xml:space="preserve"> исполнено 5 854,984 тыс. руб. или 100 % от плана и что составляет 38,0 % от уровня прошлого года (15 403,208 тыс. руб.). </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Кассовое исполнение за 2022г. составило 100 процентов от плана.</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w:t>
      </w:r>
      <w:r w:rsidRPr="00A74319">
        <w:rPr>
          <w:rFonts w:ascii="Times New Roman" w:hAnsi="Times New Roman" w:cs="Times New Roman"/>
          <w:i/>
          <w:sz w:val="24"/>
          <w:szCs w:val="24"/>
        </w:rPr>
        <w:t xml:space="preserve">Мероприятия по развитию образования </w:t>
      </w:r>
      <w:proofErr w:type="spellStart"/>
      <w:r w:rsidRPr="00A74319">
        <w:rPr>
          <w:rFonts w:ascii="Times New Roman" w:hAnsi="Times New Roman" w:cs="Times New Roman"/>
          <w:i/>
          <w:sz w:val="24"/>
          <w:szCs w:val="24"/>
        </w:rPr>
        <w:t>Клетнянского</w:t>
      </w:r>
      <w:proofErr w:type="spellEnd"/>
      <w:r w:rsidRPr="00A74319">
        <w:rPr>
          <w:rFonts w:ascii="Times New Roman" w:hAnsi="Times New Roman" w:cs="Times New Roman"/>
          <w:i/>
          <w:sz w:val="24"/>
          <w:szCs w:val="24"/>
        </w:rPr>
        <w:t xml:space="preserve"> района за 2022г</w:t>
      </w:r>
      <w:r w:rsidRPr="00A74319">
        <w:rPr>
          <w:rFonts w:ascii="Times New Roman" w:hAnsi="Times New Roman" w:cs="Times New Roman"/>
          <w:sz w:val="24"/>
          <w:szCs w:val="24"/>
        </w:rPr>
        <w:t xml:space="preserve">. составляют 3 416,193 тыс. руб. тыс. руб. или 23,8 %, от уровня прошлого года (14 358,791 тыс. руб.), </w:t>
      </w:r>
      <w:r w:rsidRPr="00A74319">
        <w:rPr>
          <w:rFonts w:ascii="Times New Roman" w:hAnsi="Times New Roman" w:cs="Times New Roman"/>
          <w:i/>
          <w:sz w:val="24"/>
          <w:szCs w:val="24"/>
        </w:rPr>
        <w:t>отдельные мероприятия по комплексной безопасности образовательных учреждений</w:t>
      </w:r>
      <w:r w:rsidRPr="00A74319">
        <w:rPr>
          <w:rFonts w:ascii="Times New Roman" w:hAnsi="Times New Roman" w:cs="Times New Roman"/>
          <w:sz w:val="24"/>
          <w:szCs w:val="24"/>
        </w:rPr>
        <w:t xml:space="preserve"> </w:t>
      </w:r>
      <w:proofErr w:type="spellStart"/>
      <w:r w:rsidRPr="00A74319">
        <w:rPr>
          <w:rFonts w:ascii="Times New Roman" w:hAnsi="Times New Roman" w:cs="Times New Roman"/>
          <w:sz w:val="24"/>
          <w:szCs w:val="24"/>
        </w:rPr>
        <w:t>Клетнянского</w:t>
      </w:r>
      <w:proofErr w:type="spellEnd"/>
      <w:r w:rsidRPr="00A74319">
        <w:rPr>
          <w:rFonts w:ascii="Times New Roman" w:hAnsi="Times New Roman" w:cs="Times New Roman"/>
          <w:sz w:val="24"/>
          <w:szCs w:val="24"/>
        </w:rPr>
        <w:t xml:space="preserve"> района на 2022г. составляют 2 438,791 тыс. руб., 233,5 % к уровню прошлого года (1 044,417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Расходы в рамках мероприятий по развитию образования </w:t>
      </w:r>
      <w:proofErr w:type="spellStart"/>
      <w:r w:rsidRPr="00A74319">
        <w:rPr>
          <w:rFonts w:ascii="Times New Roman" w:hAnsi="Times New Roman" w:cs="Times New Roman"/>
          <w:sz w:val="24"/>
          <w:szCs w:val="24"/>
        </w:rPr>
        <w:t>Клетнянского</w:t>
      </w:r>
      <w:proofErr w:type="spellEnd"/>
      <w:r w:rsidRPr="00A74319">
        <w:rPr>
          <w:rFonts w:ascii="Times New Roman" w:hAnsi="Times New Roman" w:cs="Times New Roman"/>
          <w:sz w:val="24"/>
          <w:szCs w:val="24"/>
        </w:rPr>
        <w:t xml:space="preserve"> района</w:t>
      </w:r>
      <w:r w:rsidRPr="00A74319">
        <w:rPr>
          <w:rFonts w:ascii="Times New Roman" w:hAnsi="Times New Roman" w:cs="Times New Roman"/>
          <w:b/>
          <w:i/>
          <w:sz w:val="24"/>
          <w:szCs w:val="24"/>
        </w:rPr>
        <w:t xml:space="preserve"> </w:t>
      </w:r>
      <w:r w:rsidRPr="00A74319">
        <w:rPr>
          <w:rFonts w:ascii="Times New Roman" w:hAnsi="Times New Roman" w:cs="Times New Roman"/>
          <w:sz w:val="24"/>
          <w:szCs w:val="24"/>
        </w:rPr>
        <w:t>за данный период сложились следующим образом:</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w:t>
      </w:r>
      <w:r w:rsidRPr="00A74319">
        <w:rPr>
          <w:rFonts w:ascii="Times New Roman" w:hAnsi="Times New Roman" w:cs="Times New Roman"/>
          <w:b/>
          <w:sz w:val="24"/>
          <w:szCs w:val="24"/>
        </w:rPr>
        <w:t>на текущий и капитальный ремонт образовательных учреждений</w:t>
      </w:r>
      <w:r w:rsidRPr="00A74319">
        <w:rPr>
          <w:rFonts w:ascii="Times New Roman" w:hAnsi="Times New Roman" w:cs="Times New Roman"/>
          <w:sz w:val="24"/>
          <w:szCs w:val="24"/>
        </w:rPr>
        <w:t xml:space="preserve"> кассовое исполнение составило 1 982,254 тыс. руб. или 100% от плана, что составляет 18,8 % от уровня 2021 года 10 571,590  тыс. руб., в том числе проведены следующие мероприятия.</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На текущий и капитальный ремонт общеобразовательных учреждений выделено и исполнено 1 739,266 тыс. руб., в том числе в разрезе учреждений: </w:t>
      </w:r>
      <w:proofErr w:type="gramStart"/>
      <w:r w:rsidRPr="00A74319">
        <w:rPr>
          <w:rFonts w:ascii="Times New Roman" w:hAnsi="Times New Roman" w:cs="Times New Roman"/>
          <w:sz w:val="24"/>
          <w:szCs w:val="24"/>
        </w:rPr>
        <w:t xml:space="preserve">МБОУ СОШ № 1-1 479,351 тыс. руб. (ремонт канализации и санитарно-гигиенических помещений), МБОУ СОШ №2 – 259,915 тыс. руб., ремонт силового кабеля (157,987 тыс. руб.), ремонт раздевалки (91,928 тыс. руб.), ремонт заборного пролета (10,0 тыс. руб.).  </w:t>
      </w:r>
      <w:proofErr w:type="gramEnd"/>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lastRenderedPageBreak/>
        <w:t xml:space="preserve">На текущий и капитальный ремонт дошкольных учреждений выделено 242,988 тыс. МБДОУ д/с «Радуга» </w:t>
      </w:r>
      <w:proofErr w:type="gramStart"/>
      <w:r w:rsidRPr="00A74319">
        <w:rPr>
          <w:rFonts w:ascii="Times New Roman" w:hAnsi="Times New Roman" w:cs="Times New Roman"/>
          <w:sz w:val="24"/>
          <w:szCs w:val="24"/>
        </w:rPr>
        <w:t>-р</w:t>
      </w:r>
      <w:proofErr w:type="gramEnd"/>
      <w:r w:rsidRPr="00A74319">
        <w:rPr>
          <w:rFonts w:ascii="Times New Roman" w:hAnsi="Times New Roman" w:cs="Times New Roman"/>
          <w:sz w:val="24"/>
          <w:szCs w:val="24"/>
        </w:rPr>
        <w:t xml:space="preserve">емонт водопровода. </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b/>
          <w:sz w:val="24"/>
          <w:szCs w:val="24"/>
        </w:rPr>
        <w:t>Приобретение основных средств и материальных запасов в образовательных организациях</w:t>
      </w:r>
      <w:r w:rsidRPr="00A74319">
        <w:rPr>
          <w:rFonts w:ascii="Times New Roman" w:hAnsi="Times New Roman" w:cs="Times New Roman"/>
          <w:sz w:val="24"/>
          <w:szCs w:val="24"/>
        </w:rPr>
        <w:t xml:space="preserve"> за 2022г. составило 386,994 тыс. руб. (МБДОУ д/с "Журавлик" электрический кипятильник – 43, 000 руб., кастрюли из нержавеющей стали – 12, 360 руб., МБДОУ д/с "Радуга" (стиральная машина)-30,980 тыс. руб., МБДОУ д/</w:t>
      </w:r>
      <w:proofErr w:type="gramStart"/>
      <w:r w:rsidRPr="00A74319">
        <w:rPr>
          <w:rFonts w:ascii="Times New Roman" w:hAnsi="Times New Roman" w:cs="Times New Roman"/>
          <w:sz w:val="24"/>
          <w:szCs w:val="24"/>
        </w:rPr>
        <w:t>с</w:t>
      </w:r>
      <w:proofErr w:type="gramEnd"/>
      <w:r w:rsidRPr="00A74319">
        <w:rPr>
          <w:rFonts w:ascii="Times New Roman" w:hAnsi="Times New Roman" w:cs="Times New Roman"/>
          <w:sz w:val="24"/>
          <w:szCs w:val="24"/>
        </w:rPr>
        <w:t xml:space="preserve"> "Сказка" (электрический кипятильник)-43,000 тыс. руб.; МБОУ СОШ № 1- 23,210 тыс. руб.- приобретение кастрюль из нержавеющей стали,</w:t>
      </w:r>
      <w:r w:rsidRPr="00A74319">
        <w:rPr>
          <w:rFonts w:ascii="Times New Roman" w:hAnsi="Times New Roman" w:cs="Times New Roman"/>
          <w:b/>
          <w:sz w:val="24"/>
          <w:szCs w:val="24"/>
        </w:rPr>
        <w:t xml:space="preserve"> </w:t>
      </w:r>
      <w:proofErr w:type="gramStart"/>
      <w:r w:rsidRPr="00A74319">
        <w:rPr>
          <w:rFonts w:ascii="Times New Roman" w:hAnsi="Times New Roman" w:cs="Times New Roman"/>
          <w:sz w:val="24"/>
          <w:szCs w:val="24"/>
        </w:rPr>
        <w:t>15,940 тыс. руб.- приобретение канцтоваров при проведении экзаменов,  МБОУ СОШ № 2-132,464 тыс. руб. (приобретение кастрюль из нержавеющей стали-26,758 тыс. руб., мемориальной доски-31,500 тыс. руб., уличного флагштога-74,206 тыс. руб.), МБУ ДО ДЮСШ п. Клетня-86,040 тыс. руб. (светильники  на стадион).</w:t>
      </w:r>
      <w:proofErr w:type="gramEnd"/>
    </w:p>
    <w:p w:rsidR="00A74319" w:rsidRPr="00A74319" w:rsidRDefault="00A74319" w:rsidP="00A74319">
      <w:pPr>
        <w:spacing w:after="120"/>
        <w:rPr>
          <w:rFonts w:ascii="Times New Roman" w:hAnsi="Times New Roman" w:cs="Times New Roman"/>
          <w:sz w:val="24"/>
          <w:szCs w:val="24"/>
        </w:rPr>
      </w:pPr>
      <w:r w:rsidRPr="00A74319">
        <w:rPr>
          <w:rFonts w:ascii="Times New Roman" w:hAnsi="Times New Roman" w:cs="Times New Roman"/>
          <w:sz w:val="24"/>
          <w:szCs w:val="24"/>
        </w:rPr>
        <w:t xml:space="preserve"> (в 2021г.- 3 094,465 тыс. руб.).</w:t>
      </w:r>
    </w:p>
    <w:p w:rsidR="00A74319" w:rsidRPr="00A74319" w:rsidRDefault="00A74319" w:rsidP="00A74319">
      <w:pPr>
        <w:spacing w:after="120"/>
        <w:rPr>
          <w:rFonts w:ascii="Times New Roman" w:hAnsi="Times New Roman" w:cs="Times New Roman"/>
          <w:sz w:val="24"/>
          <w:szCs w:val="24"/>
        </w:rPr>
      </w:pPr>
      <w:r w:rsidRPr="00A74319">
        <w:rPr>
          <w:rFonts w:ascii="Times New Roman" w:hAnsi="Times New Roman" w:cs="Times New Roman"/>
          <w:sz w:val="24"/>
          <w:szCs w:val="24"/>
        </w:rPr>
        <w:tab/>
      </w:r>
      <w:r w:rsidRPr="00A74319">
        <w:rPr>
          <w:rFonts w:ascii="Times New Roman" w:hAnsi="Times New Roman" w:cs="Times New Roman"/>
          <w:b/>
          <w:sz w:val="24"/>
          <w:szCs w:val="24"/>
        </w:rPr>
        <w:t>Выплата стипендий</w:t>
      </w:r>
      <w:r w:rsidRPr="00A74319">
        <w:rPr>
          <w:rFonts w:ascii="Times New Roman" w:hAnsi="Times New Roman" w:cs="Times New Roman"/>
          <w:sz w:val="24"/>
          <w:szCs w:val="24"/>
        </w:rPr>
        <w:t xml:space="preserve"> в 6 общеобразовательных организациях составила 50,4 тыс. руб. при этом численность учащихся на конец отчетного периода составила 17 человек, что на уровне 2021г. (17 чел.-50,4 тыс. руб. в сумме 350 руб. в месяц.)</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В учреждениях дополнительного образования 35,0 тыс. руб. для 10 человек на конец отчетного периода (2021г. 18 чел.- 37,8 тыс. руб.) </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Размер стипендии составляет 350 рублей.</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b/>
          <w:sz w:val="24"/>
          <w:szCs w:val="24"/>
        </w:rPr>
        <w:t>Поощрение обучающихся за активное участие в проведении ремонтных работ</w:t>
      </w:r>
      <w:r w:rsidRPr="00A74319">
        <w:rPr>
          <w:rFonts w:ascii="Times New Roman" w:hAnsi="Times New Roman" w:cs="Times New Roman"/>
          <w:sz w:val="24"/>
          <w:szCs w:val="24"/>
        </w:rPr>
        <w:t xml:space="preserve"> – 118,072 тыс. руб. (16 чел.). </w:t>
      </w:r>
    </w:p>
    <w:p w:rsidR="00A74319" w:rsidRPr="00A74319" w:rsidRDefault="00A74319" w:rsidP="00A74319">
      <w:pPr>
        <w:spacing w:after="120"/>
        <w:rPr>
          <w:rFonts w:ascii="Times New Roman" w:hAnsi="Times New Roman" w:cs="Times New Roman"/>
          <w:sz w:val="24"/>
          <w:szCs w:val="24"/>
        </w:rPr>
      </w:pPr>
      <w:r w:rsidRPr="00A74319">
        <w:rPr>
          <w:rFonts w:ascii="Times New Roman" w:hAnsi="Times New Roman" w:cs="Times New Roman"/>
          <w:sz w:val="24"/>
          <w:szCs w:val="24"/>
        </w:rPr>
        <w:t xml:space="preserve">МБОУ СОШ №2 п. </w:t>
      </w:r>
      <w:proofErr w:type="spellStart"/>
      <w:r w:rsidRPr="00A74319">
        <w:rPr>
          <w:rFonts w:ascii="Times New Roman" w:hAnsi="Times New Roman" w:cs="Times New Roman"/>
          <w:sz w:val="24"/>
          <w:szCs w:val="24"/>
        </w:rPr>
        <w:t>Клетня</w:t>
      </w:r>
      <w:proofErr w:type="spellEnd"/>
      <w:r w:rsidRPr="00A74319">
        <w:rPr>
          <w:rFonts w:ascii="Times New Roman" w:hAnsi="Times New Roman" w:cs="Times New Roman"/>
          <w:sz w:val="24"/>
          <w:szCs w:val="24"/>
        </w:rPr>
        <w:t xml:space="preserve"> -  97,235 тыс. руб. (14 чел.)</w:t>
      </w:r>
    </w:p>
    <w:p w:rsidR="00A74319" w:rsidRPr="00A74319" w:rsidRDefault="00A74319" w:rsidP="00A74319">
      <w:pPr>
        <w:spacing w:after="120"/>
        <w:rPr>
          <w:rFonts w:ascii="Times New Roman" w:hAnsi="Times New Roman" w:cs="Times New Roman"/>
          <w:sz w:val="24"/>
          <w:szCs w:val="24"/>
        </w:rPr>
      </w:pPr>
      <w:r w:rsidRPr="00A74319">
        <w:rPr>
          <w:rFonts w:ascii="Times New Roman" w:hAnsi="Times New Roman" w:cs="Times New Roman"/>
          <w:sz w:val="24"/>
          <w:szCs w:val="24"/>
        </w:rPr>
        <w:t xml:space="preserve">МБОУ СОШ с. </w:t>
      </w:r>
      <w:proofErr w:type="spellStart"/>
      <w:r w:rsidRPr="00A74319">
        <w:rPr>
          <w:rFonts w:ascii="Times New Roman" w:hAnsi="Times New Roman" w:cs="Times New Roman"/>
          <w:sz w:val="24"/>
          <w:szCs w:val="24"/>
        </w:rPr>
        <w:t>Лутна</w:t>
      </w:r>
      <w:proofErr w:type="spellEnd"/>
      <w:r w:rsidRPr="00A74319">
        <w:rPr>
          <w:rFonts w:ascii="Times New Roman" w:hAnsi="Times New Roman" w:cs="Times New Roman"/>
          <w:sz w:val="24"/>
          <w:szCs w:val="24"/>
        </w:rPr>
        <w:t xml:space="preserve"> -  20,836 тыс. руб. (3 чел.)</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2021г.-104,160 тыс. руб</w:t>
      </w:r>
      <w:r w:rsidRPr="00A74319">
        <w:rPr>
          <w:rFonts w:ascii="Times New Roman" w:hAnsi="Times New Roman" w:cs="Times New Roman"/>
          <w:color w:val="FF0000"/>
          <w:sz w:val="24"/>
          <w:szCs w:val="24"/>
        </w:rPr>
        <w:t xml:space="preserve">. </w:t>
      </w:r>
      <w:r w:rsidRPr="00A74319">
        <w:rPr>
          <w:rFonts w:ascii="Times New Roman" w:hAnsi="Times New Roman" w:cs="Times New Roman"/>
          <w:sz w:val="24"/>
          <w:szCs w:val="24"/>
        </w:rPr>
        <w:t>(17 чел.).</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b/>
          <w:sz w:val="24"/>
          <w:szCs w:val="24"/>
        </w:rPr>
        <w:t xml:space="preserve">Проведение предметных олимпиад </w:t>
      </w:r>
      <w:r w:rsidRPr="00A74319">
        <w:rPr>
          <w:rFonts w:ascii="Times New Roman" w:hAnsi="Times New Roman" w:cs="Times New Roman"/>
          <w:sz w:val="24"/>
          <w:szCs w:val="24"/>
        </w:rPr>
        <w:t>– 1,410 тыс. руб. (СОШ 2- 2022г.-1,6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b/>
          <w:sz w:val="24"/>
          <w:szCs w:val="24"/>
        </w:rPr>
        <w:t>Компенсация на удешевление стоимости питания</w:t>
      </w:r>
      <w:r w:rsidRPr="00A74319">
        <w:rPr>
          <w:rFonts w:ascii="Times New Roman" w:hAnsi="Times New Roman" w:cs="Times New Roman"/>
          <w:sz w:val="24"/>
          <w:szCs w:val="24"/>
        </w:rPr>
        <w:t xml:space="preserve"> – 6,893 тыс. руб.- МБОУ СОШ 1-3 надомника, МБОУ СОШ 2-1 надомник, МБОУ д. Болотня-1 надомник,    (2021г.- 10,384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b/>
          <w:sz w:val="24"/>
          <w:szCs w:val="24"/>
        </w:rPr>
        <w:t>Экспертиза проектно-сметной документации</w:t>
      </w:r>
      <w:r w:rsidRPr="00A74319">
        <w:rPr>
          <w:rFonts w:ascii="Times New Roman" w:hAnsi="Times New Roman" w:cs="Times New Roman"/>
          <w:sz w:val="24"/>
          <w:szCs w:val="24"/>
        </w:rPr>
        <w:t xml:space="preserve"> по образовательным учреждениям составили 314,370 тыс. руб. (МБОУ СОШ с. Мужиново-42,160 тыс. руб. (спортзал),  (МБОУ СОШ с. Мирный-21,220 тыс. руб</w:t>
      </w:r>
      <w:proofErr w:type="gramStart"/>
      <w:r w:rsidRPr="00A74319">
        <w:rPr>
          <w:rFonts w:ascii="Times New Roman" w:hAnsi="Times New Roman" w:cs="Times New Roman"/>
          <w:sz w:val="24"/>
          <w:szCs w:val="24"/>
        </w:rPr>
        <w:t>.(</w:t>
      </w:r>
      <w:proofErr w:type="gramEnd"/>
      <w:r w:rsidRPr="00A74319">
        <w:rPr>
          <w:rFonts w:ascii="Times New Roman" w:hAnsi="Times New Roman" w:cs="Times New Roman"/>
          <w:sz w:val="24"/>
          <w:szCs w:val="24"/>
        </w:rPr>
        <w:t xml:space="preserve">окна), МБОУ СОШ №1-103,250 тыс. руб.(кап. ремонт здания), МБОУ СОШ с. </w:t>
      </w:r>
      <w:proofErr w:type="spellStart"/>
      <w:r w:rsidRPr="00A74319">
        <w:rPr>
          <w:rFonts w:ascii="Times New Roman" w:hAnsi="Times New Roman" w:cs="Times New Roman"/>
          <w:sz w:val="24"/>
          <w:szCs w:val="24"/>
        </w:rPr>
        <w:t>Лутна</w:t>
      </w:r>
      <w:proofErr w:type="spellEnd"/>
      <w:r w:rsidRPr="00A74319">
        <w:rPr>
          <w:rFonts w:ascii="Times New Roman" w:hAnsi="Times New Roman" w:cs="Times New Roman"/>
          <w:sz w:val="24"/>
          <w:szCs w:val="24"/>
        </w:rPr>
        <w:t xml:space="preserve"> (кап. ремонт здания-147,740 тыс. руб.)  (2021г. 286,83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Расходы на </w:t>
      </w:r>
      <w:r w:rsidRPr="00A74319">
        <w:rPr>
          <w:rFonts w:ascii="Times New Roman" w:hAnsi="Times New Roman" w:cs="Times New Roman"/>
          <w:b/>
          <w:sz w:val="24"/>
          <w:szCs w:val="24"/>
        </w:rPr>
        <w:t>изготовление проектно-сметной документации</w:t>
      </w:r>
      <w:r w:rsidRPr="00A74319">
        <w:rPr>
          <w:rFonts w:ascii="Times New Roman" w:hAnsi="Times New Roman" w:cs="Times New Roman"/>
          <w:sz w:val="24"/>
          <w:szCs w:val="24"/>
        </w:rPr>
        <w:t xml:space="preserve"> по образовательным учреждениям на капитальный ремонт зданий в 2022г. составили -500,00 тыс. руб. (МБОУ СОШ №1-250,0 тыс. руб.,  МБОУ СОШ с. Лутна-250,0 тыс. руб.) (2021г. 130,00тыс.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b/>
          <w:sz w:val="24"/>
          <w:szCs w:val="24"/>
        </w:rPr>
        <w:t>Заправка картриджей для принтеров при проведении ОГЭ</w:t>
      </w:r>
      <w:r w:rsidRPr="00A74319">
        <w:rPr>
          <w:rFonts w:ascii="Times New Roman" w:hAnsi="Times New Roman" w:cs="Times New Roman"/>
          <w:sz w:val="24"/>
          <w:szCs w:val="24"/>
        </w:rPr>
        <w:t xml:space="preserve"> (МБОУ СОШ №1) – 20,800 тыс. руб. (2021г.- 13,005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lastRenderedPageBreak/>
        <w:t xml:space="preserve">В рамках отдельных </w:t>
      </w:r>
      <w:r w:rsidRPr="00A74319">
        <w:rPr>
          <w:rFonts w:ascii="Times New Roman" w:hAnsi="Times New Roman" w:cs="Times New Roman"/>
          <w:b/>
          <w:i/>
          <w:sz w:val="24"/>
          <w:szCs w:val="24"/>
        </w:rPr>
        <w:t xml:space="preserve">мероприятий по обеспечению безопасности образовательных учреждений </w:t>
      </w:r>
      <w:proofErr w:type="spellStart"/>
      <w:r w:rsidRPr="00A74319">
        <w:rPr>
          <w:rFonts w:ascii="Times New Roman" w:hAnsi="Times New Roman" w:cs="Times New Roman"/>
          <w:b/>
          <w:i/>
          <w:sz w:val="24"/>
          <w:szCs w:val="24"/>
        </w:rPr>
        <w:t>Клетнянского</w:t>
      </w:r>
      <w:proofErr w:type="spellEnd"/>
      <w:r w:rsidRPr="00A74319">
        <w:rPr>
          <w:rFonts w:ascii="Times New Roman" w:hAnsi="Times New Roman" w:cs="Times New Roman"/>
          <w:b/>
          <w:i/>
          <w:sz w:val="24"/>
          <w:szCs w:val="24"/>
        </w:rPr>
        <w:t xml:space="preserve"> района</w:t>
      </w:r>
      <w:r w:rsidRPr="00A74319">
        <w:rPr>
          <w:rFonts w:ascii="Times New Roman" w:hAnsi="Times New Roman" w:cs="Times New Roman"/>
          <w:sz w:val="24"/>
          <w:szCs w:val="24"/>
        </w:rPr>
        <w:t xml:space="preserve"> за 2022 год кассовое исполнение составило 2 438,790 тыс. руб., что составляет 233,5 % от уровня прошлого года (1 044,417 тыс. руб.).</w:t>
      </w:r>
    </w:p>
    <w:p w:rsidR="00A74319" w:rsidRPr="00A74319" w:rsidRDefault="00A74319" w:rsidP="00A74319">
      <w:pPr>
        <w:spacing w:after="120"/>
        <w:ind w:firstLine="708"/>
        <w:rPr>
          <w:rFonts w:ascii="Times New Roman" w:hAnsi="Times New Roman" w:cs="Times New Roman"/>
          <w:sz w:val="24"/>
          <w:szCs w:val="24"/>
        </w:rPr>
      </w:pPr>
      <w:proofErr w:type="gramStart"/>
      <w:r w:rsidRPr="00A74319">
        <w:rPr>
          <w:rFonts w:ascii="Times New Roman" w:hAnsi="Times New Roman" w:cs="Times New Roman"/>
          <w:sz w:val="24"/>
          <w:szCs w:val="24"/>
        </w:rPr>
        <w:t xml:space="preserve">-Приобретение и замена оборудования системы видеонаблюдения и системы пожарной сигнализации в образовательных организациях -586,229 тыс. руб. (2021г-193,103 тыс. руб.), по организациям дошкольного образования –178,251 тыс. руб. (2021г.-26,677 тыс. руб.), общеобразовательным организациям -407,978 тыс. руб. (2021г.-106,971 тыс. руб.), дополнительного образования-ноль рублей (2021г.-59,455 тыс. руб.). </w:t>
      </w:r>
      <w:proofErr w:type="gramEnd"/>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Договора на обслуживание опасного производственного объекта (газовых котельных) в образовательных учреждениях 59,496 тыс. руб. (2021г.-32,0 тыс. руб.) (МБОУ СОШ №2 -17,5 тыс. руб., МБОУ СОШ с. </w:t>
      </w:r>
      <w:proofErr w:type="spellStart"/>
      <w:r w:rsidRPr="00A74319">
        <w:rPr>
          <w:rFonts w:ascii="Times New Roman" w:hAnsi="Times New Roman" w:cs="Times New Roman"/>
          <w:sz w:val="24"/>
          <w:szCs w:val="24"/>
        </w:rPr>
        <w:t>Акуличи</w:t>
      </w:r>
      <w:proofErr w:type="spellEnd"/>
      <w:r w:rsidRPr="00A74319">
        <w:rPr>
          <w:rFonts w:ascii="Times New Roman" w:hAnsi="Times New Roman" w:cs="Times New Roman"/>
          <w:sz w:val="24"/>
          <w:szCs w:val="24"/>
        </w:rPr>
        <w:t xml:space="preserve"> -24,0 тыс. руб., МБДОУ д/</w:t>
      </w:r>
      <w:proofErr w:type="gramStart"/>
      <w:r w:rsidRPr="00A74319">
        <w:rPr>
          <w:rFonts w:ascii="Times New Roman" w:hAnsi="Times New Roman" w:cs="Times New Roman"/>
          <w:sz w:val="24"/>
          <w:szCs w:val="24"/>
        </w:rPr>
        <w:t>с</w:t>
      </w:r>
      <w:proofErr w:type="gramEnd"/>
      <w:r w:rsidRPr="00A74319">
        <w:rPr>
          <w:rFonts w:ascii="Times New Roman" w:hAnsi="Times New Roman" w:cs="Times New Roman"/>
          <w:sz w:val="24"/>
          <w:szCs w:val="24"/>
        </w:rPr>
        <w:t xml:space="preserve"> «Сказка» -17,996 тыс. руб.), (2021г.-32,0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-Договора на разработку плана мероприятий по локализации и ликвидации последствий аварий на ОПО в организациях дошкольного образования в МБДОУ д/</w:t>
      </w:r>
      <w:proofErr w:type="gramStart"/>
      <w:r w:rsidRPr="00A74319">
        <w:rPr>
          <w:rFonts w:ascii="Times New Roman" w:hAnsi="Times New Roman" w:cs="Times New Roman"/>
          <w:sz w:val="24"/>
          <w:szCs w:val="24"/>
        </w:rPr>
        <w:t>с</w:t>
      </w:r>
      <w:proofErr w:type="gramEnd"/>
      <w:r w:rsidRPr="00A74319">
        <w:rPr>
          <w:rFonts w:ascii="Times New Roman" w:hAnsi="Times New Roman" w:cs="Times New Roman"/>
          <w:sz w:val="24"/>
          <w:szCs w:val="24"/>
        </w:rPr>
        <w:t xml:space="preserve"> «Сказка»-9,850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Договора на проведение инвентаризации стационарных источников  и выбросов вредных веществ в атмосферу в МБДОУ д/</w:t>
      </w:r>
      <w:proofErr w:type="gramStart"/>
      <w:r w:rsidRPr="00A74319">
        <w:rPr>
          <w:rFonts w:ascii="Times New Roman" w:hAnsi="Times New Roman" w:cs="Times New Roman"/>
          <w:sz w:val="24"/>
          <w:szCs w:val="24"/>
        </w:rPr>
        <w:t>с</w:t>
      </w:r>
      <w:proofErr w:type="gramEnd"/>
      <w:r w:rsidRPr="00A74319">
        <w:rPr>
          <w:rFonts w:ascii="Times New Roman" w:hAnsi="Times New Roman" w:cs="Times New Roman"/>
          <w:sz w:val="24"/>
          <w:szCs w:val="24"/>
        </w:rPr>
        <w:t xml:space="preserve"> «Сказка» -10,800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Разработка программы в области энергосбережения и повышения энергетической эффективности для организаций дошкольного образования -44,0 тыс. руб. (4,0 тыс. руб. на 11 учреждений.)</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 Пополнение аварийного запаса секций к газовым котлам в МБОУ СОШ с. </w:t>
      </w:r>
      <w:proofErr w:type="spellStart"/>
      <w:r w:rsidRPr="00A74319">
        <w:rPr>
          <w:rFonts w:ascii="Times New Roman" w:hAnsi="Times New Roman" w:cs="Times New Roman"/>
          <w:sz w:val="24"/>
          <w:szCs w:val="24"/>
        </w:rPr>
        <w:t>Лутна</w:t>
      </w:r>
      <w:proofErr w:type="spellEnd"/>
      <w:r w:rsidRPr="00A74319">
        <w:rPr>
          <w:rFonts w:ascii="Times New Roman" w:hAnsi="Times New Roman" w:cs="Times New Roman"/>
          <w:sz w:val="24"/>
          <w:szCs w:val="24"/>
        </w:rPr>
        <w:t xml:space="preserve"> -19,0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Огнезащитная пропитка деревянных конструкций в общеобразовательных организациях – 46,875 тыс. руб.- МБОУ СОШ №1.</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xml:space="preserve">(2021г.-179,266 тыс. руб.- МБОУ СОШ с. </w:t>
      </w:r>
      <w:proofErr w:type="spellStart"/>
      <w:r w:rsidRPr="00A74319">
        <w:rPr>
          <w:rFonts w:ascii="Times New Roman" w:hAnsi="Times New Roman" w:cs="Times New Roman"/>
          <w:sz w:val="24"/>
          <w:szCs w:val="24"/>
        </w:rPr>
        <w:t>Мужиново</w:t>
      </w:r>
      <w:proofErr w:type="spellEnd"/>
      <w:r w:rsidRPr="00A74319">
        <w:rPr>
          <w:rFonts w:ascii="Times New Roman" w:hAnsi="Times New Roman" w:cs="Times New Roman"/>
          <w:sz w:val="24"/>
          <w:szCs w:val="24"/>
        </w:rPr>
        <w:t>, МБОУ СОШ п. Мирный, МБДОУ д/с «Радуга»).</w:t>
      </w:r>
    </w:p>
    <w:p w:rsidR="00A74319" w:rsidRPr="00A74319" w:rsidRDefault="00A74319" w:rsidP="00A74319">
      <w:pPr>
        <w:spacing w:after="120"/>
        <w:ind w:firstLine="708"/>
        <w:rPr>
          <w:rFonts w:ascii="Times New Roman" w:hAnsi="Times New Roman" w:cs="Times New Roman"/>
          <w:sz w:val="24"/>
          <w:szCs w:val="24"/>
        </w:rPr>
      </w:pPr>
      <w:proofErr w:type="gramStart"/>
      <w:r w:rsidRPr="00A74319">
        <w:rPr>
          <w:rFonts w:ascii="Times New Roman" w:hAnsi="Times New Roman" w:cs="Times New Roman"/>
          <w:sz w:val="24"/>
          <w:szCs w:val="24"/>
        </w:rPr>
        <w:t xml:space="preserve">-Замена блока СКИЗИ – 69,0 тыс. руб. (МБОУ СОШ №1, МБОУ СОШ п. Мирный, МБОУ СОШ с. </w:t>
      </w:r>
      <w:proofErr w:type="spellStart"/>
      <w:r w:rsidRPr="00A74319">
        <w:rPr>
          <w:rFonts w:ascii="Times New Roman" w:hAnsi="Times New Roman" w:cs="Times New Roman"/>
          <w:sz w:val="24"/>
          <w:szCs w:val="24"/>
        </w:rPr>
        <w:t>Лутна</w:t>
      </w:r>
      <w:proofErr w:type="spellEnd"/>
      <w:r w:rsidRPr="00A74319">
        <w:rPr>
          <w:rFonts w:ascii="Times New Roman" w:hAnsi="Times New Roman" w:cs="Times New Roman"/>
          <w:sz w:val="24"/>
          <w:szCs w:val="24"/>
        </w:rPr>
        <w:t xml:space="preserve"> по 23,0 тыс. руб.) 2021г.-122,29 тыс. руб. (МБОУ СОШ с. </w:t>
      </w:r>
      <w:proofErr w:type="spellStart"/>
      <w:r w:rsidRPr="00A74319">
        <w:rPr>
          <w:rFonts w:ascii="Times New Roman" w:hAnsi="Times New Roman" w:cs="Times New Roman"/>
          <w:sz w:val="24"/>
          <w:szCs w:val="24"/>
        </w:rPr>
        <w:t>Акуличи</w:t>
      </w:r>
      <w:proofErr w:type="spellEnd"/>
      <w:r w:rsidRPr="00A74319">
        <w:rPr>
          <w:rFonts w:ascii="Times New Roman" w:hAnsi="Times New Roman" w:cs="Times New Roman"/>
          <w:sz w:val="24"/>
          <w:szCs w:val="24"/>
        </w:rPr>
        <w:t xml:space="preserve">, МБОУ СОШ п. Мирный, МБОУ СОШ с. </w:t>
      </w:r>
      <w:proofErr w:type="spellStart"/>
      <w:r w:rsidRPr="00A74319">
        <w:rPr>
          <w:rFonts w:ascii="Times New Roman" w:hAnsi="Times New Roman" w:cs="Times New Roman"/>
          <w:sz w:val="24"/>
          <w:szCs w:val="24"/>
        </w:rPr>
        <w:t>Лутна</w:t>
      </w:r>
      <w:proofErr w:type="spellEnd"/>
      <w:r w:rsidRPr="00A74319">
        <w:rPr>
          <w:rFonts w:ascii="Times New Roman" w:hAnsi="Times New Roman" w:cs="Times New Roman"/>
          <w:sz w:val="24"/>
          <w:szCs w:val="24"/>
        </w:rPr>
        <w:t>, МБУ ДО ДЮСШ -60,990 тыс. руб.).</w:t>
      </w:r>
      <w:proofErr w:type="gramEnd"/>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-На замену приборов учета израсходовано -15,4 тыс. руб.- счетчик холодной воды для МБОУ СОШ №2 (2021г</w:t>
      </w:r>
      <w:proofErr w:type="gramStart"/>
      <w:r w:rsidRPr="00A74319">
        <w:rPr>
          <w:rFonts w:ascii="Times New Roman" w:hAnsi="Times New Roman" w:cs="Times New Roman"/>
          <w:sz w:val="24"/>
          <w:szCs w:val="24"/>
        </w:rPr>
        <w:t>.-</w:t>
      </w:r>
      <w:proofErr w:type="gramEnd"/>
      <w:r w:rsidRPr="00A74319">
        <w:rPr>
          <w:rFonts w:ascii="Times New Roman" w:hAnsi="Times New Roman" w:cs="Times New Roman"/>
          <w:sz w:val="24"/>
          <w:szCs w:val="24"/>
        </w:rPr>
        <w:t xml:space="preserve">счетчик холодной воды для МБОУ СОШ с. </w:t>
      </w:r>
      <w:proofErr w:type="spellStart"/>
      <w:r w:rsidRPr="00A74319">
        <w:rPr>
          <w:rFonts w:ascii="Times New Roman" w:hAnsi="Times New Roman" w:cs="Times New Roman"/>
          <w:sz w:val="24"/>
          <w:szCs w:val="24"/>
        </w:rPr>
        <w:t>Лутна</w:t>
      </w:r>
      <w:proofErr w:type="spellEnd"/>
      <w:r w:rsidRPr="00A74319">
        <w:rPr>
          <w:rFonts w:ascii="Times New Roman" w:hAnsi="Times New Roman" w:cs="Times New Roman"/>
          <w:sz w:val="24"/>
          <w:szCs w:val="24"/>
        </w:rPr>
        <w:t xml:space="preserve"> – 1,660 тыс. руб.). </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Проведение режимно-наладочных испытаний и наладка автоматики котлов в общеобразовательных организациях – 167,0 тыс. руб. (2021г.-82,0 тыс. руб.)</w:t>
      </w:r>
    </w:p>
    <w:p w:rsidR="00A74319" w:rsidRPr="00A74319" w:rsidRDefault="00A74319" w:rsidP="00A74319">
      <w:pPr>
        <w:spacing w:after="120"/>
        <w:ind w:firstLine="708"/>
        <w:jc w:val="both"/>
        <w:rPr>
          <w:rFonts w:ascii="Times New Roman" w:hAnsi="Times New Roman" w:cs="Times New Roman"/>
          <w:sz w:val="24"/>
          <w:szCs w:val="24"/>
        </w:rPr>
      </w:pPr>
      <w:r w:rsidRPr="00A74319">
        <w:rPr>
          <w:rFonts w:ascii="Times New Roman" w:hAnsi="Times New Roman" w:cs="Times New Roman"/>
          <w:sz w:val="24"/>
          <w:szCs w:val="24"/>
        </w:rPr>
        <w:t>- Монтаж системы контроля управления доступом для охраны в МБОУ СОШ №2 на 35,0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 Разработка проектно-сметной документации для замены автоматической пожарной сигнализации в общеобразовательных организациях 371,667 тыс. руб. (МБОУ СОШ №1-175,0 тыс. руб., МБОУ СОШ №2-116,0 тыс. руб., МБУ ДО ДЮСШ -80,667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lastRenderedPageBreak/>
        <w:t>Монтаж системы пожарной сигнализации в МБОУ СОШ №2 на сумму 935,413 тыс. руб.</w:t>
      </w:r>
    </w:p>
    <w:p w:rsidR="00A74319" w:rsidRPr="00A74319" w:rsidRDefault="00A74319" w:rsidP="00A74319">
      <w:pPr>
        <w:spacing w:after="120"/>
        <w:ind w:firstLine="708"/>
        <w:rPr>
          <w:rFonts w:ascii="Times New Roman" w:hAnsi="Times New Roman" w:cs="Times New Roman"/>
          <w:sz w:val="24"/>
          <w:szCs w:val="24"/>
        </w:rPr>
      </w:pPr>
      <w:r w:rsidRPr="00A74319">
        <w:rPr>
          <w:rFonts w:ascii="Times New Roman" w:hAnsi="Times New Roman" w:cs="Times New Roman"/>
          <w:sz w:val="24"/>
          <w:szCs w:val="24"/>
        </w:rPr>
        <w:t>Приобретение электрического насоса в МБОУ СОШ с. Лутна-50,0 тыс. руб., МБОУ СОШ №2-18,260 тыс. руб. (газонокосилки, дренажного насоса), МБОУ СОШ №1-0,8 тыс. руб. (огнетушитель).</w:t>
      </w:r>
    </w:p>
    <w:p w:rsidR="00A74319" w:rsidRDefault="00A74319" w:rsidP="00BD4620">
      <w:pPr>
        <w:spacing w:after="0" w:line="240" w:lineRule="auto"/>
        <w:jc w:val="center"/>
        <w:rPr>
          <w:rFonts w:ascii="Times New Roman" w:hAnsi="Times New Roman" w:cs="Times New Roman"/>
          <w:b/>
          <w:sz w:val="24"/>
          <w:szCs w:val="24"/>
        </w:rPr>
      </w:pPr>
    </w:p>
    <w:p w:rsidR="00A74319" w:rsidRDefault="00A74319" w:rsidP="00BD4620">
      <w:pPr>
        <w:spacing w:after="0" w:line="240" w:lineRule="auto"/>
        <w:jc w:val="center"/>
        <w:rPr>
          <w:rFonts w:ascii="Times New Roman" w:hAnsi="Times New Roman" w:cs="Times New Roman"/>
          <w:b/>
          <w:sz w:val="24"/>
          <w:szCs w:val="24"/>
        </w:rPr>
      </w:pPr>
    </w:p>
    <w:p w:rsidR="00BD4620" w:rsidRPr="00AD70D3" w:rsidRDefault="00BD4620" w:rsidP="00BD4620">
      <w:pPr>
        <w:spacing w:after="0" w:line="240" w:lineRule="auto"/>
        <w:jc w:val="center"/>
        <w:rPr>
          <w:rFonts w:ascii="Times New Roman" w:hAnsi="Times New Roman" w:cs="Times New Roman"/>
          <w:b/>
          <w:sz w:val="24"/>
          <w:szCs w:val="24"/>
        </w:rPr>
      </w:pPr>
      <w:r w:rsidRPr="00AD70D3">
        <w:rPr>
          <w:rFonts w:ascii="Times New Roman" w:hAnsi="Times New Roman" w:cs="Times New Roman"/>
          <w:b/>
          <w:sz w:val="24"/>
          <w:szCs w:val="24"/>
        </w:rPr>
        <w:t>Выполнение целевых показателей (индикаторов) муниципальной программы</w:t>
      </w:r>
    </w:p>
    <w:p w:rsidR="00BD4620" w:rsidRPr="00AD70D3" w:rsidRDefault="00BD4620" w:rsidP="00BD4620">
      <w:pPr>
        <w:jc w:val="center"/>
        <w:rPr>
          <w:rFonts w:ascii="Times New Roman" w:hAnsi="Times New Roman" w:cs="Times New Roman"/>
          <w:b/>
          <w:sz w:val="24"/>
          <w:szCs w:val="24"/>
        </w:rPr>
      </w:pPr>
      <w:r w:rsidRPr="00AD70D3">
        <w:rPr>
          <w:rFonts w:ascii="Times New Roman" w:hAnsi="Times New Roman" w:cs="Times New Roman"/>
          <w:b/>
          <w:sz w:val="24"/>
          <w:szCs w:val="24"/>
        </w:rPr>
        <w:t xml:space="preserve">«Развитие образования </w:t>
      </w:r>
      <w:proofErr w:type="spellStart"/>
      <w:r w:rsidRPr="00AD70D3">
        <w:rPr>
          <w:rFonts w:ascii="Times New Roman" w:hAnsi="Times New Roman" w:cs="Times New Roman"/>
          <w:b/>
          <w:sz w:val="24"/>
          <w:szCs w:val="24"/>
        </w:rPr>
        <w:t>Клетнянского</w:t>
      </w:r>
      <w:proofErr w:type="spellEnd"/>
      <w:r w:rsidRPr="00AD70D3">
        <w:rPr>
          <w:rFonts w:ascii="Times New Roman" w:hAnsi="Times New Roman" w:cs="Times New Roman"/>
          <w:b/>
          <w:sz w:val="24"/>
          <w:szCs w:val="24"/>
        </w:rPr>
        <w:t xml:space="preserve"> муниципального района» за 20</w:t>
      </w:r>
      <w:r w:rsidR="00006E71" w:rsidRPr="00AD70D3">
        <w:rPr>
          <w:rFonts w:ascii="Times New Roman" w:hAnsi="Times New Roman" w:cs="Times New Roman"/>
          <w:b/>
          <w:sz w:val="24"/>
          <w:szCs w:val="24"/>
        </w:rPr>
        <w:t>2</w:t>
      </w:r>
      <w:r w:rsidR="00A74319">
        <w:rPr>
          <w:rFonts w:ascii="Times New Roman" w:hAnsi="Times New Roman" w:cs="Times New Roman"/>
          <w:b/>
          <w:sz w:val="24"/>
          <w:szCs w:val="24"/>
        </w:rPr>
        <w:t>2</w:t>
      </w:r>
      <w:r w:rsidRPr="00AD70D3">
        <w:rPr>
          <w:rFonts w:ascii="Times New Roman" w:hAnsi="Times New Roman" w:cs="Times New Roman"/>
          <w:b/>
          <w:sz w:val="24"/>
          <w:szCs w:val="24"/>
        </w:rPr>
        <w:t xml:space="preserve"> год</w:t>
      </w:r>
    </w:p>
    <w:p w:rsidR="003A25F3" w:rsidRPr="009044A6" w:rsidRDefault="0073099B" w:rsidP="0073099B">
      <w:pPr>
        <w:jc w:val="right"/>
        <w:rPr>
          <w:rFonts w:ascii="Times New Roman" w:hAnsi="Times New Roman" w:cs="Times New Roman"/>
          <w:sz w:val="28"/>
          <w:szCs w:val="28"/>
        </w:rPr>
      </w:pPr>
      <w:r w:rsidRPr="009044A6">
        <w:rPr>
          <w:rFonts w:ascii="Times New Roman" w:hAnsi="Times New Roman" w:cs="Times New Roman"/>
          <w:sz w:val="28"/>
          <w:szCs w:val="28"/>
        </w:rPr>
        <w:t xml:space="preserve">Таблица </w:t>
      </w:r>
      <w:r w:rsidR="00E708DE">
        <w:rPr>
          <w:rFonts w:ascii="Times New Roman" w:hAnsi="Times New Roman" w:cs="Times New Roman"/>
          <w:sz w:val="28"/>
          <w:szCs w:val="28"/>
        </w:rPr>
        <w:t>7</w:t>
      </w:r>
    </w:p>
    <w:tbl>
      <w:tblPr>
        <w:tblW w:w="14601" w:type="dxa"/>
        <w:jc w:val="center"/>
        <w:tblLayout w:type="fixed"/>
        <w:tblCellMar>
          <w:top w:w="75" w:type="dxa"/>
          <w:left w:w="0" w:type="dxa"/>
          <w:bottom w:w="75" w:type="dxa"/>
          <w:right w:w="0" w:type="dxa"/>
        </w:tblCellMar>
        <w:tblLook w:val="0000" w:firstRow="0" w:lastRow="0" w:firstColumn="0" w:lastColumn="0" w:noHBand="0" w:noVBand="0"/>
      </w:tblPr>
      <w:tblGrid>
        <w:gridCol w:w="8080"/>
        <w:gridCol w:w="852"/>
        <w:gridCol w:w="851"/>
        <w:gridCol w:w="1134"/>
        <w:gridCol w:w="1842"/>
        <w:gridCol w:w="1842"/>
      </w:tblGrid>
      <w:tr w:rsidR="004529A4" w:rsidTr="004529A4">
        <w:trPr>
          <w:jc w:val="center"/>
        </w:trPr>
        <w:tc>
          <w:tcPr>
            <w:tcW w:w="1091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041A7" w:rsidRDefault="004529A4" w:rsidP="005B7F68">
            <w:pPr>
              <w:widowControl w:val="0"/>
              <w:autoSpaceDE w:val="0"/>
              <w:autoSpaceDN w:val="0"/>
              <w:adjustRightInd w:val="0"/>
              <w:spacing w:line="240" w:lineRule="auto"/>
              <w:jc w:val="center"/>
              <w:rPr>
                <w:rFonts w:ascii="Times New Roman" w:hAnsi="Times New Roman" w:cs="Times New Roman"/>
              </w:rPr>
            </w:pPr>
            <w:r w:rsidRPr="001041A7">
              <w:rPr>
                <w:rFonts w:ascii="Times New Roman" w:hAnsi="Times New Roman" w:cs="Times New Roman"/>
              </w:rPr>
              <w:t>Достижение целевых значений показателей, характеризующих решение задачи муниципальной программы</w:t>
            </w:r>
            <w:r>
              <w:rPr>
                <w:rFonts w:ascii="Times New Roman" w:hAnsi="Times New Roman" w:cs="Times New Roman"/>
              </w:rPr>
              <w:t xml:space="preserve">  2022 год</w:t>
            </w:r>
          </w:p>
        </w:tc>
        <w:tc>
          <w:tcPr>
            <w:tcW w:w="1842" w:type="dxa"/>
            <w:tcBorders>
              <w:top w:val="single" w:sz="4" w:space="0" w:color="auto"/>
              <w:left w:val="single" w:sz="4" w:space="0" w:color="auto"/>
              <w:bottom w:val="single" w:sz="4" w:space="0" w:color="auto"/>
              <w:right w:val="single" w:sz="4" w:space="0" w:color="auto"/>
            </w:tcBorders>
          </w:tcPr>
          <w:p w:rsidR="004529A4" w:rsidRPr="001041A7" w:rsidRDefault="004529A4" w:rsidP="005B7F68">
            <w:pPr>
              <w:widowControl w:val="0"/>
              <w:autoSpaceDE w:val="0"/>
              <w:autoSpaceDN w:val="0"/>
              <w:adjustRightInd w:val="0"/>
              <w:spacing w:line="240" w:lineRule="auto"/>
              <w:jc w:val="center"/>
              <w:rPr>
                <w:rFonts w:ascii="Times New Roman" w:hAnsi="Times New Roman" w:cs="Times New Roman"/>
              </w:rPr>
            </w:pPr>
            <w:r w:rsidRPr="00986DC6">
              <w:rPr>
                <w:rFonts w:ascii="Times New Roman" w:hAnsi="Times New Roman" w:cs="Times New Roman"/>
                <w:sz w:val="24"/>
                <w:szCs w:val="24"/>
              </w:rPr>
              <w:t>Коэффициент достижения показателей (индикаторов) основного мероприятия</w:t>
            </w:r>
          </w:p>
        </w:tc>
        <w:tc>
          <w:tcPr>
            <w:tcW w:w="1842" w:type="dxa"/>
            <w:tcBorders>
              <w:top w:val="single" w:sz="4" w:space="0" w:color="auto"/>
              <w:left w:val="single" w:sz="4" w:space="0" w:color="auto"/>
              <w:bottom w:val="single" w:sz="4" w:space="0" w:color="auto"/>
              <w:right w:val="single" w:sz="4" w:space="0" w:color="auto"/>
            </w:tcBorders>
          </w:tcPr>
          <w:p w:rsidR="004529A4" w:rsidRPr="00986DC6" w:rsidRDefault="004529A4" w:rsidP="005B7F68">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986DC6">
              <w:rPr>
                <w:rFonts w:ascii="Times New Roman" w:hAnsi="Times New Roman" w:cs="Times New Roman"/>
                <w:sz w:val="24"/>
                <w:szCs w:val="24"/>
              </w:rPr>
              <w:t>оэффициент достижения j-</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показателя (индикатора) муниципальной программы</w:t>
            </w:r>
          </w:p>
        </w:tc>
      </w:tr>
      <w:tr w:rsidR="004529A4"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B1215" w:rsidRDefault="004529A4" w:rsidP="00AF6B94">
            <w:pPr>
              <w:widowControl w:val="0"/>
              <w:autoSpaceDE w:val="0"/>
              <w:autoSpaceDN w:val="0"/>
              <w:adjustRightInd w:val="0"/>
              <w:spacing w:line="240" w:lineRule="auto"/>
              <w:rPr>
                <w:rFonts w:ascii="Times New Roman" w:hAnsi="Times New Roman" w:cs="Times New Roman"/>
                <w:b/>
                <w:sz w:val="24"/>
                <w:szCs w:val="24"/>
              </w:rPr>
            </w:pPr>
            <w:r w:rsidRPr="001B1215">
              <w:rPr>
                <w:rFonts w:ascii="Times New Roman" w:hAnsi="Times New Roman" w:cs="Times New Roman"/>
                <w:b/>
                <w:sz w:val="24"/>
                <w:szCs w:val="24"/>
              </w:rPr>
              <w:t>Показатели (индикаторы) программы</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B1215" w:rsidRDefault="004529A4" w:rsidP="00AF6B94">
            <w:pPr>
              <w:widowControl w:val="0"/>
              <w:autoSpaceDE w:val="0"/>
              <w:autoSpaceDN w:val="0"/>
              <w:adjustRightInd w:val="0"/>
              <w:spacing w:line="240" w:lineRule="auto"/>
              <w:rPr>
                <w:rFonts w:ascii="Times New Roman" w:hAnsi="Times New Roman" w:cs="Times New Roman"/>
                <w:b/>
              </w:rPr>
            </w:pPr>
            <w:proofErr w:type="spellStart"/>
            <w:r>
              <w:rPr>
                <w:rFonts w:ascii="Times New Roman" w:hAnsi="Times New Roman" w:cs="Times New Roman"/>
                <w:b/>
              </w:rPr>
              <w:t>Ед</w:t>
            </w:r>
            <w:proofErr w:type="gramStart"/>
            <w:r>
              <w:rPr>
                <w:rFonts w:ascii="Times New Roman" w:hAnsi="Times New Roman" w:cs="Times New Roman"/>
                <w:b/>
              </w:rPr>
              <w:t>.и</w:t>
            </w:r>
            <w:proofErr w:type="gramEnd"/>
            <w:r>
              <w:rPr>
                <w:rFonts w:ascii="Times New Roman" w:hAnsi="Times New Roman" w:cs="Times New Roman"/>
                <w:b/>
              </w:rPr>
              <w:t>зм</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B1215" w:rsidRDefault="004529A4" w:rsidP="00AF6B94">
            <w:pPr>
              <w:widowControl w:val="0"/>
              <w:autoSpaceDE w:val="0"/>
              <w:autoSpaceDN w:val="0"/>
              <w:adjustRightInd w:val="0"/>
              <w:spacing w:line="240" w:lineRule="auto"/>
              <w:rPr>
                <w:rFonts w:ascii="Times New Roman" w:hAnsi="Times New Roman" w:cs="Times New Roman"/>
                <w:b/>
                <w:sz w:val="24"/>
                <w:szCs w:val="24"/>
              </w:rPr>
            </w:pPr>
            <w:r w:rsidRPr="001B1215">
              <w:rPr>
                <w:rFonts w:ascii="Times New Roman" w:hAnsi="Times New Roman" w:cs="Times New Roman"/>
                <w:b/>
                <w:sz w:val="24"/>
                <w:szCs w:val="24"/>
              </w:rPr>
              <w:t>план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B1215" w:rsidRDefault="004529A4" w:rsidP="00AF6B94">
            <w:pPr>
              <w:widowControl w:val="0"/>
              <w:autoSpaceDE w:val="0"/>
              <w:autoSpaceDN w:val="0"/>
              <w:adjustRightInd w:val="0"/>
              <w:spacing w:line="240" w:lineRule="auto"/>
              <w:rPr>
                <w:rFonts w:ascii="Times New Roman" w:hAnsi="Times New Roman" w:cs="Times New Roman"/>
                <w:b/>
                <w:sz w:val="24"/>
                <w:szCs w:val="24"/>
              </w:rPr>
            </w:pPr>
            <w:r w:rsidRPr="001B1215">
              <w:rPr>
                <w:rFonts w:ascii="Times New Roman" w:hAnsi="Times New Roman" w:cs="Times New Roman"/>
                <w:b/>
                <w:sz w:val="24"/>
                <w:szCs w:val="24"/>
              </w:rPr>
              <w:t>факт</w:t>
            </w:r>
          </w:p>
        </w:tc>
        <w:tc>
          <w:tcPr>
            <w:tcW w:w="1842" w:type="dxa"/>
            <w:tcBorders>
              <w:top w:val="single" w:sz="4" w:space="0" w:color="auto"/>
              <w:left w:val="single" w:sz="4" w:space="0" w:color="auto"/>
              <w:bottom w:val="single" w:sz="4" w:space="0" w:color="auto"/>
              <w:right w:val="single" w:sz="4" w:space="0" w:color="auto"/>
            </w:tcBorders>
          </w:tcPr>
          <w:p w:rsidR="004529A4" w:rsidRPr="001B1215" w:rsidRDefault="004529A4" w:rsidP="00AF6B94">
            <w:pPr>
              <w:widowControl w:val="0"/>
              <w:autoSpaceDE w:val="0"/>
              <w:autoSpaceDN w:val="0"/>
              <w:adjustRightInd w:val="0"/>
              <w:spacing w:line="240" w:lineRule="auto"/>
              <w:rPr>
                <w:rFonts w:ascii="Times New Roman" w:hAnsi="Times New Roman" w:cs="Times New Roman"/>
                <w:b/>
                <w:sz w:val="24"/>
                <w:szCs w:val="24"/>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j</w:t>
            </w:r>
            <w:proofErr w:type="spellEnd"/>
          </w:p>
        </w:tc>
        <w:tc>
          <w:tcPr>
            <w:tcW w:w="1842" w:type="dxa"/>
            <w:tcBorders>
              <w:top w:val="single" w:sz="4" w:space="0" w:color="auto"/>
              <w:left w:val="single" w:sz="4" w:space="0" w:color="auto"/>
              <w:bottom w:val="single" w:sz="4" w:space="0" w:color="auto"/>
              <w:right w:val="single" w:sz="4" w:space="0" w:color="auto"/>
            </w:tcBorders>
          </w:tcPr>
          <w:p w:rsidR="004529A4" w:rsidRPr="00986DC6" w:rsidRDefault="004529A4" w:rsidP="00AF6B94">
            <w:pPr>
              <w:widowControl w:val="0"/>
              <w:autoSpaceDE w:val="0"/>
              <w:autoSpaceDN w:val="0"/>
              <w:adjustRightInd w:val="0"/>
              <w:spacing w:line="240" w:lineRule="auto"/>
              <w:rPr>
                <w:rFonts w:ascii="Times New Roman" w:hAnsi="Times New Roman" w:cs="Times New Roman"/>
                <w:sz w:val="24"/>
                <w:szCs w:val="24"/>
              </w:rPr>
            </w:pPr>
            <w:proofErr w:type="spellStart"/>
            <w:proofErr w:type="gramStart"/>
            <w:r w:rsidRPr="00986DC6">
              <w:rPr>
                <w:rFonts w:ascii="Times New Roman" w:hAnsi="Times New Roman" w:cs="Times New Roman"/>
                <w:sz w:val="24"/>
                <w:szCs w:val="24"/>
              </w:rPr>
              <w:t>K</w:t>
            </w:r>
            <w:proofErr w:type="gramEnd"/>
            <w:r w:rsidRPr="00986DC6">
              <w:rPr>
                <w:rFonts w:ascii="Times New Roman" w:hAnsi="Times New Roman" w:cs="Times New Roman"/>
                <w:sz w:val="24"/>
                <w:szCs w:val="24"/>
                <w:vertAlign w:val="subscript"/>
              </w:rPr>
              <w:t>ЭФj</w:t>
            </w:r>
            <w:proofErr w:type="spellEnd"/>
          </w:p>
        </w:tc>
      </w:tr>
      <w:tr w:rsidR="004529A4"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rPr>
                <w:rFonts w:ascii="Times New Roman" w:hAnsi="Times New Roman" w:cs="Times New Roman"/>
                <w:color w:val="000000"/>
                <w:sz w:val="24"/>
                <w:szCs w:val="24"/>
              </w:rPr>
            </w:pPr>
            <w:r w:rsidRPr="00661A88">
              <w:rPr>
                <w:rFonts w:ascii="Times New Roman" w:hAnsi="Times New Roman" w:cs="Times New Roman"/>
                <w:color w:val="000000"/>
                <w:sz w:val="24"/>
                <w:szCs w:val="24"/>
              </w:rPr>
              <w:t xml:space="preserve">Задача № </w:t>
            </w:r>
            <w:r>
              <w:rPr>
                <w:rFonts w:ascii="Times New Roman" w:hAnsi="Times New Roman" w:cs="Times New Roman"/>
                <w:color w:val="000000"/>
                <w:sz w:val="24"/>
                <w:szCs w:val="24"/>
              </w:rPr>
              <w:t>1</w:t>
            </w:r>
            <w:r w:rsidRPr="00661A88">
              <w:rPr>
                <w:rFonts w:ascii="Times New Roman" w:hAnsi="Times New Roman" w:cs="Times New Roman"/>
                <w:color w:val="000000"/>
                <w:sz w:val="24"/>
                <w:szCs w:val="24"/>
              </w:rPr>
              <w:t xml:space="preserve"> Повышение эффективности использования информационно-коммуникационных технологий в образовательном процессе</w:t>
            </w:r>
          </w:p>
          <w:p w:rsidR="004529A4" w:rsidRDefault="004529A4" w:rsidP="00AF6B94">
            <w:pPr>
              <w:rPr>
                <w:rFonts w:ascii="Times New Roman" w:hAnsi="Times New Roman" w:cs="Times New Roman"/>
                <w:color w:val="000000"/>
                <w:sz w:val="24"/>
                <w:szCs w:val="24"/>
              </w:rPr>
            </w:pPr>
            <w:r w:rsidRPr="00661A88">
              <w:rPr>
                <w:rFonts w:ascii="Times New Roman" w:hAnsi="Times New Roman" w:cs="Times New Roman"/>
                <w:color w:val="000000"/>
                <w:sz w:val="24"/>
                <w:szCs w:val="24"/>
              </w:rPr>
              <w:t>Динамика снижения потребления по всем видам топливно-энергетических ресурсов</w:t>
            </w:r>
          </w:p>
          <w:p w:rsidR="004529A4" w:rsidRDefault="004529A4" w:rsidP="00AF6B9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2021 год                                  2022 год</w:t>
            </w:r>
          </w:p>
          <w:p w:rsidR="004529A4" w:rsidRDefault="004529A4" w:rsidP="00AF6B94">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Тепло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кал</w:t>
            </w:r>
            <w:proofErr w:type="spellEnd"/>
            <w:r>
              <w:rPr>
                <w:rFonts w:ascii="Times New Roman" w:hAnsi="Times New Roman" w:cs="Times New Roman"/>
                <w:sz w:val="24"/>
                <w:szCs w:val="24"/>
              </w:rPr>
              <w:t xml:space="preserve">                     1138,67                                     1174,26</w:t>
            </w:r>
          </w:p>
          <w:p w:rsidR="004529A4" w:rsidRDefault="004529A4" w:rsidP="00AF6B94">
            <w:pPr>
              <w:pStyle w:val="ConsPlusCell"/>
              <w:widowControl/>
              <w:rPr>
                <w:rFonts w:ascii="Times New Roman" w:hAnsi="Times New Roman" w:cs="Times New Roman"/>
                <w:sz w:val="24"/>
                <w:szCs w:val="24"/>
              </w:rPr>
            </w:pPr>
            <w:r>
              <w:rPr>
                <w:rFonts w:ascii="Times New Roman" w:hAnsi="Times New Roman" w:cs="Times New Roman"/>
                <w:sz w:val="24"/>
                <w:szCs w:val="24"/>
              </w:rPr>
              <w:t>Эл/</w:t>
            </w:r>
            <w:proofErr w:type="spellStart"/>
            <w:r>
              <w:rPr>
                <w:rFonts w:ascii="Times New Roman" w:hAnsi="Times New Roman" w:cs="Times New Roman"/>
                <w:sz w:val="24"/>
                <w:szCs w:val="24"/>
              </w:rPr>
              <w:t>эн</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ыс.кВт.ч</w:t>
            </w:r>
            <w:proofErr w:type="spellEnd"/>
            <w:r>
              <w:rPr>
                <w:rFonts w:ascii="Times New Roman" w:hAnsi="Times New Roman" w:cs="Times New Roman"/>
                <w:sz w:val="24"/>
                <w:szCs w:val="24"/>
              </w:rPr>
              <w:t xml:space="preserve">              432,01                                       449,19</w:t>
            </w:r>
          </w:p>
          <w:p w:rsidR="004529A4" w:rsidRDefault="004529A4" w:rsidP="00AF6B94">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Газ</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ыс.куб.м</w:t>
            </w:r>
            <w:proofErr w:type="spellEnd"/>
            <w:r>
              <w:rPr>
                <w:rFonts w:ascii="Times New Roman" w:hAnsi="Times New Roman" w:cs="Times New Roman"/>
                <w:sz w:val="24"/>
                <w:szCs w:val="24"/>
              </w:rPr>
              <w:t>.                501,30                                      497,28</w:t>
            </w:r>
          </w:p>
          <w:p w:rsidR="004529A4" w:rsidRDefault="004529A4" w:rsidP="00AF6B94">
            <w:pPr>
              <w:pStyle w:val="ConsPlusCell"/>
              <w:widowControl/>
              <w:rPr>
                <w:rFonts w:ascii="Times New Roman" w:hAnsi="Times New Roman" w:cs="Times New Roman"/>
                <w:sz w:val="24"/>
                <w:szCs w:val="24"/>
              </w:rPr>
            </w:pPr>
            <w:r>
              <w:rPr>
                <w:rFonts w:ascii="Times New Roman" w:hAnsi="Times New Roman" w:cs="Times New Roman"/>
                <w:sz w:val="24"/>
                <w:szCs w:val="24"/>
              </w:rPr>
              <w:t>В условных топливных единицах</w:t>
            </w:r>
          </w:p>
          <w:p w:rsidR="004529A4" w:rsidRDefault="004529A4" w:rsidP="00AF6B9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2021 год                                  2022 год</w:t>
            </w:r>
          </w:p>
          <w:p w:rsidR="004529A4" w:rsidRDefault="004529A4" w:rsidP="00AF6B94">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Тепло</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кал</w:t>
            </w:r>
            <w:proofErr w:type="spellEnd"/>
            <w:r>
              <w:rPr>
                <w:rFonts w:ascii="Times New Roman" w:hAnsi="Times New Roman" w:cs="Times New Roman"/>
                <w:sz w:val="24"/>
                <w:szCs w:val="24"/>
              </w:rPr>
              <w:t xml:space="preserve">                     169,21                                         174,5</w:t>
            </w:r>
          </w:p>
          <w:p w:rsidR="004529A4" w:rsidRDefault="004529A4" w:rsidP="00AF6B94">
            <w:pPr>
              <w:pStyle w:val="ConsPlusCell"/>
              <w:widowControl/>
              <w:rPr>
                <w:rFonts w:ascii="Times New Roman" w:hAnsi="Times New Roman" w:cs="Times New Roman"/>
                <w:sz w:val="24"/>
                <w:szCs w:val="24"/>
              </w:rPr>
            </w:pPr>
            <w:r>
              <w:rPr>
                <w:rFonts w:ascii="Times New Roman" w:hAnsi="Times New Roman" w:cs="Times New Roman"/>
                <w:sz w:val="24"/>
                <w:szCs w:val="24"/>
              </w:rPr>
              <w:t>Эл/</w:t>
            </w:r>
            <w:proofErr w:type="spellStart"/>
            <w:r>
              <w:rPr>
                <w:rFonts w:ascii="Times New Roman" w:hAnsi="Times New Roman" w:cs="Times New Roman"/>
                <w:sz w:val="24"/>
                <w:szCs w:val="24"/>
              </w:rPr>
              <w:t>эн</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ыс.кВт.ч</w:t>
            </w:r>
            <w:proofErr w:type="spellEnd"/>
            <w:r>
              <w:rPr>
                <w:rFonts w:ascii="Times New Roman" w:hAnsi="Times New Roman" w:cs="Times New Roman"/>
                <w:sz w:val="24"/>
                <w:szCs w:val="24"/>
              </w:rPr>
              <w:t xml:space="preserve">             148,83                                          154,75</w:t>
            </w:r>
          </w:p>
          <w:p w:rsidR="004529A4" w:rsidRDefault="004529A4" w:rsidP="00AF6B94">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lastRenderedPageBreak/>
              <w:t>Газ</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ыс.куб.м</w:t>
            </w:r>
            <w:proofErr w:type="spellEnd"/>
            <w:r>
              <w:rPr>
                <w:rFonts w:ascii="Times New Roman" w:hAnsi="Times New Roman" w:cs="Times New Roman"/>
                <w:sz w:val="24"/>
                <w:szCs w:val="24"/>
              </w:rPr>
              <w:t xml:space="preserve">                578,5                                             573,86</w:t>
            </w:r>
          </w:p>
          <w:p w:rsidR="004529A4" w:rsidRDefault="004529A4" w:rsidP="00AF6B94">
            <w:pPr>
              <w:pStyle w:val="ConsPlusCell"/>
              <w:widowControl/>
              <w:rPr>
                <w:rFonts w:ascii="Times New Roman" w:hAnsi="Times New Roman" w:cs="Times New Roman"/>
                <w:sz w:val="24"/>
                <w:szCs w:val="24"/>
              </w:rPr>
            </w:pPr>
            <w:r>
              <w:rPr>
                <w:rFonts w:ascii="Times New Roman" w:hAnsi="Times New Roman" w:cs="Times New Roman"/>
                <w:sz w:val="24"/>
                <w:szCs w:val="24"/>
              </w:rPr>
              <w:t>Итого                              896,54                                          903,11</w:t>
            </w:r>
          </w:p>
          <w:p w:rsidR="004529A4" w:rsidRDefault="004529A4" w:rsidP="00AF6B94">
            <w:pPr>
              <w:pStyle w:val="ConsPlusCell"/>
              <w:widowControl/>
              <w:rPr>
                <w:rFonts w:ascii="Times New Roman" w:hAnsi="Times New Roman" w:cs="Times New Roman"/>
                <w:sz w:val="24"/>
                <w:szCs w:val="24"/>
              </w:rPr>
            </w:pPr>
            <w:r>
              <w:rPr>
                <w:rFonts w:ascii="Times New Roman" w:hAnsi="Times New Roman" w:cs="Times New Roman"/>
                <w:sz w:val="24"/>
                <w:szCs w:val="24"/>
              </w:rPr>
              <w:t>Темп роста 100,73%</w:t>
            </w:r>
          </w:p>
          <w:p w:rsidR="004529A4" w:rsidRPr="00661A88" w:rsidRDefault="004529A4" w:rsidP="00AF6B94">
            <w:pPr>
              <w:rPr>
                <w:rFonts w:ascii="Times New Roman" w:hAnsi="Times New Roman" w:cs="Times New Roman"/>
                <w:color w:val="000000"/>
                <w:sz w:val="24"/>
                <w:szCs w:val="24"/>
              </w:rPr>
            </w:pPr>
          </w:p>
          <w:p w:rsidR="004529A4" w:rsidRPr="001041A7" w:rsidRDefault="004529A4" w:rsidP="00AF6B94">
            <w:pPr>
              <w:rPr>
                <w:rFonts w:ascii="Times New Roman" w:hAnsi="Times New Roman" w:cs="Times New Roman"/>
              </w:rPr>
            </w:pPr>
            <w:r w:rsidRPr="00661A88">
              <w:rPr>
                <w:rFonts w:ascii="Times New Roman" w:hAnsi="Times New Roman" w:cs="Times New Roman"/>
                <w:color w:val="000000"/>
                <w:sz w:val="24"/>
                <w:szCs w:val="24"/>
              </w:rPr>
              <w:t>Число персональных компьютеров, используемых в учебных целях, в расчете на 100 учащихся общеобразовательных организаций</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4529A4">
            <w:pPr>
              <w:widowControl w:val="0"/>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Ед.</w:t>
            </w:r>
          </w:p>
          <w:p w:rsidR="004529A4" w:rsidRPr="001041A7" w:rsidRDefault="004529A4" w:rsidP="004529A4">
            <w:pPr>
              <w:widowControl w:val="0"/>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Изм.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Pr="001041A7" w:rsidRDefault="004529A4" w:rsidP="00AB18D8">
            <w:pPr>
              <w:widowControl w:val="0"/>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-3,73</w:t>
            </w: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sz w:val="24"/>
                <w:szCs w:val="24"/>
              </w:rPr>
            </w:pPr>
          </w:p>
          <w:p w:rsidR="004529A4" w:rsidRPr="00916C63" w:rsidRDefault="004529A4" w:rsidP="00D13D5B">
            <w:pPr>
              <w:widowControl w:val="0"/>
              <w:autoSpaceDE w:val="0"/>
              <w:autoSpaceDN w:val="0"/>
              <w:adjustRightInd w:val="0"/>
              <w:spacing w:line="240" w:lineRule="auto"/>
              <w:rPr>
                <w:rFonts w:ascii="Times New Roman" w:hAnsi="Times New Roman" w:cs="Times New Roman"/>
                <w:color w:val="000000" w:themeColor="text1"/>
                <w:sz w:val="24"/>
                <w:szCs w:val="24"/>
              </w:rPr>
            </w:pPr>
            <w:r w:rsidRPr="00916C6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0</w:t>
            </w: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1</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0,5</w:t>
            </w:r>
          </w:p>
        </w:tc>
      </w:tr>
      <w:tr w:rsidR="004529A4" w:rsidTr="004529A4">
        <w:trPr>
          <w:trHeight w:val="20"/>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pStyle w:val="a5"/>
            </w:pPr>
            <w:r w:rsidRPr="00661A88">
              <w:lastRenderedPageBreak/>
              <w:t xml:space="preserve">Задача № </w:t>
            </w:r>
            <w:r>
              <w:t>2</w:t>
            </w:r>
            <w:r w:rsidRPr="00661A88">
              <w:t xml:space="preserve"> Создание условий для повышения качества дошкольного, общего образования</w:t>
            </w:r>
          </w:p>
          <w:p w:rsidR="004529A4" w:rsidRPr="001041A7" w:rsidRDefault="004529A4" w:rsidP="00AF6B94">
            <w:pPr>
              <w:pStyle w:val="a5"/>
            </w:pPr>
            <w:r w:rsidRPr="00661A88">
              <w:t>Доля школьников, обучающихся по федеральным государственным образовательным стандартам, в общей численности школьников</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pStyle w:val="a5"/>
            </w:pPr>
          </w:p>
          <w:p w:rsidR="004529A4" w:rsidRDefault="004529A4" w:rsidP="00AF6B94">
            <w:pPr>
              <w:pStyle w:val="a5"/>
            </w:pPr>
          </w:p>
          <w:p w:rsidR="004529A4" w:rsidRPr="001041A7" w:rsidRDefault="004529A4" w:rsidP="00AF6B94">
            <w:pPr>
              <w:pStyle w:val="a5"/>
            </w:pPr>
            <w: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pStyle w:val="a5"/>
            </w:pPr>
          </w:p>
          <w:p w:rsidR="004529A4" w:rsidRDefault="004529A4" w:rsidP="00AF6B94">
            <w:pPr>
              <w:pStyle w:val="a5"/>
            </w:pPr>
          </w:p>
          <w:p w:rsidR="004529A4" w:rsidRPr="001041A7" w:rsidRDefault="004529A4" w:rsidP="00AF6B94">
            <w:pPr>
              <w:pStyle w:val="a5"/>
            </w:pPr>
            <w: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pStyle w:val="a5"/>
              <w:rPr>
                <w:color w:val="000000" w:themeColor="text1"/>
              </w:rPr>
            </w:pPr>
          </w:p>
          <w:p w:rsidR="004529A4" w:rsidRDefault="004529A4" w:rsidP="00AF6B94">
            <w:pPr>
              <w:pStyle w:val="a5"/>
              <w:rPr>
                <w:color w:val="000000" w:themeColor="text1"/>
              </w:rPr>
            </w:pPr>
          </w:p>
          <w:p w:rsidR="004529A4" w:rsidRPr="003A25F3" w:rsidRDefault="004529A4" w:rsidP="005E1ECC">
            <w:pPr>
              <w:pStyle w:val="a5"/>
              <w:rPr>
                <w:color w:val="000000" w:themeColor="text1"/>
              </w:rPr>
            </w:pPr>
            <w:r>
              <w:rPr>
                <w:color w:val="000000" w:themeColor="text1"/>
              </w:rPr>
              <w:t>100</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AF6B94">
            <w:pPr>
              <w:pStyle w:val="a5"/>
              <w:rPr>
                <w:color w:val="000000" w:themeColor="text1"/>
              </w:rPr>
            </w:pPr>
            <w:r>
              <w:rPr>
                <w:color w:val="000000" w:themeColor="text1"/>
              </w:rPr>
              <w:t>1</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AF6B94">
            <w:pPr>
              <w:pStyle w:val="a5"/>
              <w:rPr>
                <w:color w:val="000000" w:themeColor="text1"/>
              </w:rPr>
            </w:pPr>
            <w:r>
              <w:rPr>
                <w:color w:val="000000" w:themeColor="text1"/>
              </w:rPr>
              <w:t>1</w:t>
            </w:r>
          </w:p>
        </w:tc>
      </w:tr>
      <w:tr w:rsidR="004529A4"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661A88" w:rsidRDefault="004529A4" w:rsidP="00AF6B94">
            <w:pPr>
              <w:rPr>
                <w:rFonts w:ascii="Times New Roman" w:hAnsi="Times New Roman" w:cs="Times New Roman"/>
                <w:sz w:val="24"/>
                <w:szCs w:val="24"/>
              </w:rPr>
            </w:pPr>
            <w:r w:rsidRPr="00661A88">
              <w:rPr>
                <w:rFonts w:ascii="Times New Roman" w:hAnsi="Times New Roman" w:cs="Times New Roman"/>
                <w:sz w:val="24"/>
                <w:szCs w:val="24"/>
              </w:rPr>
              <w:t xml:space="preserve">Задача № </w:t>
            </w:r>
            <w:r>
              <w:rPr>
                <w:rFonts w:ascii="Times New Roman" w:hAnsi="Times New Roman" w:cs="Times New Roman"/>
                <w:sz w:val="24"/>
                <w:szCs w:val="24"/>
              </w:rPr>
              <w:t>3</w:t>
            </w:r>
            <w:r w:rsidRPr="00661A88">
              <w:rPr>
                <w:rFonts w:ascii="Times New Roman" w:hAnsi="Times New Roman" w:cs="Times New Roman"/>
                <w:sz w:val="24"/>
                <w:szCs w:val="24"/>
              </w:rPr>
              <w:t>: Осуществление комплексных мер по стимулированию инновационной деятельности образовательных учреждений и педагогических работников</w:t>
            </w:r>
          </w:p>
          <w:p w:rsidR="004529A4" w:rsidRPr="001041A7"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1041A7">
              <w:rPr>
                <w:rFonts w:ascii="Times New Roman" w:eastAsia="Calibri" w:hAnsi="Times New Roman" w:cs="Times New Roman"/>
                <w:sz w:val="24"/>
                <w:szCs w:val="24"/>
              </w:rPr>
              <w:t xml:space="preserve">оотношение среднемесячной заработной платы учителей и заработной платы работников в целом по экономике в Брянской области должно быть </w:t>
            </w: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35320,4</w:t>
            </w:r>
            <w:r w:rsidRPr="001041A7">
              <w:rPr>
                <w:rFonts w:ascii="Times New Roman" w:eastAsia="Calibri" w:hAnsi="Times New Roman" w:cs="Times New Roman"/>
                <w:sz w:val="24"/>
                <w:szCs w:val="24"/>
              </w:rPr>
              <w:t>руб./</w:t>
            </w:r>
            <w:r>
              <w:rPr>
                <w:rFonts w:ascii="Times New Roman" w:eastAsia="Calibri" w:hAnsi="Times New Roman" w:cs="Times New Roman"/>
                <w:sz w:val="24"/>
                <w:szCs w:val="24"/>
              </w:rPr>
              <w:t xml:space="preserve"> 43160,50</w:t>
            </w:r>
            <w:r w:rsidRPr="001041A7">
              <w:rPr>
                <w:rFonts w:ascii="Times New Roman" w:eastAsia="Calibri" w:hAnsi="Times New Roman" w:cs="Times New Roman"/>
                <w:sz w:val="24"/>
                <w:szCs w:val="24"/>
              </w:rPr>
              <w:t xml:space="preserve"> руб.</w:t>
            </w: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1041A7">
              <w:rPr>
                <w:rFonts w:ascii="Times New Roman" w:eastAsia="Calibri" w:hAnsi="Times New Roman" w:cs="Times New Roman"/>
                <w:sz w:val="24"/>
                <w:szCs w:val="24"/>
              </w:rPr>
              <w:t>оля учителей, получивших в установленном порядке первую, высшую квалификационную категорию, и подтверждение соответствия занимаемой должности, в общей численности учителей</w:t>
            </w:r>
          </w:p>
          <w:p w:rsidR="004529A4" w:rsidRPr="001041A7" w:rsidRDefault="004529A4" w:rsidP="00AF6B94">
            <w:pPr>
              <w:widowControl w:val="0"/>
              <w:autoSpaceDE w:val="0"/>
              <w:autoSpaceDN w:val="0"/>
              <w:adjustRightInd w:val="0"/>
              <w:spacing w:line="240" w:lineRule="auto"/>
              <w:rPr>
                <w:rFonts w:ascii="Times New Roman" w:hAnsi="Times New Roman" w:cs="Times New Roman"/>
              </w:rPr>
            </w:pPr>
            <w:r>
              <w:rPr>
                <w:rFonts w:ascii="Times New Roman" w:eastAsia="Calibri" w:hAnsi="Times New Roman" w:cs="Times New Roman"/>
                <w:sz w:val="24"/>
                <w:szCs w:val="24"/>
              </w:rPr>
              <w:t>Д</w:t>
            </w:r>
            <w:r w:rsidRPr="001041A7">
              <w:rPr>
                <w:rFonts w:ascii="Times New Roman" w:eastAsia="Calibri" w:hAnsi="Times New Roman" w:cs="Times New Roman"/>
                <w:sz w:val="24"/>
                <w:szCs w:val="24"/>
              </w:rPr>
              <w:t>оля учителей и руководителей образовательных учреждений,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r w:rsidRPr="001041A7">
              <w:rPr>
                <w:rFonts w:ascii="Times New Roman" w:eastAsia="Calibri" w:hAnsi="Times New Roman" w:cs="Times New Roman"/>
                <w:sz w:val="24"/>
                <w:szCs w:val="24"/>
              </w:rPr>
              <w:t>%</w:t>
            </w: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Pr="001041A7" w:rsidRDefault="004529A4" w:rsidP="00AF6B94">
            <w:pPr>
              <w:widowControl w:val="0"/>
              <w:autoSpaceDE w:val="0"/>
              <w:autoSpaceDN w:val="0"/>
              <w:adjustRightInd w:val="0"/>
              <w:spacing w:line="240" w:lineRule="auto"/>
              <w:rPr>
                <w:rFonts w:ascii="Times New Roman" w:hAnsi="Times New Roman" w:cs="Times New Roman"/>
              </w:rPr>
            </w:pPr>
            <w:r>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94</w:t>
            </w: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99</w:t>
            </w: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Default="004529A4" w:rsidP="00AF6B94">
            <w:pPr>
              <w:widowControl w:val="0"/>
              <w:autoSpaceDE w:val="0"/>
              <w:autoSpaceDN w:val="0"/>
              <w:adjustRightInd w:val="0"/>
              <w:spacing w:line="240" w:lineRule="auto"/>
              <w:rPr>
                <w:rFonts w:ascii="Times New Roman" w:eastAsia="Calibri" w:hAnsi="Times New Roman" w:cs="Times New Roman"/>
                <w:sz w:val="24"/>
                <w:szCs w:val="24"/>
              </w:rPr>
            </w:pPr>
          </w:p>
          <w:p w:rsidR="004529A4" w:rsidRPr="001041A7" w:rsidRDefault="004529A4" w:rsidP="00F57CB0">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81,8</w:t>
            </w: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99</w:t>
            </w: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Pr="003A25F3" w:rsidRDefault="004529A4" w:rsidP="00F57CB0">
            <w:pPr>
              <w:widowControl w:val="0"/>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100</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0,87</w:t>
            </w: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1</w:t>
            </w: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p>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1</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AF6B94">
            <w:pPr>
              <w:widowControl w:val="0"/>
              <w:autoSpaceDE w:val="0"/>
              <w:autoSpaceDN w:val="0"/>
              <w:adjustRightInd w:val="0"/>
              <w:spacing w:line="240" w:lineRule="auto"/>
              <w:rPr>
                <w:rFonts w:ascii="Times New Roman" w:hAnsi="Times New Roman" w:cs="Times New Roman"/>
                <w:color w:val="000000" w:themeColor="text1"/>
              </w:rPr>
            </w:pPr>
            <w:r>
              <w:rPr>
                <w:rFonts w:ascii="Times New Roman" w:hAnsi="Times New Roman" w:cs="Times New Roman"/>
                <w:color w:val="000000" w:themeColor="text1"/>
              </w:rPr>
              <w:t>0,96</w:t>
            </w:r>
          </w:p>
        </w:tc>
      </w:tr>
      <w:tr w:rsidR="004529A4"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B9397D" w:rsidRDefault="004529A4" w:rsidP="00F57CB0">
            <w:pPr>
              <w:pStyle w:val="a5"/>
            </w:pPr>
            <w:r>
              <w:t>Задача №4.</w:t>
            </w:r>
            <w:r w:rsidRPr="00B9397D">
              <w:t xml:space="preserve"> Доступность дошкольного образования</w:t>
            </w:r>
          </w:p>
          <w:p w:rsidR="004529A4" w:rsidRPr="00B9397D" w:rsidRDefault="004529A4" w:rsidP="00F57CB0">
            <w:pPr>
              <w:pStyle w:val="a5"/>
            </w:pPr>
            <w:r w:rsidRPr="00B9397D">
              <w:rPr>
                <w:color w:val="000000"/>
              </w:rPr>
              <w:t>Охват детей доступным и качественным дошкольным образованием</w:t>
            </w:r>
            <w:r>
              <w:rPr>
                <w:color w:val="000000"/>
              </w:rPr>
              <w:t xml:space="preserve"> от 3 до 7 лет</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041A7" w:rsidRDefault="004529A4" w:rsidP="00AF6B94">
            <w:pPr>
              <w:pStyle w:val="a5"/>
            </w:pPr>
            <w: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pStyle w:val="a5"/>
            </w:pPr>
            <w: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pStyle w:val="a5"/>
            </w:pPr>
            <w:r>
              <w:t>100</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AF6B94">
            <w:pPr>
              <w:pStyle w:val="a5"/>
            </w:pPr>
            <w:r>
              <w:t>1</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AF6B94">
            <w:pPr>
              <w:pStyle w:val="a5"/>
            </w:pPr>
            <w:r>
              <w:t>1</w:t>
            </w:r>
          </w:p>
        </w:tc>
      </w:tr>
      <w:tr w:rsidR="004529A4"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F57CB0">
            <w:pPr>
              <w:pStyle w:val="a5"/>
            </w:pPr>
            <w:r w:rsidRPr="00B9397D">
              <w:lastRenderedPageBreak/>
              <w:t>Задача № 5</w:t>
            </w:r>
            <w:r>
              <w:t>.Обеспечение условий для улучшения качества питания обучающихся, здоровья обучающихся</w:t>
            </w:r>
          </w:p>
          <w:p w:rsidR="004529A4" w:rsidRPr="00B9397D" w:rsidRDefault="004529A4" w:rsidP="00F57CB0">
            <w:pPr>
              <w:pStyle w:val="a5"/>
            </w:pPr>
            <w:r>
              <w:t>Доля детей, охваченных качественным горячим питанием</w:t>
            </w:r>
          </w:p>
          <w:p w:rsidR="004529A4" w:rsidRPr="00B9397D" w:rsidRDefault="004529A4" w:rsidP="00AF6B94">
            <w:pPr>
              <w:pStyle w:val="a5"/>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041A7" w:rsidRDefault="004529A4" w:rsidP="00AF6B94">
            <w:pPr>
              <w:pStyle w:val="a5"/>
            </w:pPr>
            <w: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041A7" w:rsidRDefault="004529A4" w:rsidP="00217CE8">
            <w:pPr>
              <w:pStyle w:val="a5"/>
            </w:pPr>
            <w:r>
              <w:t>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041A7" w:rsidRDefault="004529A4" w:rsidP="005E1ECC">
            <w:pPr>
              <w:pStyle w:val="a5"/>
            </w:pPr>
            <w:r>
              <w:t>85</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5E1ECC">
            <w:pPr>
              <w:pStyle w:val="a5"/>
            </w:pPr>
            <w:r>
              <w:t>1</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5E1ECC">
            <w:pPr>
              <w:pStyle w:val="a5"/>
            </w:pPr>
            <w:r>
              <w:t>1</w:t>
            </w:r>
          </w:p>
        </w:tc>
      </w:tr>
      <w:tr w:rsidR="004529A4"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F57CB0">
            <w:pPr>
              <w:pStyle w:val="a5"/>
            </w:pPr>
            <w:r w:rsidRPr="00B9397D">
              <w:t>Задача № 6</w:t>
            </w:r>
            <w:r>
              <w:t>. Организация отдыха детей в каникулярное время и проведение мероприятий по их оздоровлению</w:t>
            </w:r>
          </w:p>
          <w:p w:rsidR="004529A4" w:rsidRPr="00B9397D" w:rsidRDefault="004529A4" w:rsidP="00F57CB0">
            <w:pPr>
              <w:pStyle w:val="a5"/>
            </w:pPr>
            <w:r>
              <w:t>Доля обучающихся, охваченных отдыхом в каникулярное время в лагерях с дневным пребыванием на базе образовательных учреждений от общей численности обучающихся</w:t>
            </w:r>
          </w:p>
          <w:p w:rsidR="004529A4" w:rsidRPr="00B9397D" w:rsidRDefault="004529A4" w:rsidP="00AF6B94">
            <w:pPr>
              <w:pStyle w:val="a5"/>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pStyle w:val="a5"/>
            </w:pPr>
          </w:p>
          <w:p w:rsidR="004529A4" w:rsidRPr="001041A7" w:rsidRDefault="004529A4" w:rsidP="00AF6B94">
            <w:pPr>
              <w:pStyle w:val="a5"/>
            </w:pPr>
            <w:r w:rsidRPr="001041A7">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041A7" w:rsidRDefault="004529A4" w:rsidP="00D13D5B">
            <w:pPr>
              <w:pStyle w:val="a5"/>
            </w:pPr>
            <w:r>
              <w:t>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041A7" w:rsidRDefault="004529A4" w:rsidP="00702F04">
            <w:pPr>
              <w:pStyle w:val="a5"/>
            </w:pPr>
            <w:r>
              <w:t>24</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702F04">
            <w:pPr>
              <w:pStyle w:val="a5"/>
            </w:pPr>
            <w:r>
              <w:t>1,04</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702F04">
            <w:pPr>
              <w:pStyle w:val="a5"/>
            </w:pPr>
            <w:r>
              <w:t>1,04</w:t>
            </w:r>
          </w:p>
        </w:tc>
      </w:tr>
      <w:tr w:rsidR="004529A4"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761017">
            <w:pPr>
              <w:pStyle w:val="a5"/>
            </w:pPr>
            <w:r w:rsidRPr="00B9397D">
              <w:t xml:space="preserve">Задача № 7 Обеспечение </w:t>
            </w:r>
            <w:r>
              <w:t>комплексной безопасности образовательных учреждений</w:t>
            </w:r>
          </w:p>
          <w:p w:rsidR="004529A4" w:rsidRDefault="004529A4" w:rsidP="00761017">
            <w:pPr>
              <w:pStyle w:val="a5"/>
            </w:pPr>
            <w:r>
              <w:t>Оснащение образовательных учреждений видеонаблюдением</w:t>
            </w:r>
          </w:p>
          <w:p w:rsidR="004529A4" w:rsidRDefault="004529A4" w:rsidP="00761017">
            <w:pPr>
              <w:pStyle w:val="a5"/>
            </w:pPr>
            <w:r>
              <w:t>Обеспечение физической охраной в дневное время объектов образовательных учреждений с высокой степенью опасности</w:t>
            </w:r>
          </w:p>
          <w:p w:rsidR="004529A4" w:rsidRPr="00B9397D" w:rsidRDefault="004529A4" w:rsidP="00761017">
            <w:pPr>
              <w:pStyle w:val="a5"/>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pStyle w:val="a5"/>
            </w:pPr>
          </w:p>
          <w:p w:rsidR="004529A4" w:rsidRDefault="004529A4" w:rsidP="00AF6B94">
            <w:pPr>
              <w:pStyle w:val="a5"/>
            </w:pPr>
          </w:p>
          <w:p w:rsidR="004529A4" w:rsidRDefault="004529A4" w:rsidP="00AF6B94">
            <w:pPr>
              <w:pStyle w:val="a5"/>
            </w:pPr>
            <w:r w:rsidRPr="001041A7">
              <w:t>%</w:t>
            </w:r>
          </w:p>
          <w:p w:rsidR="004529A4" w:rsidRPr="001041A7" w:rsidRDefault="004529A4" w:rsidP="00AF6B94">
            <w:pPr>
              <w:pStyle w:val="a5"/>
            </w:pPr>
            <w:r>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pStyle w:val="a5"/>
            </w:pPr>
          </w:p>
          <w:p w:rsidR="004529A4" w:rsidRDefault="004529A4" w:rsidP="00AF6B94">
            <w:pPr>
              <w:pStyle w:val="a5"/>
            </w:pPr>
          </w:p>
          <w:p w:rsidR="004529A4" w:rsidRDefault="004529A4" w:rsidP="00AF6B94">
            <w:pPr>
              <w:pStyle w:val="a5"/>
            </w:pPr>
            <w:r>
              <w:t>100</w:t>
            </w:r>
          </w:p>
          <w:p w:rsidR="004529A4" w:rsidRDefault="004529A4" w:rsidP="00AF6B94">
            <w:pPr>
              <w:pStyle w:val="a5"/>
            </w:pPr>
          </w:p>
          <w:p w:rsidR="004529A4" w:rsidRPr="001041A7" w:rsidRDefault="004529A4" w:rsidP="00AF6B94">
            <w:pPr>
              <w:pStyle w:val="a5"/>
            </w:pPr>
            <w: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pStyle w:val="a5"/>
            </w:pPr>
          </w:p>
          <w:p w:rsidR="004529A4" w:rsidRDefault="004529A4" w:rsidP="00AF6B94">
            <w:pPr>
              <w:pStyle w:val="a5"/>
            </w:pPr>
          </w:p>
          <w:p w:rsidR="004529A4" w:rsidRDefault="004529A4" w:rsidP="00AF6B94">
            <w:pPr>
              <w:pStyle w:val="a5"/>
            </w:pPr>
            <w:r>
              <w:t>100</w:t>
            </w:r>
          </w:p>
          <w:p w:rsidR="004529A4" w:rsidRDefault="004529A4" w:rsidP="00AF6B94">
            <w:pPr>
              <w:pStyle w:val="a5"/>
            </w:pPr>
          </w:p>
          <w:p w:rsidR="004529A4" w:rsidRPr="001041A7" w:rsidRDefault="004529A4" w:rsidP="00AF6B94">
            <w:pPr>
              <w:pStyle w:val="a5"/>
            </w:pPr>
            <w:r>
              <w:t>100</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AF6B94">
            <w:pPr>
              <w:pStyle w:val="a5"/>
            </w:pPr>
          </w:p>
          <w:p w:rsidR="004529A4" w:rsidRDefault="004529A4" w:rsidP="00AF6B94">
            <w:pPr>
              <w:pStyle w:val="a5"/>
            </w:pPr>
          </w:p>
          <w:p w:rsidR="004529A4" w:rsidRDefault="004529A4" w:rsidP="00AF6B94">
            <w:pPr>
              <w:pStyle w:val="a5"/>
            </w:pPr>
            <w:r>
              <w:t>1</w:t>
            </w:r>
          </w:p>
          <w:p w:rsidR="004529A4" w:rsidRDefault="004529A4" w:rsidP="00AF6B94">
            <w:pPr>
              <w:pStyle w:val="a5"/>
            </w:pPr>
          </w:p>
          <w:p w:rsidR="004529A4" w:rsidRDefault="004529A4" w:rsidP="00AF6B94">
            <w:pPr>
              <w:pStyle w:val="a5"/>
            </w:pPr>
            <w:r>
              <w:t>1</w:t>
            </w:r>
          </w:p>
        </w:tc>
        <w:tc>
          <w:tcPr>
            <w:tcW w:w="1842" w:type="dxa"/>
            <w:tcBorders>
              <w:top w:val="single" w:sz="4" w:space="0" w:color="auto"/>
              <w:left w:val="single" w:sz="4" w:space="0" w:color="auto"/>
              <w:bottom w:val="single" w:sz="4" w:space="0" w:color="auto"/>
              <w:right w:val="single" w:sz="4" w:space="0" w:color="auto"/>
            </w:tcBorders>
          </w:tcPr>
          <w:p w:rsidR="004529A4" w:rsidRDefault="004529A4" w:rsidP="00AF6B94">
            <w:pPr>
              <w:pStyle w:val="a5"/>
            </w:pPr>
            <w:r>
              <w:t>1</w:t>
            </w:r>
          </w:p>
        </w:tc>
      </w:tr>
      <w:tr w:rsidR="004529A4" w:rsidTr="004529A4">
        <w:trPr>
          <w:jc w:val="cent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041A7" w:rsidRDefault="004529A4" w:rsidP="00AF6B94">
            <w:pPr>
              <w:pStyle w:val="a5"/>
            </w:pPr>
            <w:r w:rsidRPr="001041A7">
              <w:t>Итого</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041A7" w:rsidRDefault="004529A4" w:rsidP="00AF6B94">
            <w:pPr>
              <w:pStyle w:val="a5"/>
            </w:pPr>
            <w:r w:rsidRPr="001041A7">
              <w:t>-</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041A7" w:rsidRDefault="004529A4" w:rsidP="00AF6B94">
            <w:pPr>
              <w:pStyle w:val="a5"/>
            </w:pPr>
            <w:r w:rsidRPr="001041A7">
              <w:t>запланировано достижение целевых значений показателей, единиц (</w:t>
            </w:r>
            <w:proofErr w:type="spellStart"/>
            <w:r w:rsidRPr="001041A7">
              <w:t>Pk</w:t>
            </w:r>
            <w:proofErr w:type="spellEnd"/>
            <w:r w:rsidRPr="001041A7">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041A7" w:rsidRDefault="004529A4" w:rsidP="00AF6B94">
            <w:pPr>
              <w:pStyle w:val="a5"/>
            </w:pPr>
            <w:r w:rsidRPr="001041A7">
              <w:t>достигнуто целевых значений показателей, единиц (</w:t>
            </w:r>
            <w:proofErr w:type="spellStart"/>
            <w:r w:rsidRPr="001041A7">
              <w:t>Fk</w:t>
            </w:r>
            <w:proofErr w:type="spellEnd"/>
            <w:r w:rsidRPr="001041A7">
              <w:t>)</w:t>
            </w:r>
          </w:p>
        </w:tc>
        <w:tc>
          <w:tcPr>
            <w:tcW w:w="1842" w:type="dxa"/>
            <w:tcBorders>
              <w:top w:val="single" w:sz="4" w:space="0" w:color="auto"/>
              <w:left w:val="single" w:sz="4" w:space="0" w:color="auto"/>
              <w:bottom w:val="single" w:sz="4" w:space="0" w:color="auto"/>
              <w:right w:val="single" w:sz="4" w:space="0" w:color="auto"/>
            </w:tcBorders>
          </w:tcPr>
          <w:p w:rsidR="004529A4" w:rsidRPr="001041A7" w:rsidRDefault="004529A4" w:rsidP="00AF6B94">
            <w:pPr>
              <w:pStyle w:val="a5"/>
            </w:pPr>
          </w:p>
        </w:tc>
        <w:tc>
          <w:tcPr>
            <w:tcW w:w="1842" w:type="dxa"/>
            <w:tcBorders>
              <w:top w:val="single" w:sz="4" w:space="0" w:color="auto"/>
              <w:left w:val="single" w:sz="4" w:space="0" w:color="auto"/>
              <w:bottom w:val="single" w:sz="4" w:space="0" w:color="auto"/>
              <w:right w:val="single" w:sz="4" w:space="0" w:color="auto"/>
            </w:tcBorders>
          </w:tcPr>
          <w:p w:rsidR="004529A4" w:rsidRPr="001041A7" w:rsidRDefault="004529A4" w:rsidP="00AF6B94">
            <w:pPr>
              <w:pStyle w:val="a5"/>
            </w:pPr>
          </w:p>
        </w:tc>
      </w:tr>
      <w:tr w:rsidR="004529A4" w:rsidTr="004529A4">
        <w:trPr>
          <w:jc w:val="center"/>
        </w:trPr>
        <w:tc>
          <w:tcPr>
            <w:tcW w:w="89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Default="004529A4" w:rsidP="00AF6B94">
            <w:pPr>
              <w:pStyle w:val="a5"/>
            </w:pPr>
            <w:r w:rsidRPr="001041A7">
              <w:t>% достижения запланированных значений показателей</w:t>
            </w:r>
          </w:p>
          <w:p w:rsidR="004529A4" w:rsidRPr="001041A7" w:rsidRDefault="004529A4" w:rsidP="00BD1C99">
            <w:pPr>
              <w:pStyle w:val="a5"/>
            </w:pPr>
            <w:r>
              <w:t xml:space="preserve">Из 11 индикаторов значения выполнены по 9 показателям </w:t>
            </w:r>
          </w:p>
        </w:tc>
        <w:tc>
          <w:tcPr>
            <w:tcW w:w="19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29A4" w:rsidRPr="001041A7" w:rsidRDefault="004529A4" w:rsidP="00AF6B94">
            <w:pPr>
              <w:pStyle w:val="a5"/>
            </w:pPr>
            <w:r w:rsidRPr="001041A7">
              <w:t xml:space="preserve">K = </w:t>
            </w:r>
            <w:proofErr w:type="spellStart"/>
            <w:r w:rsidRPr="001041A7">
              <w:t>Fk</w:t>
            </w:r>
            <w:proofErr w:type="spellEnd"/>
            <w:r w:rsidRPr="001041A7">
              <w:t xml:space="preserve"> / </w:t>
            </w:r>
            <w:proofErr w:type="spellStart"/>
            <w:r w:rsidRPr="001041A7">
              <w:t>Pk</w:t>
            </w:r>
            <w:proofErr w:type="spellEnd"/>
            <w:r w:rsidRPr="001041A7">
              <w:t xml:space="preserve"> x 100%</w:t>
            </w:r>
          </w:p>
          <w:p w:rsidR="004529A4" w:rsidRPr="001041A7" w:rsidRDefault="004529A4" w:rsidP="00AF6B94">
            <w:pPr>
              <w:pStyle w:val="a5"/>
              <w:rPr>
                <w:b/>
              </w:rPr>
            </w:pPr>
            <w:r>
              <w:rPr>
                <w:b/>
              </w:rPr>
              <w:t>82</w:t>
            </w:r>
            <w:r w:rsidRPr="001041A7">
              <w:rPr>
                <w:b/>
              </w:rPr>
              <w:t>%</w:t>
            </w:r>
          </w:p>
        </w:tc>
        <w:tc>
          <w:tcPr>
            <w:tcW w:w="1842" w:type="dxa"/>
            <w:tcBorders>
              <w:top w:val="single" w:sz="4" w:space="0" w:color="auto"/>
              <w:left w:val="single" w:sz="4" w:space="0" w:color="auto"/>
              <w:bottom w:val="single" w:sz="4" w:space="0" w:color="auto"/>
              <w:right w:val="single" w:sz="4" w:space="0" w:color="auto"/>
            </w:tcBorders>
          </w:tcPr>
          <w:p w:rsidR="004529A4" w:rsidRPr="001041A7" w:rsidRDefault="004529A4" w:rsidP="00AF6B94">
            <w:pPr>
              <w:pStyle w:val="a5"/>
            </w:pPr>
          </w:p>
        </w:tc>
        <w:tc>
          <w:tcPr>
            <w:tcW w:w="1842" w:type="dxa"/>
            <w:tcBorders>
              <w:top w:val="single" w:sz="4" w:space="0" w:color="auto"/>
              <w:left w:val="single" w:sz="4" w:space="0" w:color="auto"/>
              <w:bottom w:val="single" w:sz="4" w:space="0" w:color="auto"/>
              <w:right w:val="single" w:sz="4" w:space="0" w:color="auto"/>
            </w:tcBorders>
          </w:tcPr>
          <w:p w:rsidR="004529A4" w:rsidRPr="001041A7" w:rsidRDefault="004529A4" w:rsidP="00AF6B94">
            <w:pPr>
              <w:pStyle w:val="a5"/>
            </w:pPr>
          </w:p>
        </w:tc>
      </w:tr>
    </w:tbl>
    <w:p w:rsidR="00493F9E" w:rsidRDefault="00CC00BA" w:rsidP="002E233E">
      <w:pPr>
        <w:pStyle w:val="ConsPlusNonformat"/>
        <w:jc w:val="right"/>
        <w:rPr>
          <w:rFonts w:ascii="Times New Roman" w:hAnsi="Times New Roman" w:cs="Times New Roman"/>
          <w:sz w:val="28"/>
          <w:szCs w:val="28"/>
        </w:rPr>
      </w:pPr>
      <w:r w:rsidRPr="00CC00BA">
        <w:rPr>
          <w:rFonts w:ascii="Times New Roman" w:hAnsi="Times New Roman" w:cs="Times New Roman"/>
          <w:sz w:val="28"/>
          <w:szCs w:val="28"/>
        </w:rPr>
        <w:t xml:space="preserve">                </w:t>
      </w:r>
    </w:p>
    <w:p w:rsidR="006E2FA7" w:rsidRDefault="006E2FA7" w:rsidP="009E47CB">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Оценка эффективности основных мероприятий программы</w:t>
      </w:r>
      <w:r w:rsidR="005B71C0">
        <w:rPr>
          <w:rFonts w:ascii="Times New Roman" w:hAnsi="Times New Roman" w:cs="Times New Roman"/>
          <w:sz w:val="24"/>
          <w:szCs w:val="24"/>
        </w:rPr>
        <w:t>:</w:t>
      </w:r>
    </w:p>
    <w:p w:rsidR="005B7F68" w:rsidRDefault="005B7F68" w:rsidP="009E47CB">
      <w:pPr>
        <w:pStyle w:val="ConsPlusNonformat"/>
        <w:rPr>
          <w:rFonts w:ascii="Times New Roman" w:hAnsi="Times New Roman" w:cs="Times New Roman"/>
          <w:sz w:val="24"/>
          <w:szCs w:val="24"/>
        </w:rPr>
      </w:pPr>
    </w:p>
    <w:p w:rsidR="005B7F68" w:rsidRPr="00986DC6" w:rsidRDefault="005B7F68" w:rsidP="005B7F68">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Коэффициент достижения показателей (индикаторов) основного мероприятия (проекта) определяется следующим образом:</w:t>
      </w:r>
    </w:p>
    <w:p w:rsidR="005B7F68" w:rsidRPr="00986DC6" w:rsidRDefault="005B7F68" w:rsidP="005B7F68">
      <w:pPr>
        <w:pStyle w:val="ConsPlusNormal"/>
        <w:jc w:val="both"/>
        <w:rPr>
          <w:rFonts w:ascii="Times New Roman" w:hAnsi="Times New Roman" w:cs="Times New Roman"/>
          <w:sz w:val="24"/>
          <w:szCs w:val="24"/>
        </w:rPr>
      </w:pPr>
    </w:p>
    <w:p w:rsidR="005B7F68" w:rsidRPr="00986DC6" w:rsidRDefault="005B7F68" w:rsidP="005B7F68">
      <w:pPr>
        <w:pStyle w:val="ConsPlusNormal"/>
        <w:jc w:val="center"/>
        <w:rPr>
          <w:rFonts w:ascii="Times New Roman" w:hAnsi="Times New Roman" w:cs="Times New Roman"/>
          <w:sz w:val="24"/>
          <w:szCs w:val="24"/>
        </w:rPr>
      </w:pPr>
      <w:r w:rsidRPr="00986DC6">
        <w:rPr>
          <w:rFonts w:ascii="Times New Roman" w:hAnsi="Times New Roman" w:cs="Times New Roman"/>
          <w:noProof/>
          <w:position w:val="-50"/>
          <w:sz w:val="24"/>
          <w:szCs w:val="24"/>
        </w:rPr>
        <w:drawing>
          <wp:inline distT="0" distB="0" distL="0" distR="0" wp14:anchorId="2911CF71" wp14:editId="2B4FECD5">
            <wp:extent cx="1409700"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5B7F68" w:rsidRPr="00986DC6" w:rsidRDefault="005B7F68" w:rsidP="005B7F68">
      <w:pPr>
        <w:pStyle w:val="ConsPlusNormal"/>
        <w:jc w:val="both"/>
        <w:rPr>
          <w:rFonts w:ascii="Times New Roman" w:hAnsi="Times New Roman" w:cs="Times New Roman"/>
          <w:sz w:val="24"/>
          <w:szCs w:val="24"/>
        </w:rPr>
      </w:pPr>
    </w:p>
    <w:p w:rsidR="005B7F68" w:rsidRPr="00986DC6" w:rsidRDefault="005B7F68" w:rsidP="005B7F68">
      <w:pPr>
        <w:pStyle w:val="ConsPlusNormal"/>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j</w:t>
      </w:r>
      <w:proofErr w:type="spellEnd"/>
      <w:r w:rsidRPr="00986DC6">
        <w:rPr>
          <w:rFonts w:ascii="Times New Roman" w:hAnsi="Times New Roman" w:cs="Times New Roman"/>
          <w:sz w:val="24"/>
          <w:szCs w:val="24"/>
        </w:rPr>
        <w:t xml:space="preserve"> - коэффициент достижения j-</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показателя (индикатора) основного мероприятия (проекта);</w:t>
      </w:r>
    </w:p>
    <w:p w:rsidR="005B7F68" w:rsidRDefault="005B7F68" w:rsidP="005B7F68">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j - количество показателей (индикаторов), характеризующих i-е основное мероприятие (проект).</w:t>
      </w:r>
    </w:p>
    <w:p w:rsidR="005B7F68" w:rsidRPr="00986DC6" w:rsidRDefault="005B7F68" w:rsidP="005B7F68">
      <w:pPr>
        <w:pStyle w:val="ConsPlusNormal"/>
        <w:spacing w:before="240"/>
        <w:ind w:firstLine="540"/>
        <w:jc w:val="both"/>
        <w:rPr>
          <w:rFonts w:ascii="Times New Roman" w:hAnsi="Times New Roman" w:cs="Times New Roman"/>
          <w:sz w:val="24"/>
          <w:szCs w:val="24"/>
        </w:rPr>
      </w:pPr>
    </w:p>
    <w:p w:rsidR="005B7F68" w:rsidRPr="004742BA" w:rsidRDefault="005B7F68" w:rsidP="005B7F68">
      <w:pPr>
        <w:pStyle w:val="ConsPlusNormal"/>
        <w:spacing w:before="240"/>
        <w:ind w:firstLine="540"/>
        <w:jc w:val="both"/>
        <w:rPr>
          <w:rFonts w:ascii="Times New Roman" w:hAnsi="Times New Roman" w:cs="Times New Roman"/>
          <w:sz w:val="28"/>
          <w:szCs w:val="28"/>
        </w:rPr>
      </w:pPr>
      <w:proofErr w:type="spellStart"/>
      <w:r w:rsidRPr="004742BA">
        <w:rPr>
          <w:rFonts w:ascii="Times New Roman" w:hAnsi="Times New Roman" w:cs="Times New Roman"/>
          <w:sz w:val="28"/>
          <w:szCs w:val="28"/>
        </w:rPr>
        <w:t>Km</w:t>
      </w:r>
      <w:r w:rsidRPr="004742BA">
        <w:rPr>
          <w:rFonts w:ascii="Times New Roman" w:hAnsi="Times New Roman" w:cs="Times New Roman"/>
          <w:sz w:val="28"/>
          <w:szCs w:val="28"/>
          <w:vertAlign w:val="subscript"/>
        </w:rPr>
        <w:t>i</w:t>
      </w:r>
      <w:proofErr w:type="spellEnd"/>
      <w:r w:rsidRPr="004742BA">
        <w:rPr>
          <w:rFonts w:ascii="Times New Roman" w:hAnsi="Times New Roman" w:cs="Times New Roman"/>
          <w:sz w:val="28"/>
          <w:szCs w:val="28"/>
          <w:vertAlign w:val="subscript"/>
        </w:rPr>
        <w:t>=(</w:t>
      </w:r>
      <w:r w:rsidR="00DB7A54">
        <w:rPr>
          <w:rFonts w:ascii="Times New Roman" w:hAnsi="Times New Roman" w:cs="Times New Roman"/>
          <w:sz w:val="28"/>
          <w:szCs w:val="28"/>
          <w:vertAlign w:val="subscript"/>
        </w:rPr>
        <w:t>0</w:t>
      </w:r>
      <w:r w:rsidRPr="004742BA">
        <w:rPr>
          <w:rFonts w:ascii="Times New Roman" w:hAnsi="Times New Roman" w:cs="Times New Roman"/>
          <w:sz w:val="28"/>
          <w:szCs w:val="28"/>
          <w:vertAlign w:val="subscript"/>
        </w:rPr>
        <w:t>+</w:t>
      </w:r>
      <w:r w:rsidR="00DB7A54">
        <w:rPr>
          <w:rFonts w:ascii="Times New Roman" w:hAnsi="Times New Roman" w:cs="Times New Roman"/>
          <w:sz w:val="28"/>
          <w:szCs w:val="28"/>
          <w:vertAlign w:val="subscript"/>
        </w:rPr>
        <w:t>1,0</w:t>
      </w:r>
      <w:r w:rsidRPr="004742BA">
        <w:rPr>
          <w:rFonts w:ascii="Times New Roman" w:hAnsi="Times New Roman" w:cs="Times New Roman"/>
          <w:sz w:val="28"/>
          <w:szCs w:val="28"/>
          <w:vertAlign w:val="subscript"/>
        </w:rPr>
        <w:t>+1</w:t>
      </w:r>
      <w:r w:rsidR="00DB7A54">
        <w:rPr>
          <w:rFonts w:ascii="Times New Roman" w:hAnsi="Times New Roman" w:cs="Times New Roman"/>
          <w:sz w:val="28"/>
          <w:szCs w:val="28"/>
          <w:vertAlign w:val="subscript"/>
        </w:rPr>
        <w:t>,0</w:t>
      </w:r>
      <w:r w:rsidRPr="004742BA">
        <w:rPr>
          <w:rFonts w:ascii="Times New Roman" w:hAnsi="Times New Roman" w:cs="Times New Roman"/>
          <w:sz w:val="28"/>
          <w:szCs w:val="28"/>
          <w:vertAlign w:val="subscript"/>
        </w:rPr>
        <w:t>+</w:t>
      </w:r>
      <w:r w:rsidR="00DB7A54">
        <w:rPr>
          <w:rFonts w:ascii="Times New Roman" w:hAnsi="Times New Roman" w:cs="Times New Roman"/>
          <w:sz w:val="28"/>
          <w:szCs w:val="28"/>
          <w:vertAlign w:val="subscript"/>
        </w:rPr>
        <w:t>0</w:t>
      </w:r>
      <w:r w:rsidRPr="004742BA">
        <w:rPr>
          <w:rFonts w:ascii="Times New Roman" w:hAnsi="Times New Roman" w:cs="Times New Roman"/>
          <w:sz w:val="28"/>
          <w:szCs w:val="28"/>
          <w:vertAlign w:val="subscript"/>
        </w:rPr>
        <w:t>,</w:t>
      </w:r>
      <w:r w:rsidR="00DB7A54">
        <w:rPr>
          <w:rFonts w:ascii="Times New Roman" w:hAnsi="Times New Roman" w:cs="Times New Roman"/>
          <w:sz w:val="28"/>
          <w:szCs w:val="28"/>
          <w:vertAlign w:val="subscript"/>
        </w:rPr>
        <w:t>87</w:t>
      </w:r>
      <w:r w:rsidRPr="004742BA">
        <w:rPr>
          <w:rFonts w:ascii="Times New Roman" w:hAnsi="Times New Roman" w:cs="Times New Roman"/>
          <w:sz w:val="28"/>
          <w:szCs w:val="28"/>
          <w:vertAlign w:val="subscript"/>
        </w:rPr>
        <w:t>+1,0+1,0+1,</w:t>
      </w:r>
      <w:r w:rsidR="00DB7A54">
        <w:rPr>
          <w:rFonts w:ascii="Times New Roman" w:hAnsi="Times New Roman" w:cs="Times New Roman"/>
          <w:sz w:val="28"/>
          <w:szCs w:val="28"/>
          <w:vertAlign w:val="subscript"/>
        </w:rPr>
        <w:t>0</w:t>
      </w:r>
      <w:r w:rsidRPr="004742BA">
        <w:rPr>
          <w:rFonts w:ascii="Times New Roman" w:hAnsi="Times New Roman" w:cs="Times New Roman"/>
          <w:sz w:val="28"/>
          <w:szCs w:val="28"/>
          <w:vertAlign w:val="subscript"/>
        </w:rPr>
        <w:t>+1,</w:t>
      </w:r>
      <w:r w:rsidR="00DB7A54">
        <w:rPr>
          <w:rFonts w:ascii="Times New Roman" w:hAnsi="Times New Roman" w:cs="Times New Roman"/>
          <w:sz w:val="28"/>
          <w:szCs w:val="28"/>
          <w:vertAlign w:val="subscript"/>
        </w:rPr>
        <w:t>0</w:t>
      </w:r>
      <w:r w:rsidRPr="004742BA">
        <w:rPr>
          <w:rFonts w:ascii="Times New Roman" w:hAnsi="Times New Roman" w:cs="Times New Roman"/>
          <w:sz w:val="28"/>
          <w:szCs w:val="28"/>
          <w:vertAlign w:val="subscript"/>
        </w:rPr>
        <w:t>+1,</w:t>
      </w:r>
      <w:r w:rsidR="00DB7A54">
        <w:rPr>
          <w:rFonts w:ascii="Times New Roman" w:hAnsi="Times New Roman" w:cs="Times New Roman"/>
          <w:sz w:val="28"/>
          <w:szCs w:val="28"/>
          <w:vertAlign w:val="subscript"/>
        </w:rPr>
        <w:t>04</w:t>
      </w:r>
      <w:r w:rsidRPr="004742BA">
        <w:rPr>
          <w:rFonts w:ascii="Times New Roman" w:hAnsi="Times New Roman" w:cs="Times New Roman"/>
          <w:sz w:val="28"/>
          <w:szCs w:val="28"/>
          <w:vertAlign w:val="subscript"/>
        </w:rPr>
        <w:t>+1,0+1,0):11=</w:t>
      </w:r>
      <w:r w:rsidR="00DB7A54">
        <w:rPr>
          <w:rFonts w:ascii="Times New Roman" w:hAnsi="Times New Roman" w:cs="Times New Roman"/>
          <w:sz w:val="28"/>
          <w:szCs w:val="28"/>
          <w:vertAlign w:val="subscript"/>
        </w:rPr>
        <w:t>0</w:t>
      </w:r>
      <w:r w:rsidRPr="004742BA">
        <w:rPr>
          <w:rFonts w:ascii="Times New Roman" w:hAnsi="Times New Roman" w:cs="Times New Roman"/>
          <w:sz w:val="28"/>
          <w:szCs w:val="28"/>
          <w:vertAlign w:val="subscript"/>
        </w:rPr>
        <w:t>,</w:t>
      </w:r>
      <w:r w:rsidR="00DB7A54">
        <w:rPr>
          <w:rFonts w:ascii="Times New Roman" w:hAnsi="Times New Roman" w:cs="Times New Roman"/>
          <w:sz w:val="28"/>
          <w:szCs w:val="28"/>
          <w:vertAlign w:val="subscript"/>
        </w:rPr>
        <w:t>90</w:t>
      </w:r>
      <w:r>
        <w:rPr>
          <w:rFonts w:ascii="Times New Roman" w:hAnsi="Times New Roman" w:cs="Times New Roman"/>
          <w:sz w:val="28"/>
          <w:szCs w:val="28"/>
          <w:vertAlign w:val="subscript"/>
        </w:rPr>
        <w:t>,</w:t>
      </w:r>
    </w:p>
    <w:p w:rsidR="005B7F68" w:rsidRPr="00986DC6" w:rsidRDefault="005B7F68" w:rsidP="005B7F68">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Коэффициент эффективности основного мероприятия (проекта) определяется исходя из степени достижения показателей (индикаторов) основного мероприятия (проекта) и затраченных бюджетных ассигнований районного бюджета и определяется следующим образом:</w:t>
      </w:r>
    </w:p>
    <w:p w:rsidR="005B7F68" w:rsidRPr="00986DC6" w:rsidRDefault="005B7F68" w:rsidP="005B7F68">
      <w:pPr>
        <w:pStyle w:val="ConsPlusNormal"/>
        <w:jc w:val="both"/>
        <w:rPr>
          <w:rFonts w:ascii="Times New Roman" w:hAnsi="Times New Roman" w:cs="Times New Roman"/>
          <w:sz w:val="24"/>
          <w:szCs w:val="24"/>
        </w:rPr>
      </w:pPr>
    </w:p>
    <w:p w:rsidR="005B7F68" w:rsidRPr="00986DC6" w:rsidRDefault="005B7F68" w:rsidP="005B7F68">
      <w:pPr>
        <w:pStyle w:val="ConsPlusNormal"/>
        <w:jc w:val="center"/>
        <w:rPr>
          <w:rFonts w:ascii="Times New Roman" w:hAnsi="Times New Roman" w:cs="Times New Roman"/>
          <w:sz w:val="24"/>
          <w:szCs w:val="24"/>
        </w:rPr>
      </w:pPr>
      <w:r w:rsidRPr="00986DC6">
        <w:rPr>
          <w:rFonts w:ascii="Times New Roman" w:hAnsi="Times New Roman" w:cs="Times New Roman"/>
          <w:noProof/>
          <w:position w:val="-31"/>
          <w:sz w:val="24"/>
          <w:szCs w:val="24"/>
        </w:rPr>
        <w:drawing>
          <wp:inline distT="0" distB="0" distL="0" distR="0" wp14:anchorId="343D657F" wp14:editId="326B82DE">
            <wp:extent cx="1676400" cy="552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p w:rsidR="005B7F68" w:rsidRPr="00986DC6" w:rsidRDefault="005B7F68" w:rsidP="005B7F68">
      <w:pPr>
        <w:pStyle w:val="ConsPlusNormal"/>
        <w:jc w:val="both"/>
        <w:rPr>
          <w:rFonts w:ascii="Times New Roman" w:hAnsi="Times New Roman" w:cs="Times New Roman"/>
          <w:sz w:val="24"/>
          <w:szCs w:val="24"/>
        </w:rPr>
      </w:pPr>
    </w:p>
    <w:p w:rsidR="005B7F68" w:rsidRPr="00986DC6" w:rsidRDefault="005B7F68" w:rsidP="005B7F68">
      <w:pPr>
        <w:pStyle w:val="ConsPlusNormal"/>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OMi</w:t>
      </w:r>
      <w:proofErr w:type="spellEnd"/>
      <w:r w:rsidRPr="00986DC6">
        <w:rPr>
          <w:rFonts w:ascii="Times New Roman" w:hAnsi="Times New Roman" w:cs="Times New Roman"/>
          <w:sz w:val="24"/>
          <w:szCs w:val="24"/>
        </w:rPr>
        <w:t xml:space="preserve"> - коэффициент эффективности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w:t>
      </w:r>
    </w:p>
    <w:p w:rsidR="005B7F68" w:rsidRPr="00986DC6" w:rsidRDefault="005B7F68" w:rsidP="005B7F68">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Km</w:t>
      </w:r>
      <w:r w:rsidRPr="00986DC6">
        <w:rPr>
          <w:rFonts w:ascii="Times New Roman" w:hAnsi="Times New Roman" w:cs="Times New Roman"/>
          <w:sz w:val="24"/>
          <w:szCs w:val="24"/>
          <w:vertAlign w:val="subscript"/>
        </w:rPr>
        <w:t>i</w:t>
      </w:r>
      <w:proofErr w:type="spellEnd"/>
      <w:r w:rsidRPr="00986DC6">
        <w:rPr>
          <w:rFonts w:ascii="Times New Roman" w:hAnsi="Times New Roman" w:cs="Times New Roman"/>
          <w:sz w:val="24"/>
          <w:szCs w:val="24"/>
        </w:rPr>
        <w:t xml:space="preserve"> - коэффициент достижения показателей (индикаторов)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w:t>
      </w:r>
      <w:proofErr w:type="gramStart"/>
      <w:r w:rsidRPr="00986DC6">
        <w:rPr>
          <w:rFonts w:ascii="Times New Roman" w:hAnsi="Times New Roman" w:cs="Times New Roman"/>
          <w:sz w:val="24"/>
          <w:szCs w:val="24"/>
        </w:rPr>
        <w:t xml:space="preserve"> )</w:t>
      </w:r>
      <w:proofErr w:type="gramEnd"/>
      <w:r w:rsidRPr="00986DC6">
        <w:rPr>
          <w:rFonts w:ascii="Times New Roman" w:hAnsi="Times New Roman" w:cs="Times New Roman"/>
          <w:sz w:val="24"/>
          <w:szCs w:val="24"/>
        </w:rPr>
        <w:t>;</w:t>
      </w:r>
    </w:p>
    <w:p w:rsidR="005B7F68" w:rsidRPr="00986DC6" w:rsidRDefault="005B7F68" w:rsidP="005B7F68">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V</w:t>
      </w:r>
      <w:r w:rsidRPr="00986DC6">
        <w:rPr>
          <w:rFonts w:ascii="Times New Roman" w:hAnsi="Times New Roman" w:cs="Times New Roman"/>
          <w:sz w:val="24"/>
          <w:szCs w:val="24"/>
          <w:vertAlign w:val="superscript"/>
        </w:rPr>
        <w:t>f</w:t>
      </w:r>
      <w:r w:rsidRPr="00986DC6">
        <w:rPr>
          <w:rFonts w:ascii="Times New Roman" w:hAnsi="Times New Roman" w:cs="Times New Roman"/>
          <w:sz w:val="24"/>
          <w:szCs w:val="24"/>
          <w:vertAlign w:val="subscript"/>
        </w:rPr>
        <w:t>i</w:t>
      </w:r>
      <w:proofErr w:type="spellEnd"/>
      <w:r w:rsidRPr="00986DC6">
        <w:rPr>
          <w:rFonts w:ascii="Times New Roman" w:hAnsi="Times New Roman" w:cs="Times New Roman"/>
          <w:sz w:val="24"/>
          <w:szCs w:val="24"/>
        </w:rPr>
        <w:t xml:space="preserve"> - фактический объем бюджетных ассигнований районного бюджета на реализацию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w:t>
      </w:r>
    </w:p>
    <w:p w:rsidR="005B7F68" w:rsidRDefault="005B7F68" w:rsidP="005B7F68">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V</w:t>
      </w:r>
      <w:r w:rsidRPr="00986DC6">
        <w:rPr>
          <w:rFonts w:ascii="Times New Roman" w:hAnsi="Times New Roman" w:cs="Times New Roman"/>
          <w:sz w:val="24"/>
          <w:szCs w:val="24"/>
          <w:vertAlign w:val="superscript"/>
        </w:rPr>
        <w:t>p</w:t>
      </w:r>
      <w:r w:rsidRPr="00986DC6">
        <w:rPr>
          <w:rFonts w:ascii="Times New Roman" w:hAnsi="Times New Roman" w:cs="Times New Roman"/>
          <w:sz w:val="24"/>
          <w:szCs w:val="24"/>
          <w:vertAlign w:val="subscript"/>
        </w:rPr>
        <w:t>i</w:t>
      </w:r>
      <w:proofErr w:type="spellEnd"/>
      <w:r w:rsidRPr="00986DC6">
        <w:rPr>
          <w:rFonts w:ascii="Times New Roman" w:hAnsi="Times New Roman" w:cs="Times New Roman"/>
          <w:sz w:val="24"/>
          <w:szCs w:val="24"/>
        </w:rPr>
        <w:t xml:space="preserve"> - плановый объем бюджетных ассигнований районного бюджета на реализацию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w:t>
      </w:r>
    </w:p>
    <w:p w:rsidR="005B7F68" w:rsidRPr="00986DC6" w:rsidRDefault="005B7F68" w:rsidP="005B7F68">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В случае если плановый объем бюджетных ассигнований районного бюджета на реализацию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 равен нулю, знаменатель дроби принимает значение, равное 1.</w:t>
      </w:r>
    </w:p>
    <w:p w:rsidR="005B7F68" w:rsidRDefault="005B7F68" w:rsidP="005B7F68">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lastRenderedPageBreak/>
        <w:t>Расчетное значение коэффициента эффективности основного мероприятия (проекта) округляется до двух десятичных знаков в соответствии с правилом округления к ближайшему целому значению.</w:t>
      </w:r>
    </w:p>
    <w:p w:rsidR="005B7F68" w:rsidRPr="00DB7A54" w:rsidRDefault="005B7F68" w:rsidP="005B7F68">
      <w:pPr>
        <w:pStyle w:val="ConsPlusNormal"/>
        <w:spacing w:before="240"/>
        <w:ind w:firstLine="540"/>
        <w:jc w:val="both"/>
        <w:rPr>
          <w:rFonts w:ascii="Times New Roman" w:hAnsi="Times New Roman" w:cs="Times New Roman"/>
          <w:sz w:val="24"/>
          <w:szCs w:val="24"/>
          <w:vertAlign w:val="subscript"/>
        </w:rPr>
      </w:pPr>
      <w:proofErr w:type="spellStart"/>
      <w:r w:rsidRPr="00DB7A54">
        <w:rPr>
          <w:rFonts w:ascii="Times New Roman" w:hAnsi="Times New Roman" w:cs="Times New Roman"/>
          <w:sz w:val="24"/>
          <w:szCs w:val="24"/>
        </w:rPr>
        <w:t>K</w:t>
      </w:r>
      <w:r w:rsidRPr="00DB7A54">
        <w:rPr>
          <w:rFonts w:ascii="Times New Roman" w:hAnsi="Times New Roman" w:cs="Times New Roman"/>
          <w:sz w:val="24"/>
          <w:szCs w:val="24"/>
          <w:vertAlign w:val="subscript"/>
        </w:rPr>
        <w:t>OMi</w:t>
      </w:r>
      <w:proofErr w:type="spellEnd"/>
      <w:r w:rsidRPr="00DB7A54">
        <w:rPr>
          <w:rFonts w:ascii="Times New Roman" w:hAnsi="Times New Roman" w:cs="Times New Roman"/>
          <w:sz w:val="24"/>
          <w:szCs w:val="24"/>
          <w:vertAlign w:val="subscript"/>
        </w:rPr>
        <w:t>=</w:t>
      </w:r>
      <w:r w:rsidR="00DB7A54" w:rsidRPr="00DB7A54">
        <w:rPr>
          <w:rFonts w:ascii="Times New Roman" w:hAnsi="Times New Roman" w:cs="Times New Roman"/>
          <w:sz w:val="32"/>
          <w:szCs w:val="32"/>
          <w:vertAlign w:val="subscript"/>
        </w:rPr>
        <w:t>0,90</w:t>
      </w:r>
      <w:r w:rsidRPr="00DB7A54">
        <w:rPr>
          <w:rFonts w:ascii="Times New Roman" w:hAnsi="Times New Roman" w:cs="Times New Roman"/>
          <w:sz w:val="24"/>
          <w:szCs w:val="24"/>
          <w:vertAlign w:val="subscript"/>
        </w:rPr>
        <w:t>: (</w:t>
      </w:r>
      <w:r w:rsidR="00DB7A54" w:rsidRPr="00DB7A54">
        <w:rPr>
          <w:rFonts w:ascii="Times New Roman" w:hAnsi="Times New Roman" w:cs="Times New Roman"/>
          <w:bCs/>
          <w:sz w:val="24"/>
          <w:szCs w:val="24"/>
        </w:rPr>
        <w:t>262 560 977,54</w:t>
      </w:r>
      <w:r w:rsidRPr="00DB7A54">
        <w:rPr>
          <w:rFonts w:ascii="Times New Roman" w:hAnsi="Times New Roman" w:cs="Times New Roman"/>
          <w:sz w:val="24"/>
          <w:szCs w:val="24"/>
          <w:vertAlign w:val="subscript"/>
        </w:rPr>
        <w:t>/</w:t>
      </w:r>
      <w:r w:rsidR="00DB7A54" w:rsidRPr="00DB7A54">
        <w:rPr>
          <w:rFonts w:ascii="Times New Roman" w:hAnsi="Times New Roman" w:cs="Times New Roman"/>
          <w:bCs/>
          <w:sz w:val="24"/>
          <w:szCs w:val="24"/>
        </w:rPr>
        <w:t>264 501034,53</w:t>
      </w:r>
      <w:r w:rsidRPr="00DB7A54">
        <w:rPr>
          <w:rFonts w:ascii="Times New Roman" w:hAnsi="Times New Roman" w:cs="Times New Roman"/>
          <w:sz w:val="24"/>
          <w:szCs w:val="24"/>
          <w:vertAlign w:val="subscript"/>
        </w:rPr>
        <w:t>)</w:t>
      </w:r>
      <w:r w:rsidR="00DB7A54">
        <w:rPr>
          <w:rFonts w:ascii="Times New Roman" w:hAnsi="Times New Roman" w:cs="Times New Roman"/>
          <w:sz w:val="24"/>
          <w:szCs w:val="24"/>
          <w:vertAlign w:val="subscript"/>
        </w:rPr>
        <w:t xml:space="preserve"> </w:t>
      </w:r>
      <w:r w:rsidRPr="00DB7A54">
        <w:rPr>
          <w:rFonts w:ascii="Times New Roman" w:hAnsi="Times New Roman" w:cs="Times New Roman"/>
          <w:sz w:val="24"/>
          <w:szCs w:val="24"/>
          <w:vertAlign w:val="subscript"/>
        </w:rPr>
        <w:t>=</w:t>
      </w:r>
      <w:r w:rsidR="00DB7A54">
        <w:rPr>
          <w:rFonts w:ascii="Times New Roman" w:hAnsi="Times New Roman" w:cs="Times New Roman"/>
          <w:sz w:val="24"/>
          <w:szCs w:val="24"/>
          <w:vertAlign w:val="subscript"/>
        </w:rPr>
        <w:t xml:space="preserve"> </w:t>
      </w:r>
      <w:r w:rsidR="00DB7A54" w:rsidRPr="00DB7A54">
        <w:rPr>
          <w:rFonts w:ascii="Times New Roman" w:hAnsi="Times New Roman" w:cs="Times New Roman"/>
          <w:sz w:val="32"/>
          <w:szCs w:val="32"/>
          <w:vertAlign w:val="subscript"/>
        </w:rPr>
        <w:t>0,91</w:t>
      </w:r>
      <w:r w:rsidRPr="00DB7A54">
        <w:rPr>
          <w:rFonts w:ascii="Times New Roman" w:hAnsi="Times New Roman" w:cs="Times New Roman"/>
          <w:sz w:val="24"/>
          <w:szCs w:val="24"/>
          <w:vertAlign w:val="subscript"/>
        </w:rPr>
        <w:t>.</w:t>
      </w:r>
    </w:p>
    <w:p w:rsidR="005B7F68" w:rsidRPr="00DB7A54" w:rsidRDefault="005B7F68" w:rsidP="005B7F68">
      <w:pPr>
        <w:pStyle w:val="ConsPlusNormal"/>
        <w:spacing w:before="240"/>
        <w:ind w:firstLine="540"/>
        <w:jc w:val="both"/>
        <w:rPr>
          <w:rFonts w:ascii="Times New Roman" w:hAnsi="Times New Roman" w:cs="Times New Roman"/>
          <w:sz w:val="24"/>
          <w:szCs w:val="24"/>
        </w:rPr>
      </w:pPr>
      <w:proofErr w:type="spellStart"/>
      <w:r w:rsidRPr="00DB7A54">
        <w:rPr>
          <w:rFonts w:ascii="Times New Roman" w:hAnsi="Times New Roman" w:cs="Times New Roman"/>
          <w:sz w:val="24"/>
          <w:szCs w:val="24"/>
        </w:rPr>
        <w:t>V</w:t>
      </w:r>
      <w:r w:rsidRPr="00DB7A54">
        <w:rPr>
          <w:rFonts w:ascii="Times New Roman" w:hAnsi="Times New Roman" w:cs="Times New Roman"/>
          <w:sz w:val="24"/>
          <w:szCs w:val="24"/>
          <w:vertAlign w:val="superscript"/>
        </w:rPr>
        <w:t>f</w:t>
      </w:r>
      <w:r w:rsidRPr="00DB7A54">
        <w:rPr>
          <w:rFonts w:ascii="Times New Roman" w:hAnsi="Times New Roman" w:cs="Times New Roman"/>
          <w:sz w:val="24"/>
          <w:szCs w:val="24"/>
          <w:vertAlign w:val="subscript"/>
        </w:rPr>
        <w:t>i</w:t>
      </w:r>
      <w:proofErr w:type="spellEnd"/>
      <w:r w:rsidRPr="00DB7A54">
        <w:rPr>
          <w:rFonts w:ascii="Times New Roman" w:hAnsi="Times New Roman" w:cs="Times New Roman"/>
          <w:sz w:val="24"/>
          <w:szCs w:val="24"/>
          <w:vertAlign w:val="subscript"/>
        </w:rPr>
        <w:t>=</w:t>
      </w:r>
      <w:r w:rsidR="00DB7A54" w:rsidRPr="00DB7A54">
        <w:rPr>
          <w:rFonts w:ascii="Times New Roman" w:hAnsi="Times New Roman" w:cs="Times New Roman"/>
          <w:bCs/>
          <w:sz w:val="24"/>
          <w:szCs w:val="24"/>
        </w:rPr>
        <w:t>262 560 977,54</w:t>
      </w:r>
      <w:r w:rsidRPr="00DB7A54">
        <w:rPr>
          <w:rFonts w:ascii="Times New Roman" w:hAnsi="Times New Roman" w:cs="Times New Roman"/>
          <w:sz w:val="24"/>
          <w:szCs w:val="24"/>
          <w:vertAlign w:val="subscript"/>
        </w:rPr>
        <w:t xml:space="preserve"> руб.,</w:t>
      </w:r>
      <w:r w:rsidRPr="00DB7A54">
        <w:rPr>
          <w:rFonts w:ascii="Times New Roman" w:hAnsi="Times New Roman" w:cs="Times New Roman"/>
          <w:sz w:val="24"/>
          <w:szCs w:val="24"/>
        </w:rPr>
        <w:t xml:space="preserve"> </w:t>
      </w:r>
      <w:proofErr w:type="spellStart"/>
      <w:r w:rsidRPr="00DB7A54">
        <w:rPr>
          <w:rFonts w:ascii="Times New Roman" w:hAnsi="Times New Roman" w:cs="Times New Roman"/>
          <w:sz w:val="24"/>
          <w:szCs w:val="24"/>
        </w:rPr>
        <w:t>V</w:t>
      </w:r>
      <w:r w:rsidRPr="00DB7A54">
        <w:rPr>
          <w:rFonts w:ascii="Times New Roman" w:hAnsi="Times New Roman" w:cs="Times New Roman"/>
          <w:sz w:val="24"/>
          <w:szCs w:val="24"/>
          <w:vertAlign w:val="superscript"/>
        </w:rPr>
        <w:t>p</w:t>
      </w:r>
      <w:r w:rsidRPr="00DB7A54">
        <w:rPr>
          <w:rFonts w:ascii="Times New Roman" w:hAnsi="Times New Roman" w:cs="Times New Roman"/>
          <w:sz w:val="24"/>
          <w:szCs w:val="24"/>
          <w:vertAlign w:val="subscript"/>
        </w:rPr>
        <w:t>i</w:t>
      </w:r>
      <w:proofErr w:type="spellEnd"/>
      <w:r w:rsidRPr="00DB7A54">
        <w:rPr>
          <w:rFonts w:ascii="Times New Roman" w:hAnsi="Times New Roman" w:cs="Times New Roman"/>
          <w:sz w:val="24"/>
          <w:szCs w:val="24"/>
          <w:vertAlign w:val="subscript"/>
        </w:rPr>
        <w:t>=</w:t>
      </w:r>
      <w:r w:rsidR="00DB7A54" w:rsidRPr="00DB7A54">
        <w:rPr>
          <w:rFonts w:ascii="Times New Roman" w:hAnsi="Times New Roman" w:cs="Times New Roman"/>
          <w:bCs/>
          <w:sz w:val="24"/>
          <w:szCs w:val="24"/>
        </w:rPr>
        <w:t>264 501034,53</w:t>
      </w:r>
      <w:r w:rsidRPr="00DB7A54">
        <w:rPr>
          <w:rFonts w:ascii="Times New Roman" w:hAnsi="Times New Roman" w:cs="Times New Roman"/>
          <w:sz w:val="24"/>
          <w:szCs w:val="24"/>
          <w:vertAlign w:val="subscript"/>
        </w:rPr>
        <w:t>руб.</w:t>
      </w:r>
    </w:p>
    <w:p w:rsidR="005B7F68" w:rsidRPr="00986DC6" w:rsidRDefault="005B7F68" w:rsidP="005B7F68">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5. Оценка эффективности муниципальной программы осуществляется исходя из значений коэффициентов эффективности основных мероприятий (проектов (программ)), коэффициента достижения показателей (индикаторов) муниципальной программы, коэффициента качества управления муниципальной программой и определяется следующим образом:</w:t>
      </w:r>
    </w:p>
    <w:p w:rsidR="005B7F68" w:rsidRPr="00986DC6" w:rsidRDefault="005B7F68" w:rsidP="005B7F68">
      <w:pPr>
        <w:pStyle w:val="ConsPlusNormal"/>
        <w:jc w:val="both"/>
        <w:rPr>
          <w:rFonts w:ascii="Times New Roman" w:hAnsi="Times New Roman" w:cs="Times New Roman"/>
          <w:sz w:val="24"/>
          <w:szCs w:val="24"/>
        </w:rPr>
      </w:pPr>
    </w:p>
    <w:p w:rsidR="005B7F68" w:rsidRPr="00986DC6" w:rsidRDefault="005B7F68" w:rsidP="005B7F68">
      <w:pPr>
        <w:pStyle w:val="ConsPlusNormal"/>
        <w:jc w:val="center"/>
        <w:rPr>
          <w:rFonts w:ascii="Times New Roman" w:hAnsi="Times New Roman" w:cs="Times New Roman"/>
          <w:sz w:val="24"/>
          <w:szCs w:val="24"/>
        </w:rPr>
      </w:pPr>
      <w:r w:rsidRPr="00986DC6">
        <w:rPr>
          <w:rFonts w:ascii="Times New Roman" w:hAnsi="Times New Roman" w:cs="Times New Roman"/>
          <w:noProof/>
          <w:position w:val="-31"/>
          <w:sz w:val="24"/>
          <w:szCs w:val="24"/>
        </w:rPr>
        <w:drawing>
          <wp:inline distT="0" distB="0" distL="0" distR="0" wp14:anchorId="61884E4C" wp14:editId="453096AC">
            <wp:extent cx="3933825" cy="552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825" cy="552450"/>
                    </a:xfrm>
                    <a:prstGeom prst="rect">
                      <a:avLst/>
                    </a:prstGeom>
                    <a:noFill/>
                    <a:ln>
                      <a:noFill/>
                    </a:ln>
                  </pic:spPr>
                </pic:pic>
              </a:graphicData>
            </a:graphic>
          </wp:inline>
        </w:drawing>
      </w:r>
    </w:p>
    <w:p w:rsidR="005B7F68" w:rsidRPr="00986DC6" w:rsidRDefault="005B7F68" w:rsidP="005B7F68">
      <w:pPr>
        <w:pStyle w:val="ConsPlusNormal"/>
        <w:jc w:val="both"/>
        <w:rPr>
          <w:rFonts w:ascii="Times New Roman" w:hAnsi="Times New Roman" w:cs="Times New Roman"/>
          <w:sz w:val="24"/>
          <w:szCs w:val="24"/>
        </w:rPr>
      </w:pPr>
    </w:p>
    <w:p w:rsidR="005B7F68" w:rsidRPr="00986DC6" w:rsidRDefault="005B7F68" w:rsidP="005B7F68">
      <w:pPr>
        <w:pStyle w:val="ConsPlusNormal"/>
        <w:ind w:firstLine="540"/>
        <w:jc w:val="both"/>
        <w:rPr>
          <w:rFonts w:ascii="Times New Roman" w:hAnsi="Times New Roman" w:cs="Times New Roman"/>
          <w:sz w:val="24"/>
          <w:szCs w:val="24"/>
        </w:rPr>
      </w:pPr>
      <w:r w:rsidRPr="00986DC6">
        <w:rPr>
          <w:rFonts w:ascii="Times New Roman" w:hAnsi="Times New Roman" w:cs="Times New Roman"/>
          <w:sz w:val="24"/>
          <w:szCs w:val="24"/>
        </w:rPr>
        <w:t>R - коэффициент эффективности муниципальной программы;</w:t>
      </w:r>
    </w:p>
    <w:p w:rsidR="005B7F68" w:rsidRPr="00986DC6" w:rsidRDefault="005B7F68" w:rsidP="005B7F68">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К</w:t>
      </w:r>
      <w:r w:rsidRPr="00986DC6">
        <w:rPr>
          <w:rFonts w:ascii="Times New Roman" w:hAnsi="Times New Roman" w:cs="Times New Roman"/>
          <w:sz w:val="24"/>
          <w:szCs w:val="24"/>
          <w:vertAlign w:val="subscript"/>
        </w:rPr>
        <w:t>ОМ</w:t>
      </w:r>
      <w:proofErr w:type="gramStart"/>
      <w:r w:rsidRPr="00986DC6">
        <w:rPr>
          <w:rFonts w:ascii="Times New Roman" w:hAnsi="Times New Roman" w:cs="Times New Roman"/>
          <w:sz w:val="24"/>
          <w:szCs w:val="24"/>
          <w:vertAlign w:val="subscript"/>
        </w:rPr>
        <w:t>i</w:t>
      </w:r>
      <w:proofErr w:type="spellEnd"/>
      <w:proofErr w:type="gramEnd"/>
      <w:r w:rsidRPr="00986DC6">
        <w:rPr>
          <w:rFonts w:ascii="Times New Roman" w:hAnsi="Times New Roman" w:cs="Times New Roman"/>
          <w:sz w:val="24"/>
          <w:szCs w:val="24"/>
        </w:rPr>
        <w:t xml:space="preserve"> - коэффициент эффективности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 (программы));</w:t>
      </w:r>
    </w:p>
    <w:p w:rsidR="005B7F68" w:rsidRPr="00986DC6" w:rsidRDefault="005B7F68" w:rsidP="005B7F68">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p</w:t>
      </w:r>
      <w:r w:rsidRPr="00986DC6">
        <w:rPr>
          <w:rFonts w:ascii="Times New Roman" w:hAnsi="Times New Roman" w:cs="Times New Roman"/>
          <w:sz w:val="24"/>
          <w:szCs w:val="24"/>
          <w:vertAlign w:val="subscript"/>
        </w:rPr>
        <w:t>i</w:t>
      </w:r>
      <w:proofErr w:type="spellEnd"/>
      <w:r w:rsidRPr="00986DC6">
        <w:rPr>
          <w:rFonts w:ascii="Times New Roman" w:hAnsi="Times New Roman" w:cs="Times New Roman"/>
          <w:sz w:val="24"/>
          <w:szCs w:val="24"/>
        </w:rPr>
        <w:t xml:space="preserve"> - весовой коэффициент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 (программы)), удовлетворяющий условию</w:t>
      </w:r>
      <w:proofErr w:type="gramStart"/>
      <w:r w:rsidRPr="00986DC6">
        <w:rPr>
          <w:rFonts w:ascii="Times New Roman" w:hAnsi="Times New Roman" w:cs="Times New Roman"/>
          <w:sz w:val="24"/>
          <w:szCs w:val="24"/>
        </w:rPr>
        <w:t xml:space="preserve">: </w:t>
      </w:r>
      <w:r w:rsidRPr="00986DC6">
        <w:rPr>
          <w:rFonts w:ascii="Times New Roman" w:hAnsi="Times New Roman" w:cs="Times New Roman"/>
          <w:noProof/>
          <w:position w:val="-12"/>
          <w:sz w:val="24"/>
          <w:szCs w:val="24"/>
        </w:rPr>
        <w:drawing>
          <wp:inline distT="0" distB="0" distL="0" distR="0" wp14:anchorId="74110EE3" wp14:editId="4D750277">
            <wp:extent cx="60960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986DC6">
        <w:rPr>
          <w:rFonts w:ascii="Times New Roman" w:hAnsi="Times New Roman" w:cs="Times New Roman"/>
          <w:sz w:val="24"/>
          <w:szCs w:val="24"/>
        </w:rPr>
        <w:t>;</w:t>
      </w:r>
      <w:proofErr w:type="gramEnd"/>
    </w:p>
    <w:p w:rsidR="005B7F68" w:rsidRPr="00986DC6" w:rsidRDefault="005B7F68" w:rsidP="005B7F68">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w:t>
      </w:r>
      <w:r w:rsidRPr="00986DC6">
        <w:rPr>
          <w:rFonts w:ascii="Times New Roman" w:hAnsi="Times New Roman" w:cs="Times New Roman"/>
          <w:sz w:val="24"/>
          <w:szCs w:val="24"/>
          <w:vertAlign w:val="subscript"/>
        </w:rPr>
        <w:t>П</w:t>
      </w:r>
      <w:r w:rsidRPr="00986DC6">
        <w:rPr>
          <w:rFonts w:ascii="Times New Roman" w:hAnsi="Times New Roman" w:cs="Times New Roman"/>
          <w:sz w:val="24"/>
          <w:szCs w:val="24"/>
        </w:rPr>
        <w:t xml:space="preserve"> - коэффициент достижения показателей (индикаторов) муниципальной программы;</w:t>
      </w:r>
    </w:p>
    <w:p w:rsidR="005B7F68" w:rsidRPr="00986DC6" w:rsidRDefault="005B7F68" w:rsidP="005B7F68">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w:t>
      </w:r>
      <w:r w:rsidRPr="00986DC6">
        <w:rPr>
          <w:rFonts w:ascii="Times New Roman" w:hAnsi="Times New Roman" w:cs="Times New Roman"/>
          <w:sz w:val="24"/>
          <w:szCs w:val="24"/>
          <w:vertAlign w:val="subscript"/>
        </w:rPr>
        <w:t>УП</w:t>
      </w:r>
      <w:r w:rsidRPr="00986DC6">
        <w:rPr>
          <w:rFonts w:ascii="Times New Roman" w:hAnsi="Times New Roman" w:cs="Times New Roman"/>
          <w:sz w:val="24"/>
          <w:szCs w:val="24"/>
        </w:rPr>
        <w:t xml:space="preserve"> - коэффициент качества управления муниципальной программой.</w:t>
      </w:r>
    </w:p>
    <w:p w:rsidR="005B7F68" w:rsidRPr="00986DC6" w:rsidRDefault="005B7F68" w:rsidP="005B7F68">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Коэффициент достижения показателей (индикаторов) муниципальной программы определяется следующим образом:</w:t>
      </w:r>
    </w:p>
    <w:p w:rsidR="005B7F68" w:rsidRPr="00986DC6" w:rsidRDefault="005B7F68" w:rsidP="005B7F68">
      <w:pPr>
        <w:pStyle w:val="ConsPlusNormal"/>
        <w:jc w:val="both"/>
        <w:rPr>
          <w:rFonts w:ascii="Times New Roman" w:hAnsi="Times New Roman" w:cs="Times New Roman"/>
          <w:sz w:val="24"/>
          <w:szCs w:val="24"/>
        </w:rPr>
      </w:pPr>
    </w:p>
    <w:p w:rsidR="005B7F68" w:rsidRPr="00986DC6" w:rsidRDefault="005B7F68" w:rsidP="005B7F68">
      <w:pPr>
        <w:pStyle w:val="ConsPlusNormal"/>
        <w:jc w:val="center"/>
        <w:rPr>
          <w:rFonts w:ascii="Times New Roman" w:hAnsi="Times New Roman" w:cs="Times New Roman"/>
          <w:sz w:val="24"/>
          <w:szCs w:val="24"/>
        </w:rPr>
      </w:pPr>
      <w:r w:rsidRPr="00986DC6">
        <w:rPr>
          <w:rFonts w:ascii="Times New Roman" w:hAnsi="Times New Roman" w:cs="Times New Roman"/>
          <w:noProof/>
          <w:position w:val="-30"/>
          <w:sz w:val="24"/>
          <w:szCs w:val="24"/>
        </w:rPr>
        <w:drawing>
          <wp:inline distT="0" distB="0" distL="0" distR="0" wp14:anchorId="1CEC6D91" wp14:editId="35342174">
            <wp:extent cx="1295400" cy="5238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523875"/>
                    </a:xfrm>
                    <a:prstGeom prst="rect">
                      <a:avLst/>
                    </a:prstGeom>
                    <a:noFill/>
                    <a:ln>
                      <a:noFill/>
                    </a:ln>
                  </pic:spPr>
                </pic:pic>
              </a:graphicData>
            </a:graphic>
          </wp:inline>
        </w:drawing>
      </w:r>
      <w:r w:rsidRPr="00986DC6">
        <w:rPr>
          <w:rFonts w:ascii="Times New Roman" w:hAnsi="Times New Roman" w:cs="Times New Roman"/>
          <w:sz w:val="24"/>
          <w:szCs w:val="24"/>
        </w:rPr>
        <w:t>, где:</w:t>
      </w:r>
    </w:p>
    <w:p w:rsidR="005B7F68" w:rsidRPr="00986DC6" w:rsidRDefault="005B7F68" w:rsidP="005B7F68">
      <w:pPr>
        <w:pStyle w:val="ConsPlusNormal"/>
        <w:jc w:val="both"/>
        <w:rPr>
          <w:rFonts w:ascii="Times New Roman" w:hAnsi="Times New Roman" w:cs="Times New Roman"/>
          <w:sz w:val="24"/>
          <w:szCs w:val="24"/>
        </w:rPr>
      </w:pPr>
    </w:p>
    <w:p w:rsidR="005B7F68" w:rsidRPr="00986DC6" w:rsidRDefault="005B7F68" w:rsidP="005B7F68">
      <w:pPr>
        <w:pStyle w:val="ConsPlusNormal"/>
        <w:ind w:firstLine="540"/>
        <w:jc w:val="both"/>
        <w:rPr>
          <w:rFonts w:ascii="Times New Roman" w:hAnsi="Times New Roman" w:cs="Times New Roman"/>
          <w:sz w:val="24"/>
          <w:szCs w:val="24"/>
        </w:rPr>
      </w:pPr>
      <w:proofErr w:type="spellStart"/>
      <w:proofErr w:type="gramStart"/>
      <w:r w:rsidRPr="00986DC6">
        <w:rPr>
          <w:rFonts w:ascii="Times New Roman" w:hAnsi="Times New Roman" w:cs="Times New Roman"/>
          <w:sz w:val="24"/>
          <w:szCs w:val="24"/>
        </w:rPr>
        <w:t>K</w:t>
      </w:r>
      <w:proofErr w:type="gramEnd"/>
      <w:r w:rsidRPr="00986DC6">
        <w:rPr>
          <w:rFonts w:ascii="Times New Roman" w:hAnsi="Times New Roman" w:cs="Times New Roman"/>
          <w:sz w:val="24"/>
          <w:szCs w:val="24"/>
          <w:vertAlign w:val="subscript"/>
        </w:rPr>
        <w:t>ЭФj</w:t>
      </w:r>
      <w:proofErr w:type="spellEnd"/>
      <w:r w:rsidRPr="00986DC6">
        <w:rPr>
          <w:rFonts w:ascii="Times New Roman" w:hAnsi="Times New Roman" w:cs="Times New Roman"/>
          <w:sz w:val="24"/>
          <w:szCs w:val="24"/>
        </w:rPr>
        <w:t xml:space="preserve"> - коэффициент достижения j-</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показателя (индикатора) муниципальной программы;</w:t>
      </w:r>
    </w:p>
    <w:p w:rsidR="005B7F68" w:rsidRPr="00986DC6" w:rsidRDefault="005B7F68" w:rsidP="005B7F68">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m - количество показателей (индикаторов) муниципальной программы.</w:t>
      </w:r>
    </w:p>
    <w:p w:rsidR="005B7F68" w:rsidRPr="00986DC6" w:rsidRDefault="005B7F68" w:rsidP="005B7F68">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lastRenderedPageBreak/>
        <w:t>Коэффициент достижения показателя (индикатора) муниципальной программы определяется в порядке, установленном для определения коэффициента достижения показателя (индикатора) основного мероприятия (проекта (программы)).</w:t>
      </w:r>
    </w:p>
    <w:p w:rsidR="005B7F68" w:rsidRDefault="005B7F68" w:rsidP="005B7F68">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К</w:t>
      </w:r>
      <w:r w:rsidRPr="00986DC6">
        <w:rPr>
          <w:rFonts w:ascii="Times New Roman" w:hAnsi="Times New Roman" w:cs="Times New Roman"/>
          <w:sz w:val="24"/>
          <w:szCs w:val="24"/>
        </w:rPr>
        <w:t>оэффициент эффективности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 (программы))</w:t>
      </w:r>
      <w:r>
        <w:rPr>
          <w:rFonts w:ascii="Times New Roman" w:hAnsi="Times New Roman" w:cs="Times New Roman"/>
          <w:sz w:val="24"/>
          <w:szCs w:val="24"/>
        </w:rPr>
        <w:t>.</w:t>
      </w:r>
    </w:p>
    <w:p w:rsidR="005B7F68" w:rsidRDefault="005B7F68" w:rsidP="005B7F68">
      <w:pPr>
        <w:pStyle w:val="ConsPlusNormal"/>
        <w:spacing w:before="240"/>
        <w:ind w:firstLine="540"/>
        <w:jc w:val="both"/>
        <w:rPr>
          <w:rFonts w:ascii="Times New Roman" w:hAnsi="Times New Roman" w:cs="Times New Roman"/>
          <w:sz w:val="28"/>
          <w:szCs w:val="28"/>
          <w:vertAlign w:val="subscript"/>
        </w:rPr>
      </w:pPr>
      <w:r w:rsidRPr="00986DC6">
        <w:rPr>
          <w:rFonts w:ascii="Times New Roman" w:hAnsi="Times New Roman" w:cs="Times New Roman"/>
          <w:sz w:val="24"/>
          <w:szCs w:val="24"/>
        </w:rPr>
        <w:t>К</w:t>
      </w:r>
      <w:r w:rsidRPr="00986DC6">
        <w:rPr>
          <w:rFonts w:ascii="Times New Roman" w:hAnsi="Times New Roman" w:cs="Times New Roman"/>
          <w:sz w:val="24"/>
          <w:szCs w:val="24"/>
          <w:vertAlign w:val="subscript"/>
        </w:rPr>
        <w:t>П</w:t>
      </w:r>
      <w:r>
        <w:rPr>
          <w:rFonts w:ascii="Times New Roman" w:hAnsi="Times New Roman" w:cs="Times New Roman"/>
          <w:sz w:val="24"/>
          <w:szCs w:val="24"/>
          <w:vertAlign w:val="subscript"/>
        </w:rPr>
        <w:t xml:space="preserve">= </w:t>
      </w:r>
      <w:r w:rsidRPr="00124244">
        <w:rPr>
          <w:rFonts w:ascii="Times New Roman" w:hAnsi="Times New Roman" w:cs="Times New Roman"/>
          <w:sz w:val="28"/>
          <w:szCs w:val="28"/>
          <w:vertAlign w:val="subscript"/>
        </w:rPr>
        <w:t>(</w:t>
      </w:r>
      <w:r w:rsidR="004529A4">
        <w:rPr>
          <w:rFonts w:ascii="Times New Roman" w:hAnsi="Times New Roman" w:cs="Times New Roman"/>
          <w:sz w:val="28"/>
          <w:szCs w:val="28"/>
          <w:vertAlign w:val="subscript"/>
        </w:rPr>
        <w:t>1</w:t>
      </w:r>
      <w:r w:rsidRPr="00124244">
        <w:rPr>
          <w:rFonts w:ascii="Times New Roman" w:hAnsi="Times New Roman" w:cs="Times New Roman"/>
          <w:sz w:val="28"/>
          <w:szCs w:val="28"/>
          <w:vertAlign w:val="subscript"/>
        </w:rPr>
        <w:t>+</w:t>
      </w:r>
      <w:r>
        <w:rPr>
          <w:rFonts w:ascii="Times New Roman" w:hAnsi="Times New Roman" w:cs="Times New Roman"/>
          <w:sz w:val="28"/>
          <w:szCs w:val="28"/>
          <w:vertAlign w:val="subscript"/>
        </w:rPr>
        <w:t>1</w:t>
      </w:r>
      <w:r w:rsidR="004529A4">
        <w:rPr>
          <w:rFonts w:ascii="Times New Roman" w:hAnsi="Times New Roman" w:cs="Times New Roman"/>
          <w:sz w:val="28"/>
          <w:szCs w:val="28"/>
          <w:vertAlign w:val="subscript"/>
        </w:rPr>
        <w:t>,04</w:t>
      </w:r>
      <w:r w:rsidRPr="00124244">
        <w:rPr>
          <w:rFonts w:ascii="Times New Roman" w:hAnsi="Times New Roman" w:cs="Times New Roman"/>
          <w:sz w:val="28"/>
          <w:szCs w:val="28"/>
          <w:vertAlign w:val="subscript"/>
        </w:rPr>
        <w:t>+</w:t>
      </w:r>
      <w:r>
        <w:rPr>
          <w:rFonts w:ascii="Times New Roman" w:hAnsi="Times New Roman" w:cs="Times New Roman"/>
          <w:sz w:val="28"/>
          <w:szCs w:val="28"/>
          <w:vertAlign w:val="subscript"/>
        </w:rPr>
        <w:t>1</w:t>
      </w:r>
      <w:r w:rsidR="004529A4">
        <w:rPr>
          <w:rFonts w:ascii="Times New Roman" w:hAnsi="Times New Roman" w:cs="Times New Roman"/>
          <w:sz w:val="28"/>
          <w:szCs w:val="28"/>
          <w:vertAlign w:val="subscript"/>
        </w:rPr>
        <w:t>,0</w:t>
      </w:r>
      <w:r w:rsidRPr="00124244">
        <w:rPr>
          <w:rFonts w:ascii="Times New Roman" w:hAnsi="Times New Roman" w:cs="Times New Roman"/>
          <w:sz w:val="28"/>
          <w:szCs w:val="28"/>
          <w:vertAlign w:val="subscript"/>
        </w:rPr>
        <w:t>+</w:t>
      </w:r>
      <w:r>
        <w:rPr>
          <w:rFonts w:ascii="Times New Roman" w:hAnsi="Times New Roman" w:cs="Times New Roman"/>
          <w:sz w:val="28"/>
          <w:szCs w:val="28"/>
          <w:vertAlign w:val="subscript"/>
        </w:rPr>
        <w:t>1,0</w:t>
      </w:r>
      <w:r w:rsidR="004529A4">
        <w:rPr>
          <w:rFonts w:ascii="Times New Roman" w:hAnsi="Times New Roman" w:cs="Times New Roman"/>
          <w:sz w:val="28"/>
          <w:szCs w:val="28"/>
          <w:vertAlign w:val="subscript"/>
        </w:rPr>
        <w:t>+0,96+1,0+0,5</w:t>
      </w:r>
      <w:r w:rsidRPr="00124244">
        <w:rPr>
          <w:rFonts w:ascii="Times New Roman" w:hAnsi="Times New Roman" w:cs="Times New Roman"/>
          <w:sz w:val="28"/>
          <w:szCs w:val="28"/>
          <w:vertAlign w:val="subscript"/>
        </w:rPr>
        <w:t>)</w:t>
      </w:r>
      <w:proofErr w:type="gramStart"/>
      <w:r>
        <w:rPr>
          <w:rFonts w:ascii="Times New Roman" w:hAnsi="Times New Roman" w:cs="Times New Roman"/>
          <w:sz w:val="28"/>
          <w:szCs w:val="28"/>
          <w:vertAlign w:val="subscript"/>
        </w:rPr>
        <w:t xml:space="preserve"> </w:t>
      </w:r>
      <w:r w:rsidR="004529A4">
        <w:rPr>
          <w:rFonts w:ascii="Times New Roman" w:hAnsi="Times New Roman" w:cs="Times New Roman"/>
          <w:sz w:val="28"/>
          <w:szCs w:val="28"/>
          <w:vertAlign w:val="subscript"/>
        </w:rPr>
        <w:t>:</w:t>
      </w:r>
      <w:proofErr w:type="gramEnd"/>
      <w:r w:rsidR="004529A4">
        <w:rPr>
          <w:rFonts w:ascii="Times New Roman" w:hAnsi="Times New Roman" w:cs="Times New Roman"/>
          <w:sz w:val="28"/>
          <w:szCs w:val="28"/>
          <w:vertAlign w:val="subscript"/>
        </w:rPr>
        <w:t>7</w:t>
      </w:r>
      <w:r w:rsidRPr="00124244">
        <w:rPr>
          <w:rFonts w:ascii="Times New Roman" w:hAnsi="Times New Roman" w:cs="Times New Roman"/>
          <w:sz w:val="28"/>
          <w:szCs w:val="28"/>
          <w:vertAlign w:val="subscript"/>
        </w:rPr>
        <w:t xml:space="preserve"> =</w:t>
      </w:r>
      <w:r w:rsidR="004529A4">
        <w:rPr>
          <w:rFonts w:ascii="Times New Roman" w:hAnsi="Times New Roman" w:cs="Times New Roman"/>
          <w:sz w:val="28"/>
          <w:szCs w:val="28"/>
          <w:vertAlign w:val="subscript"/>
        </w:rPr>
        <w:t>0,93</w:t>
      </w:r>
      <w:r>
        <w:rPr>
          <w:rFonts w:ascii="Times New Roman" w:hAnsi="Times New Roman" w:cs="Times New Roman"/>
          <w:sz w:val="28"/>
          <w:szCs w:val="28"/>
          <w:vertAlign w:val="subscript"/>
        </w:rPr>
        <w:t>.</w:t>
      </w:r>
    </w:p>
    <w:p w:rsidR="005B7F68" w:rsidRDefault="005B7F68" w:rsidP="005B7F68">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 xml:space="preserve">Коэффициент качества управления муниципальной программой определяется на основе критериев как сумма произведения весового коэффициента критерия на одну из балльных оценок </w:t>
      </w:r>
      <w:hyperlink w:anchor="Par752" w:tooltip="Критерии" w:history="1">
        <w:r w:rsidRPr="00ED3AE5">
          <w:rPr>
            <w:rFonts w:ascii="Times New Roman" w:hAnsi="Times New Roman" w:cs="Times New Roman"/>
            <w:color w:val="000000"/>
            <w:sz w:val="24"/>
            <w:szCs w:val="24"/>
          </w:rPr>
          <w:t>критерия</w:t>
        </w:r>
      </w:hyperlink>
      <w:r w:rsidRPr="00ED3AE5">
        <w:rPr>
          <w:rFonts w:ascii="Times New Roman" w:hAnsi="Times New Roman" w:cs="Times New Roman"/>
          <w:color w:val="000000"/>
          <w:sz w:val="24"/>
          <w:szCs w:val="24"/>
        </w:rPr>
        <w:t xml:space="preserve"> </w:t>
      </w:r>
      <w:r w:rsidRPr="00986DC6">
        <w:rPr>
          <w:rFonts w:ascii="Times New Roman" w:hAnsi="Times New Roman" w:cs="Times New Roman"/>
          <w:sz w:val="24"/>
          <w:szCs w:val="24"/>
        </w:rPr>
        <w:t>согласно приложению к методике.</w:t>
      </w:r>
    </w:p>
    <w:p w:rsidR="005B7F68" w:rsidRPr="00986DC6" w:rsidRDefault="005B7F68" w:rsidP="005B7F68">
      <w:pPr>
        <w:pStyle w:val="ConsPlusNormal"/>
        <w:spacing w:before="240"/>
        <w:ind w:firstLine="540"/>
        <w:jc w:val="both"/>
        <w:rPr>
          <w:rFonts w:ascii="Times New Roman" w:hAnsi="Times New Roman" w:cs="Times New Roman"/>
          <w:sz w:val="24"/>
          <w:szCs w:val="24"/>
        </w:rPr>
      </w:pPr>
      <w:r w:rsidRPr="00180656">
        <w:rPr>
          <w:rFonts w:ascii="Times New Roman" w:hAnsi="Times New Roman" w:cs="Times New Roman"/>
          <w:sz w:val="24"/>
          <w:szCs w:val="24"/>
        </w:rPr>
        <w:t>В соответствии</w:t>
      </w:r>
      <w:r>
        <w:rPr>
          <w:rFonts w:ascii="Times New Roman" w:hAnsi="Times New Roman" w:cs="Times New Roman"/>
          <w:sz w:val="28"/>
          <w:szCs w:val="28"/>
        </w:rPr>
        <w:t xml:space="preserve"> с к</w:t>
      </w:r>
      <w:r w:rsidRPr="00986DC6">
        <w:rPr>
          <w:rFonts w:ascii="Times New Roman" w:hAnsi="Times New Roman" w:cs="Times New Roman"/>
          <w:sz w:val="24"/>
          <w:szCs w:val="24"/>
        </w:rPr>
        <w:t>ритери</w:t>
      </w:r>
      <w:r>
        <w:rPr>
          <w:rFonts w:ascii="Times New Roman" w:hAnsi="Times New Roman" w:cs="Times New Roman"/>
          <w:sz w:val="24"/>
          <w:szCs w:val="24"/>
        </w:rPr>
        <w:t xml:space="preserve">ями </w:t>
      </w:r>
      <w:r w:rsidRPr="00986DC6">
        <w:rPr>
          <w:rFonts w:ascii="Times New Roman" w:hAnsi="Times New Roman" w:cs="Times New Roman"/>
          <w:sz w:val="24"/>
          <w:szCs w:val="24"/>
        </w:rPr>
        <w:t>качества управления муниципальной программой,</w:t>
      </w:r>
      <w:r>
        <w:rPr>
          <w:rFonts w:ascii="Times New Roman" w:hAnsi="Times New Roman" w:cs="Times New Roman"/>
          <w:sz w:val="24"/>
          <w:szCs w:val="24"/>
        </w:rPr>
        <w:t xml:space="preserve"> </w:t>
      </w:r>
      <w:r w:rsidRPr="00986DC6">
        <w:rPr>
          <w:rFonts w:ascii="Times New Roman" w:hAnsi="Times New Roman" w:cs="Times New Roman"/>
          <w:sz w:val="24"/>
          <w:szCs w:val="24"/>
        </w:rPr>
        <w:t>применяемые при оценке эффективности</w:t>
      </w:r>
    </w:p>
    <w:p w:rsidR="005B7F68" w:rsidRDefault="005B7F68" w:rsidP="005B7F68">
      <w:pPr>
        <w:pStyle w:val="ConsPlusTitle"/>
        <w:jc w:val="center"/>
        <w:rPr>
          <w:rFonts w:ascii="Times New Roman" w:hAnsi="Times New Roman" w:cs="Times New Roman"/>
          <w:b w:val="0"/>
          <w:sz w:val="24"/>
          <w:szCs w:val="24"/>
        </w:rPr>
      </w:pPr>
      <w:r w:rsidRPr="00180656">
        <w:rPr>
          <w:rFonts w:ascii="Times New Roman" w:hAnsi="Times New Roman" w:cs="Times New Roman"/>
          <w:b w:val="0"/>
          <w:sz w:val="24"/>
          <w:szCs w:val="24"/>
        </w:rPr>
        <w:t>муниципальной программы</w:t>
      </w:r>
    </w:p>
    <w:p w:rsidR="005B7F68" w:rsidRPr="00AD70D3" w:rsidRDefault="005B7F68" w:rsidP="005B7F68">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AD70D3">
        <w:rPr>
          <w:rFonts w:ascii="Times New Roman" w:hAnsi="Times New Roman"/>
          <w:sz w:val="24"/>
          <w:szCs w:val="24"/>
        </w:rPr>
        <w:t xml:space="preserve">Таблица </w:t>
      </w:r>
      <w:r w:rsidR="00E708DE">
        <w:rPr>
          <w:rFonts w:ascii="Times New Roman" w:hAnsi="Times New Roman"/>
          <w:sz w:val="24"/>
          <w:szCs w:val="24"/>
        </w:rPr>
        <w:t>8</w:t>
      </w:r>
    </w:p>
    <w:p w:rsidR="005B7F68" w:rsidRPr="00180656" w:rsidRDefault="005B7F68" w:rsidP="005B7F68">
      <w:pPr>
        <w:pStyle w:val="ConsPlusTitle"/>
        <w:jc w:val="center"/>
        <w:rPr>
          <w:rFonts w:ascii="Times New Roman" w:hAnsi="Times New Roman" w:cs="Times New Roman"/>
          <w:b w:val="0"/>
          <w:sz w:val="24"/>
          <w:szCs w:val="24"/>
        </w:rPr>
      </w:pPr>
    </w:p>
    <w:p w:rsidR="005B7F68" w:rsidRPr="00986DC6" w:rsidRDefault="005B7F68" w:rsidP="005B7F6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508"/>
        <w:gridCol w:w="2126"/>
        <w:gridCol w:w="5386"/>
        <w:gridCol w:w="1843"/>
      </w:tblGrid>
      <w:tr w:rsidR="005B7F68" w:rsidRPr="00986DC6" w:rsidTr="00562CBE">
        <w:tc>
          <w:tcPr>
            <w:tcW w:w="454" w:type="dxa"/>
            <w:tcBorders>
              <w:top w:val="single" w:sz="4" w:space="0" w:color="auto"/>
              <w:left w:val="single" w:sz="4" w:space="0" w:color="auto"/>
              <w:bottom w:val="single" w:sz="4" w:space="0" w:color="auto"/>
              <w:right w:val="single" w:sz="4" w:space="0" w:color="auto"/>
            </w:tcBorders>
          </w:tcPr>
          <w:p w:rsidR="005B7F68" w:rsidRPr="00986DC6" w:rsidRDefault="005B7F68"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 xml:space="preserve">N </w:t>
            </w:r>
            <w:proofErr w:type="gramStart"/>
            <w:r w:rsidRPr="00986DC6">
              <w:rPr>
                <w:rFonts w:ascii="Times New Roman" w:hAnsi="Times New Roman" w:cs="Times New Roman"/>
                <w:sz w:val="24"/>
                <w:szCs w:val="24"/>
              </w:rPr>
              <w:t>п</w:t>
            </w:r>
            <w:proofErr w:type="gramEnd"/>
            <w:r w:rsidRPr="00986DC6">
              <w:rPr>
                <w:rFonts w:ascii="Times New Roman" w:hAnsi="Times New Roman" w:cs="Times New Roman"/>
                <w:sz w:val="24"/>
                <w:szCs w:val="24"/>
              </w:rPr>
              <w:t>/п</w:t>
            </w:r>
          </w:p>
        </w:tc>
        <w:tc>
          <w:tcPr>
            <w:tcW w:w="4508" w:type="dxa"/>
            <w:tcBorders>
              <w:top w:val="single" w:sz="4" w:space="0" w:color="auto"/>
              <w:left w:val="single" w:sz="4" w:space="0" w:color="auto"/>
              <w:bottom w:val="single" w:sz="4" w:space="0" w:color="auto"/>
              <w:right w:val="single" w:sz="4" w:space="0" w:color="auto"/>
            </w:tcBorders>
          </w:tcPr>
          <w:p w:rsidR="005B7F68" w:rsidRPr="00986DC6" w:rsidRDefault="005B7F68"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Наименование критерия</w:t>
            </w:r>
          </w:p>
        </w:tc>
        <w:tc>
          <w:tcPr>
            <w:tcW w:w="2126" w:type="dxa"/>
            <w:tcBorders>
              <w:top w:val="single" w:sz="4" w:space="0" w:color="auto"/>
              <w:left w:val="single" w:sz="4" w:space="0" w:color="auto"/>
              <w:bottom w:val="single" w:sz="4" w:space="0" w:color="auto"/>
              <w:right w:val="single" w:sz="4" w:space="0" w:color="auto"/>
            </w:tcBorders>
          </w:tcPr>
          <w:p w:rsidR="005B7F68" w:rsidRPr="00986DC6" w:rsidRDefault="005B7F68"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Весовой коэффициент критерия</w:t>
            </w:r>
          </w:p>
        </w:tc>
        <w:tc>
          <w:tcPr>
            <w:tcW w:w="5386" w:type="dxa"/>
            <w:tcBorders>
              <w:top w:val="single" w:sz="4" w:space="0" w:color="auto"/>
              <w:left w:val="single" w:sz="4" w:space="0" w:color="auto"/>
              <w:bottom w:val="single" w:sz="4" w:space="0" w:color="auto"/>
              <w:right w:val="single" w:sz="4" w:space="0" w:color="auto"/>
            </w:tcBorders>
          </w:tcPr>
          <w:p w:rsidR="005B7F68" w:rsidRPr="00986DC6" w:rsidRDefault="005B7F68"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Градация критерия</w:t>
            </w:r>
          </w:p>
        </w:tc>
        <w:tc>
          <w:tcPr>
            <w:tcW w:w="1843" w:type="dxa"/>
            <w:tcBorders>
              <w:top w:val="single" w:sz="4" w:space="0" w:color="auto"/>
              <w:left w:val="single" w:sz="4" w:space="0" w:color="auto"/>
              <w:bottom w:val="single" w:sz="4" w:space="0" w:color="auto"/>
              <w:right w:val="single" w:sz="4" w:space="0" w:color="auto"/>
            </w:tcBorders>
          </w:tcPr>
          <w:p w:rsidR="005B7F68" w:rsidRPr="00986DC6" w:rsidRDefault="005B7F68"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Балльная оценка критерия</w:t>
            </w:r>
          </w:p>
        </w:tc>
      </w:tr>
      <w:tr w:rsidR="005B7F68" w:rsidRPr="00986DC6" w:rsidTr="00562CBE">
        <w:tc>
          <w:tcPr>
            <w:tcW w:w="454" w:type="dxa"/>
            <w:tcBorders>
              <w:top w:val="single" w:sz="4" w:space="0" w:color="auto"/>
              <w:left w:val="single" w:sz="4" w:space="0" w:color="auto"/>
              <w:bottom w:val="single" w:sz="4" w:space="0" w:color="auto"/>
              <w:right w:val="single" w:sz="4" w:space="0" w:color="auto"/>
            </w:tcBorders>
          </w:tcPr>
          <w:p w:rsidR="005B7F68" w:rsidRPr="00986DC6" w:rsidRDefault="005B7F68"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1</w:t>
            </w:r>
          </w:p>
        </w:tc>
        <w:tc>
          <w:tcPr>
            <w:tcW w:w="4508" w:type="dxa"/>
            <w:tcBorders>
              <w:top w:val="single" w:sz="4" w:space="0" w:color="auto"/>
              <w:left w:val="single" w:sz="4" w:space="0" w:color="auto"/>
              <w:bottom w:val="single" w:sz="4" w:space="0" w:color="auto"/>
              <w:right w:val="single" w:sz="4" w:space="0" w:color="auto"/>
            </w:tcBorders>
          </w:tcPr>
          <w:p w:rsidR="005B7F68" w:rsidRPr="00986DC6" w:rsidRDefault="005B7F68"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B7F68" w:rsidRPr="00986DC6" w:rsidRDefault="005B7F68"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tcPr>
          <w:p w:rsidR="005B7F68" w:rsidRPr="00986DC6" w:rsidRDefault="005B7F68"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5B7F68" w:rsidRPr="00986DC6" w:rsidRDefault="005B7F68"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5</w:t>
            </w:r>
          </w:p>
        </w:tc>
      </w:tr>
      <w:tr w:rsidR="004529A4" w:rsidRPr="00986DC6" w:rsidTr="00562CBE">
        <w:trPr>
          <w:trHeight w:val="4140"/>
        </w:trPr>
        <w:tc>
          <w:tcPr>
            <w:tcW w:w="454" w:type="dxa"/>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508" w:type="dxa"/>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rPr>
                <w:rFonts w:ascii="Times New Roman" w:hAnsi="Times New Roman" w:cs="Times New Roman"/>
                <w:sz w:val="24"/>
                <w:szCs w:val="24"/>
              </w:rPr>
            </w:pPr>
            <w:r w:rsidRPr="00986DC6">
              <w:rPr>
                <w:rFonts w:ascii="Times New Roman" w:hAnsi="Times New Roman" w:cs="Times New Roman"/>
                <w:sz w:val="24"/>
                <w:szCs w:val="24"/>
              </w:rPr>
              <w:t>Объем привлеченных средств областного бюджета, имеющих целевой характер,</w:t>
            </w:r>
          </w:p>
          <w:p w:rsidR="004529A4" w:rsidRDefault="004529A4" w:rsidP="004529A4">
            <w:pPr>
              <w:pStyle w:val="ConsPlusNormal"/>
              <w:rPr>
                <w:rFonts w:ascii="Times New Roman" w:hAnsi="Times New Roman" w:cs="Times New Roman"/>
                <w:sz w:val="24"/>
                <w:szCs w:val="24"/>
              </w:rPr>
            </w:pPr>
            <w:r w:rsidRPr="00986DC6">
              <w:rPr>
                <w:rFonts w:ascii="Times New Roman" w:hAnsi="Times New Roman" w:cs="Times New Roman"/>
                <w:sz w:val="24"/>
                <w:szCs w:val="24"/>
              </w:rPr>
              <w:t xml:space="preserve">и внебюджетных источников на 1 рубль районного бюджета </w:t>
            </w:r>
          </w:p>
          <w:p w:rsidR="004529A4" w:rsidRDefault="004529A4" w:rsidP="004529A4">
            <w:pPr>
              <w:pStyle w:val="ConsPlusNormal"/>
              <w:rPr>
                <w:rFonts w:ascii="Times New Roman" w:hAnsi="Times New Roman" w:cs="Times New Roman"/>
                <w:sz w:val="24"/>
                <w:szCs w:val="24"/>
              </w:rPr>
            </w:pPr>
            <w:r>
              <w:rPr>
                <w:rFonts w:ascii="Times New Roman" w:hAnsi="Times New Roman" w:cs="Times New Roman"/>
                <w:sz w:val="24"/>
                <w:szCs w:val="24"/>
              </w:rPr>
              <w:t>кассовое исполнение средств областного бюджета, имеющих целевой характер 131630,4тыс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w:t>
            </w:r>
          </w:p>
          <w:p w:rsidR="004529A4" w:rsidRDefault="004529A4" w:rsidP="004529A4">
            <w:pPr>
              <w:pStyle w:val="ConsPlusNormal"/>
              <w:rPr>
                <w:rFonts w:ascii="Times New Roman" w:hAnsi="Times New Roman" w:cs="Times New Roman"/>
                <w:sz w:val="24"/>
                <w:szCs w:val="24"/>
              </w:rPr>
            </w:pPr>
            <w:r>
              <w:rPr>
                <w:rFonts w:ascii="Times New Roman" w:hAnsi="Times New Roman" w:cs="Times New Roman"/>
                <w:sz w:val="24"/>
                <w:szCs w:val="24"/>
              </w:rPr>
              <w:t>внебюджетных средств -6683тыс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w:t>
            </w:r>
          </w:p>
          <w:p w:rsidR="004529A4" w:rsidRDefault="004529A4" w:rsidP="004529A4">
            <w:pPr>
              <w:pStyle w:val="ConsPlusNormal"/>
              <w:rPr>
                <w:rFonts w:ascii="Times New Roman" w:hAnsi="Times New Roman" w:cs="Times New Roman"/>
                <w:sz w:val="24"/>
                <w:szCs w:val="24"/>
              </w:rPr>
            </w:pPr>
            <w:r>
              <w:rPr>
                <w:rFonts w:ascii="Times New Roman" w:hAnsi="Times New Roman" w:cs="Times New Roman"/>
                <w:sz w:val="24"/>
                <w:szCs w:val="24"/>
              </w:rPr>
              <w:t>средств районного бюджета-66615,8тыс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4529A4" w:rsidRDefault="004529A4" w:rsidP="004529A4">
            <w:pPr>
              <w:pStyle w:val="ConsPlusNormal"/>
              <w:rPr>
                <w:rFonts w:ascii="Times New Roman" w:hAnsi="Times New Roman" w:cs="Times New Roman"/>
                <w:sz w:val="24"/>
                <w:szCs w:val="24"/>
              </w:rPr>
            </w:pPr>
          </w:p>
          <w:p w:rsidR="004529A4" w:rsidRPr="00986DC6" w:rsidRDefault="004529A4" w:rsidP="004529A4">
            <w:pPr>
              <w:pStyle w:val="ConsPlusNormal"/>
              <w:rPr>
                <w:rFonts w:ascii="Times New Roman" w:hAnsi="Times New Roman" w:cs="Times New Roman"/>
                <w:sz w:val="24"/>
                <w:szCs w:val="24"/>
              </w:rPr>
            </w:pPr>
            <w:r>
              <w:rPr>
                <w:rFonts w:ascii="Times New Roman" w:hAnsi="Times New Roman" w:cs="Times New Roman"/>
                <w:sz w:val="24"/>
                <w:szCs w:val="24"/>
              </w:rPr>
              <w:t>(131630,4+6683)/ 66615,8=2,08</w:t>
            </w:r>
            <w:r w:rsidR="0057580A">
              <w:rPr>
                <w:rFonts w:ascii="Times New Roman" w:hAnsi="Times New Roman" w:cs="Times New Roman"/>
                <w:sz w:val="24"/>
                <w:szCs w:val="24"/>
              </w:rPr>
              <w:t>руб.</w:t>
            </w:r>
          </w:p>
          <w:p w:rsidR="004529A4" w:rsidRPr="00986DC6" w:rsidRDefault="004529A4" w:rsidP="004529A4">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0,4</w:t>
            </w:r>
          </w:p>
        </w:tc>
        <w:tc>
          <w:tcPr>
            <w:tcW w:w="5386" w:type="dxa"/>
            <w:tcBorders>
              <w:top w:val="single" w:sz="4" w:space="0" w:color="auto"/>
              <w:left w:val="single" w:sz="4" w:space="0" w:color="auto"/>
              <w:right w:val="single" w:sz="4" w:space="0" w:color="auto"/>
            </w:tcBorders>
          </w:tcPr>
          <w:p w:rsidR="004529A4" w:rsidRPr="00986DC6" w:rsidRDefault="004529A4" w:rsidP="004529A4">
            <w:pPr>
              <w:pStyle w:val="ConsPlusNormal"/>
              <w:rPr>
                <w:rFonts w:ascii="Times New Roman" w:hAnsi="Times New Roman" w:cs="Times New Roman"/>
                <w:sz w:val="24"/>
                <w:szCs w:val="24"/>
              </w:rPr>
            </w:pPr>
            <w:r w:rsidRPr="00986DC6">
              <w:rPr>
                <w:rFonts w:ascii="Times New Roman" w:hAnsi="Times New Roman" w:cs="Times New Roman"/>
                <w:sz w:val="24"/>
                <w:szCs w:val="24"/>
              </w:rPr>
              <w:t>3. Привлечено от 1 до</w:t>
            </w:r>
          </w:p>
          <w:p w:rsidR="004529A4" w:rsidRPr="00986DC6" w:rsidRDefault="004529A4" w:rsidP="004529A4">
            <w:pPr>
              <w:pStyle w:val="ConsPlusNormal"/>
              <w:rPr>
                <w:rFonts w:ascii="Times New Roman" w:hAnsi="Times New Roman" w:cs="Times New Roman"/>
                <w:sz w:val="24"/>
                <w:szCs w:val="24"/>
              </w:rPr>
            </w:pPr>
            <w:r w:rsidRPr="00986DC6">
              <w:rPr>
                <w:rFonts w:ascii="Times New Roman" w:hAnsi="Times New Roman" w:cs="Times New Roman"/>
                <w:sz w:val="24"/>
                <w:szCs w:val="24"/>
              </w:rPr>
              <w:t>3 рублей из областного бюджета и внебюджетных источников на 1 рубль районного бюджета</w:t>
            </w:r>
            <w:r w:rsidR="0057580A">
              <w:rPr>
                <w:rFonts w:ascii="Times New Roman" w:hAnsi="Times New Roman" w:cs="Times New Roman"/>
                <w:sz w:val="24"/>
                <w:szCs w:val="24"/>
              </w:rPr>
              <w:t xml:space="preserve"> (2,08 руб.)</w:t>
            </w:r>
          </w:p>
        </w:tc>
        <w:tc>
          <w:tcPr>
            <w:tcW w:w="1843" w:type="dxa"/>
            <w:tcBorders>
              <w:top w:val="single" w:sz="4" w:space="0" w:color="auto"/>
              <w:left w:val="single" w:sz="4" w:space="0" w:color="auto"/>
              <w:right w:val="single" w:sz="4" w:space="0" w:color="auto"/>
            </w:tcBorders>
          </w:tcPr>
          <w:p w:rsidR="004529A4" w:rsidRPr="00986DC6" w:rsidRDefault="004529A4" w:rsidP="004529A4">
            <w:pPr>
              <w:pStyle w:val="ConsPlusNormal"/>
              <w:ind w:firstLine="138"/>
              <w:jc w:val="center"/>
              <w:rPr>
                <w:rFonts w:ascii="Times New Roman" w:hAnsi="Times New Roman" w:cs="Times New Roman"/>
                <w:sz w:val="24"/>
                <w:szCs w:val="24"/>
              </w:rPr>
            </w:pPr>
            <w:r w:rsidRPr="00986DC6">
              <w:rPr>
                <w:rFonts w:ascii="Times New Roman" w:hAnsi="Times New Roman" w:cs="Times New Roman"/>
                <w:sz w:val="24"/>
                <w:szCs w:val="24"/>
              </w:rPr>
              <w:t>0,5</w:t>
            </w:r>
          </w:p>
        </w:tc>
      </w:tr>
      <w:tr w:rsidR="004529A4" w:rsidRPr="00986DC6" w:rsidTr="00562CBE">
        <w:tc>
          <w:tcPr>
            <w:tcW w:w="454" w:type="dxa"/>
            <w:vMerge w:val="restart"/>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lastRenderedPageBreak/>
              <w:t>2.</w:t>
            </w:r>
          </w:p>
        </w:tc>
        <w:tc>
          <w:tcPr>
            <w:tcW w:w="4508" w:type="dxa"/>
            <w:vMerge w:val="restart"/>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rPr>
                <w:rFonts w:ascii="Times New Roman" w:hAnsi="Times New Roman" w:cs="Times New Roman"/>
                <w:sz w:val="24"/>
                <w:szCs w:val="24"/>
              </w:rPr>
            </w:pPr>
            <w:r w:rsidRPr="00986DC6">
              <w:rPr>
                <w:rFonts w:ascii="Times New Roman" w:hAnsi="Times New Roman" w:cs="Times New Roman"/>
                <w:sz w:val="24"/>
                <w:szCs w:val="24"/>
              </w:rPr>
              <w:t>Изменение плановых значений, состава показателей (индикаторов)</w:t>
            </w:r>
          </w:p>
        </w:tc>
        <w:tc>
          <w:tcPr>
            <w:tcW w:w="2126" w:type="dxa"/>
            <w:vMerge w:val="restart"/>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0,2</w:t>
            </w:r>
          </w:p>
        </w:tc>
        <w:tc>
          <w:tcPr>
            <w:tcW w:w="5386" w:type="dxa"/>
            <w:vMerge w:val="restart"/>
            <w:tcBorders>
              <w:top w:val="single" w:sz="4" w:space="0" w:color="auto"/>
              <w:left w:val="single" w:sz="4" w:space="0" w:color="auto"/>
              <w:right w:val="single" w:sz="4" w:space="0" w:color="auto"/>
            </w:tcBorders>
          </w:tcPr>
          <w:p w:rsidR="004529A4" w:rsidRPr="00986DC6" w:rsidRDefault="004529A4" w:rsidP="004529A4">
            <w:pPr>
              <w:pStyle w:val="ConsPlusNormal"/>
              <w:rPr>
                <w:rFonts w:ascii="Times New Roman" w:hAnsi="Times New Roman" w:cs="Times New Roman"/>
                <w:sz w:val="24"/>
                <w:szCs w:val="24"/>
              </w:rPr>
            </w:pPr>
            <w:r w:rsidRPr="00986DC6">
              <w:rPr>
                <w:rFonts w:ascii="Times New Roman" w:hAnsi="Times New Roman" w:cs="Times New Roman"/>
                <w:sz w:val="24"/>
                <w:szCs w:val="24"/>
              </w:rPr>
              <w:t xml:space="preserve">1. </w:t>
            </w:r>
            <w:proofErr w:type="gramStart"/>
            <w:r w:rsidRPr="00986DC6">
              <w:rPr>
                <w:rFonts w:ascii="Times New Roman" w:hAnsi="Times New Roman" w:cs="Times New Roman"/>
                <w:sz w:val="24"/>
                <w:szCs w:val="24"/>
              </w:rPr>
              <w:t>Изменения в муниципальную программу в части ухудшения плановых значений показателей (индикаторов) (отклонение более 10%), исключения показателей (индикаторов) не вносились (за исключением случаев, если изменения в муниципальную программу в части ухудшения плановых значений показателей (индикаторов), исключения показателей (индикаторов) внесены</w:t>
            </w:r>
            <w:proofErr w:type="gramEnd"/>
          </w:p>
          <w:p w:rsidR="004529A4" w:rsidRPr="00986DC6" w:rsidRDefault="004529A4" w:rsidP="004529A4">
            <w:pPr>
              <w:pStyle w:val="ConsPlusNormal"/>
              <w:rPr>
                <w:rFonts w:ascii="Times New Roman" w:hAnsi="Times New Roman" w:cs="Times New Roman"/>
                <w:sz w:val="24"/>
                <w:szCs w:val="24"/>
              </w:rPr>
            </w:pPr>
            <w:r w:rsidRPr="00986DC6">
              <w:rPr>
                <w:rFonts w:ascii="Times New Roman" w:hAnsi="Times New Roman" w:cs="Times New Roman"/>
                <w:sz w:val="24"/>
                <w:szCs w:val="24"/>
              </w:rPr>
              <w:t>в соответствии с требованиями регионального,</w:t>
            </w:r>
            <w:r>
              <w:rPr>
                <w:rFonts w:ascii="Times New Roman" w:hAnsi="Times New Roman" w:cs="Times New Roman"/>
                <w:sz w:val="24"/>
                <w:szCs w:val="24"/>
              </w:rPr>
              <w:t xml:space="preserve"> </w:t>
            </w:r>
            <w:r w:rsidRPr="00986DC6">
              <w:rPr>
                <w:rFonts w:ascii="Times New Roman" w:hAnsi="Times New Roman" w:cs="Times New Roman"/>
                <w:sz w:val="24"/>
                <w:szCs w:val="24"/>
              </w:rPr>
              <w:t>муниципального  законодательства, вследствие обстоятельств непреодолимой силы или в случае существенного (более чем на 20%) сокращения объема финансового обеспечения реализации муниципальной программы в отношении показателей (индикаторов)) муниципальной программы, основных мероприятий (проектов (программ))</w:t>
            </w:r>
          </w:p>
          <w:p w:rsidR="004529A4" w:rsidRPr="00986DC6" w:rsidRDefault="004529A4" w:rsidP="004529A4">
            <w:pPr>
              <w:pStyle w:val="ConsPlusNormal"/>
              <w:rPr>
                <w:rFonts w:ascii="Times New Roman" w:hAnsi="Times New Roman" w:cs="Times New Roman"/>
                <w:sz w:val="24"/>
                <w:szCs w:val="24"/>
              </w:rPr>
            </w:pPr>
            <w:r w:rsidRPr="00986DC6">
              <w:rPr>
                <w:rFonts w:ascii="Times New Roman" w:hAnsi="Times New Roman" w:cs="Times New Roman"/>
                <w:sz w:val="24"/>
                <w:szCs w:val="24"/>
              </w:rPr>
              <w:t>в отношении показателей (индикаторов)) проектов (программ)</w:t>
            </w:r>
          </w:p>
        </w:tc>
        <w:tc>
          <w:tcPr>
            <w:tcW w:w="1843" w:type="dxa"/>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1</w:t>
            </w:r>
          </w:p>
        </w:tc>
      </w:tr>
      <w:tr w:rsidR="004529A4" w:rsidRPr="00986DC6" w:rsidTr="00562CBE">
        <w:tc>
          <w:tcPr>
            <w:tcW w:w="454" w:type="dxa"/>
            <w:vMerge/>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jc w:val="both"/>
              <w:rPr>
                <w:rFonts w:ascii="Times New Roman" w:hAnsi="Times New Roman" w:cs="Times New Roman"/>
                <w:sz w:val="24"/>
                <w:szCs w:val="24"/>
              </w:rPr>
            </w:pPr>
          </w:p>
        </w:tc>
        <w:tc>
          <w:tcPr>
            <w:tcW w:w="4508" w:type="dxa"/>
            <w:vMerge/>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jc w:val="both"/>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jc w:val="both"/>
              <w:rPr>
                <w:rFonts w:ascii="Times New Roman" w:hAnsi="Times New Roman" w:cs="Times New Roman"/>
                <w:sz w:val="24"/>
                <w:szCs w:val="24"/>
              </w:rPr>
            </w:pPr>
          </w:p>
        </w:tc>
        <w:tc>
          <w:tcPr>
            <w:tcW w:w="5386" w:type="dxa"/>
            <w:vMerge/>
            <w:tcBorders>
              <w:left w:val="single" w:sz="4" w:space="0" w:color="auto"/>
              <w:bottom w:val="single" w:sz="4" w:space="0" w:color="auto"/>
              <w:right w:val="single" w:sz="4" w:space="0" w:color="auto"/>
            </w:tcBorders>
          </w:tcPr>
          <w:p w:rsidR="004529A4" w:rsidRPr="00986DC6" w:rsidRDefault="004529A4" w:rsidP="004529A4">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jc w:val="center"/>
              <w:rPr>
                <w:rFonts w:ascii="Times New Roman" w:hAnsi="Times New Roman" w:cs="Times New Roman"/>
                <w:sz w:val="24"/>
                <w:szCs w:val="24"/>
              </w:rPr>
            </w:pPr>
          </w:p>
        </w:tc>
      </w:tr>
      <w:tr w:rsidR="004529A4" w:rsidRPr="00986DC6" w:rsidTr="00562CBE">
        <w:trPr>
          <w:trHeight w:val="828"/>
        </w:trPr>
        <w:tc>
          <w:tcPr>
            <w:tcW w:w="454" w:type="dxa"/>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4508" w:type="dxa"/>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rPr>
                <w:rFonts w:ascii="Times New Roman" w:hAnsi="Times New Roman" w:cs="Times New Roman"/>
                <w:sz w:val="24"/>
                <w:szCs w:val="24"/>
              </w:rPr>
            </w:pPr>
            <w:r w:rsidRPr="00986DC6">
              <w:rPr>
                <w:rFonts w:ascii="Times New Roman" w:hAnsi="Times New Roman" w:cs="Times New Roman"/>
                <w:sz w:val="24"/>
                <w:szCs w:val="24"/>
              </w:rPr>
              <w:t>Качество планирования значений показателей (индикаторов)</w:t>
            </w:r>
          </w:p>
        </w:tc>
        <w:tc>
          <w:tcPr>
            <w:tcW w:w="2126" w:type="dxa"/>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0,2</w:t>
            </w:r>
          </w:p>
        </w:tc>
        <w:tc>
          <w:tcPr>
            <w:tcW w:w="5386" w:type="dxa"/>
            <w:tcBorders>
              <w:top w:val="single" w:sz="4" w:space="0" w:color="auto"/>
              <w:left w:val="single" w:sz="4" w:space="0" w:color="auto"/>
              <w:right w:val="single" w:sz="4" w:space="0" w:color="auto"/>
            </w:tcBorders>
          </w:tcPr>
          <w:p w:rsidR="004529A4" w:rsidRPr="00986DC6" w:rsidRDefault="004529A4" w:rsidP="0057580A">
            <w:pPr>
              <w:pStyle w:val="ConsPlusNormal"/>
              <w:rPr>
                <w:rFonts w:ascii="Times New Roman" w:hAnsi="Times New Roman" w:cs="Times New Roman"/>
                <w:sz w:val="24"/>
                <w:szCs w:val="24"/>
              </w:rPr>
            </w:pPr>
            <w:r w:rsidRPr="00986DC6">
              <w:rPr>
                <w:rFonts w:ascii="Times New Roman" w:hAnsi="Times New Roman" w:cs="Times New Roman"/>
                <w:sz w:val="24"/>
                <w:szCs w:val="24"/>
              </w:rPr>
              <w:t>имеются показатели (индикаторы) перевыполнение которых по итогам отчетн</w:t>
            </w:r>
            <w:r w:rsidR="0057580A">
              <w:rPr>
                <w:rFonts w:ascii="Times New Roman" w:hAnsi="Times New Roman" w:cs="Times New Roman"/>
                <w:sz w:val="24"/>
                <w:szCs w:val="24"/>
              </w:rPr>
              <w:t xml:space="preserve">ого финансового года составляет менее </w:t>
            </w:r>
            <w:r w:rsidRPr="00986DC6">
              <w:rPr>
                <w:rFonts w:ascii="Times New Roman" w:hAnsi="Times New Roman" w:cs="Times New Roman"/>
                <w:sz w:val="24"/>
                <w:szCs w:val="24"/>
              </w:rPr>
              <w:t>20%</w:t>
            </w:r>
          </w:p>
        </w:tc>
        <w:tc>
          <w:tcPr>
            <w:tcW w:w="1843" w:type="dxa"/>
            <w:tcBorders>
              <w:top w:val="single" w:sz="4" w:space="0" w:color="auto"/>
              <w:left w:val="single" w:sz="4" w:space="0" w:color="auto"/>
              <w:right w:val="single" w:sz="4" w:space="0" w:color="auto"/>
            </w:tcBorders>
          </w:tcPr>
          <w:p w:rsidR="004529A4" w:rsidRPr="00986DC6" w:rsidRDefault="0057580A" w:rsidP="004529A4">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4529A4" w:rsidRPr="00986DC6" w:rsidTr="00562CBE">
        <w:trPr>
          <w:trHeight w:val="828"/>
        </w:trPr>
        <w:tc>
          <w:tcPr>
            <w:tcW w:w="454" w:type="dxa"/>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508" w:type="dxa"/>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rPr>
                <w:rFonts w:ascii="Times New Roman" w:hAnsi="Times New Roman" w:cs="Times New Roman"/>
                <w:sz w:val="24"/>
                <w:szCs w:val="24"/>
              </w:rPr>
            </w:pPr>
            <w:r w:rsidRPr="00986DC6">
              <w:rPr>
                <w:rFonts w:ascii="Times New Roman" w:hAnsi="Times New Roman" w:cs="Times New Roman"/>
                <w:sz w:val="24"/>
                <w:szCs w:val="24"/>
              </w:rPr>
              <w:t>Своевременность и полнота представления отчетности о реализации муниципальной программы</w:t>
            </w:r>
          </w:p>
        </w:tc>
        <w:tc>
          <w:tcPr>
            <w:tcW w:w="2126" w:type="dxa"/>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0,2</w:t>
            </w:r>
          </w:p>
        </w:tc>
        <w:tc>
          <w:tcPr>
            <w:tcW w:w="5386" w:type="dxa"/>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rPr>
                <w:rFonts w:ascii="Times New Roman" w:hAnsi="Times New Roman" w:cs="Times New Roman"/>
                <w:sz w:val="24"/>
                <w:szCs w:val="24"/>
              </w:rPr>
            </w:pPr>
            <w:r w:rsidRPr="00986DC6">
              <w:rPr>
                <w:rFonts w:ascii="Times New Roman" w:hAnsi="Times New Roman" w:cs="Times New Roman"/>
                <w:sz w:val="24"/>
                <w:szCs w:val="24"/>
              </w:rPr>
              <w:t>1. Соответствие критерию</w:t>
            </w:r>
          </w:p>
        </w:tc>
        <w:tc>
          <w:tcPr>
            <w:tcW w:w="1843" w:type="dxa"/>
            <w:tcBorders>
              <w:top w:val="single" w:sz="4" w:space="0" w:color="auto"/>
              <w:left w:val="single" w:sz="4" w:space="0" w:color="auto"/>
              <w:bottom w:val="single" w:sz="4" w:space="0" w:color="auto"/>
              <w:right w:val="single" w:sz="4" w:space="0" w:color="auto"/>
            </w:tcBorders>
          </w:tcPr>
          <w:p w:rsidR="004529A4" w:rsidRPr="00986DC6" w:rsidRDefault="004529A4" w:rsidP="004529A4">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1</w:t>
            </w:r>
          </w:p>
        </w:tc>
      </w:tr>
    </w:tbl>
    <w:p w:rsidR="005B7F68" w:rsidRPr="00986DC6" w:rsidRDefault="005B7F68" w:rsidP="005B7F68">
      <w:pPr>
        <w:pStyle w:val="ConsPlusNormal"/>
        <w:jc w:val="both"/>
        <w:rPr>
          <w:rFonts w:ascii="Times New Roman" w:hAnsi="Times New Roman" w:cs="Times New Roman"/>
          <w:sz w:val="24"/>
          <w:szCs w:val="24"/>
        </w:rPr>
      </w:pPr>
    </w:p>
    <w:p w:rsidR="005B7F68" w:rsidRDefault="00E3543D" w:rsidP="00E3543D">
      <w:pPr>
        <w:rPr>
          <w:rFonts w:ascii="Times New Roman" w:hAnsi="Times New Roman" w:cs="Times New Roman"/>
          <w:sz w:val="28"/>
          <w:szCs w:val="28"/>
        </w:rPr>
      </w:pPr>
      <w:r>
        <w:rPr>
          <w:rFonts w:ascii="Times New Roman" w:hAnsi="Times New Roman" w:cs="Times New Roman"/>
          <w:sz w:val="24"/>
          <w:szCs w:val="24"/>
        </w:rPr>
        <w:t>К</w:t>
      </w:r>
      <w:r w:rsidRPr="00986DC6">
        <w:rPr>
          <w:rFonts w:ascii="Times New Roman" w:hAnsi="Times New Roman" w:cs="Times New Roman"/>
          <w:sz w:val="24"/>
          <w:szCs w:val="24"/>
        </w:rPr>
        <w:t>оэффициент качества управления муниципальной программой</w:t>
      </w:r>
      <w:r>
        <w:rPr>
          <w:rFonts w:ascii="Times New Roman" w:hAnsi="Times New Roman" w:cs="Times New Roman"/>
          <w:sz w:val="24"/>
          <w:szCs w:val="24"/>
        </w:rPr>
        <w:t>:</w:t>
      </w:r>
    </w:p>
    <w:p w:rsidR="00844034" w:rsidRPr="00180656" w:rsidRDefault="00844034" w:rsidP="00844034">
      <w:pPr>
        <w:pStyle w:val="ConsPlusNormal"/>
        <w:spacing w:before="240"/>
        <w:ind w:firstLine="540"/>
        <w:jc w:val="both"/>
        <w:rPr>
          <w:rFonts w:ascii="Times New Roman" w:hAnsi="Times New Roman" w:cs="Times New Roman"/>
          <w:sz w:val="24"/>
          <w:szCs w:val="24"/>
        </w:rPr>
      </w:pPr>
      <w:r w:rsidRPr="00180656">
        <w:rPr>
          <w:rFonts w:ascii="Times New Roman" w:hAnsi="Times New Roman" w:cs="Times New Roman"/>
          <w:sz w:val="24"/>
          <w:szCs w:val="24"/>
        </w:rPr>
        <w:t>К</w:t>
      </w:r>
      <w:r w:rsidRPr="00180656">
        <w:rPr>
          <w:rFonts w:ascii="Times New Roman" w:hAnsi="Times New Roman" w:cs="Times New Roman"/>
          <w:sz w:val="24"/>
          <w:szCs w:val="24"/>
          <w:vertAlign w:val="subscript"/>
        </w:rPr>
        <w:t>УП=(</w:t>
      </w:r>
      <w:r w:rsidRPr="00180656">
        <w:rPr>
          <w:rFonts w:ascii="Times New Roman" w:hAnsi="Times New Roman" w:cs="Times New Roman"/>
          <w:sz w:val="24"/>
          <w:szCs w:val="24"/>
        </w:rPr>
        <w:t>0,4х</w:t>
      </w:r>
      <w:proofErr w:type="gramStart"/>
      <w:r w:rsidR="00220F9E" w:rsidRPr="00180656">
        <w:rPr>
          <w:rFonts w:ascii="Times New Roman" w:hAnsi="Times New Roman" w:cs="Times New Roman"/>
          <w:sz w:val="24"/>
          <w:szCs w:val="24"/>
        </w:rPr>
        <w:t>0</w:t>
      </w:r>
      <w:proofErr w:type="gramEnd"/>
      <w:r w:rsidR="00220F9E" w:rsidRPr="00180656">
        <w:rPr>
          <w:rFonts w:ascii="Times New Roman" w:hAnsi="Times New Roman" w:cs="Times New Roman"/>
          <w:sz w:val="24"/>
          <w:szCs w:val="24"/>
        </w:rPr>
        <w:t>,</w:t>
      </w:r>
      <w:r w:rsidRPr="00180656">
        <w:rPr>
          <w:rFonts w:ascii="Times New Roman" w:hAnsi="Times New Roman" w:cs="Times New Roman"/>
          <w:sz w:val="24"/>
          <w:szCs w:val="24"/>
        </w:rPr>
        <w:t>5) + (0,2х1)</w:t>
      </w:r>
      <w:r w:rsidR="00E3543D">
        <w:rPr>
          <w:rFonts w:ascii="Times New Roman" w:hAnsi="Times New Roman" w:cs="Times New Roman"/>
          <w:sz w:val="24"/>
          <w:szCs w:val="24"/>
        </w:rPr>
        <w:t xml:space="preserve"> </w:t>
      </w:r>
      <w:r w:rsidRPr="00180656">
        <w:rPr>
          <w:rFonts w:ascii="Times New Roman" w:hAnsi="Times New Roman" w:cs="Times New Roman"/>
          <w:sz w:val="24"/>
          <w:szCs w:val="24"/>
        </w:rPr>
        <w:t>+(0,2х</w:t>
      </w:r>
      <w:r w:rsidR="005C3B46" w:rsidRPr="00180656">
        <w:rPr>
          <w:rFonts w:ascii="Times New Roman" w:hAnsi="Times New Roman" w:cs="Times New Roman"/>
          <w:sz w:val="24"/>
          <w:szCs w:val="24"/>
        </w:rPr>
        <w:t>1</w:t>
      </w:r>
      <w:r w:rsidRPr="00180656">
        <w:rPr>
          <w:rFonts w:ascii="Times New Roman" w:hAnsi="Times New Roman" w:cs="Times New Roman"/>
          <w:sz w:val="24"/>
          <w:szCs w:val="24"/>
        </w:rPr>
        <w:t>)</w:t>
      </w:r>
      <w:r w:rsidR="00264B55">
        <w:rPr>
          <w:rFonts w:ascii="Times New Roman" w:hAnsi="Times New Roman" w:cs="Times New Roman"/>
          <w:sz w:val="24"/>
          <w:szCs w:val="24"/>
        </w:rPr>
        <w:t xml:space="preserve"> </w:t>
      </w:r>
      <w:r w:rsidRPr="00180656">
        <w:rPr>
          <w:rFonts w:ascii="Times New Roman" w:hAnsi="Times New Roman" w:cs="Times New Roman"/>
          <w:sz w:val="24"/>
          <w:szCs w:val="24"/>
        </w:rPr>
        <w:t>+ (0,2х1)=0,</w:t>
      </w:r>
      <w:r w:rsidR="005C3B46" w:rsidRPr="00180656">
        <w:rPr>
          <w:rFonts w:ascii="Times New Roman" w:hAnsi="Times New Roman" w:cs="Times New Roman"/>
          <w:sz w:val="24"/>
          <w:szCs w:val="24"/>
        </w:rPr>
        <w:t>8</w:t>
      </w:r>
      <w:r w:rsidRPr="00180656">
        <w:rPr>
          <w:rFonts w:ascii="Times New Roman" w:hAnsi="Times New Roman" w:cs="Times New Roman"/>
          <w:sz w:val="24"/>
          <w:szCs w:val="24"/>
        </w:rPr>
        <w:t>.</w:t>
      </w:r>
    </w:p>
    <w:p w:rsidR="00844034" w:rsidRPr="00180656" w:rsidRDefault="00844034" w:rsidP="00844034">
      <w:pPr>
        <w:pStyle w:val="ConsPlusNormal"/>
        <w:spacing w:before="240"/>
        <w:ind w:firstLine="540"/>
        <w:jc w:val="both"/>
        <w:rPr>
          <w:rFonts w:ascii="Times New Roman" w:hAnsi="Times New Roman" w:cs="Times New Roman"/>
          <w:sz w:val="24"/>
          <w:szCs w:val="24"/>
        </w:rPr>
      </w:pPr>
      <w:r w:rsidRPr="00180656">
        <w:rPr>
          <w:rFonts w:ascii="Times New Roman" w:hAnsi="Times New Roman" w:cs="Times New Roman"/>
          <w:sz w:val="24"/>
          <w:szCs w:val="24"/>
        </w:rPr>
        <w:t>Коэффициент эффективности муниципальной программы:</w:t>
      </w:r>
    </w:p>
    <w:p w:rsidR="00844034" w:rsidRPr="00180656" w:rsidRDefault="00844034" w:rsidP="00844034">
      <w:pPr>
        <w:pStyle w:val="ConsPlusNormal"/>
        <w:spacing w:before="240"/>
        <w:ind w:firstLine="540"/>
        <w:jc w:val="both"/>
        <w:rPr>
          <w:rFonts w:ascii="Times New Roman" w:hAnsi="Times New Roman" w:cs="Times New Roman"/>
          <w:sz w:val="24"/>
          <w:szCs w:val="24"/>
        </w:rPr>
      </w:pPr>
      <w:r w:rsidRPr="00180656">
        <w:rPr>
          <w:rFonts w:ascii="Times New Roman" w:hAnsi="Times New Roman" w:cs="Times New Roman"/>
          <w:sz w:val="24"/>
          <w:szCs w:val="24"/>
        </w:rPr>
        <w:lastRenderedPageBreak/>
        <w:t>R= (</w:t>
      </w:r>
      <w:r w:rsidR="00220F9E" w:rsidRPr="00180656">
        <w:rPr>
          <w:rFonts w:ascii="Times New Roman" w:hAnsi="Times New Roman" w:cs="Times New Roman"/>
          <w:sz w:val="24"/>
          <w:szCs w:val="24"/>
        </w:rPr>
        <w:t>0,9</w:t>
      </w:r>
      <w:r w:rsidR="00590126" w:rsidRPr="00180656">
        <w:rPr>
          <w:rFonts w:ascii="Times New Roman" w:hAnsi="Times New Roman" w:cs="Times New Roman"/>
          <w:sz w:val="24"/>
          <w:szCs w:val="24"/>
        </w:rPr>
        <w:t>5</w:t>
      </w:r>
      <w:r w:rsidRPr="00180656">
        <w:rPr>
          <w:rFonts w:ascii="Times New Roman" w:hAnsi="Times New Roman" w:cs="Times New Roman"/>
          <w:sz w:val="24"/>
          <w:szCs w:val="24"/>
        </w:rPr>
        <w:t>х</w:t>
      </w:r>
      <w:proofErr w:type="gramStart"/>
      <w:r w:rsidR="00071FB4" w:rsidRPr="00180656">
        <w:rPr>
          <w:rFonts w:ascii="Times New Roman" w:hAnsi="Times New Roman" w:cs="Times New Roman"/>
          <w:sz w:val="24"/>
          <w:szCs w:val="24"/>
        </w:rPr>
        <w:t>1</w:t>
      </w:r>
      <w:proofErr w:type="gramEnd"/>
      <w:r w:rsidRPr="00180656">
        <w:rPr>
          <w:rFonts w:ascii="Times New Roman" w:hAnsi="Times New Roman" w:cs="Times New Roman"/>
          <w:sz w:val="24"/>
          <w:szCs w:val="24"/>
        </w:rPr>
        <w:t xml:space="preserve">) х </w:t>
      </w:r>
      <w:r w:rsidR="00590126" w:rsidRPr="00180656">
        <w:rPr>
          <w:rFonts w:ascii="Times New Roman" w:hAnsi="Times New Roman" w:cs="Times New Roman"/>
          <w:sz w:val="24"/>
          <w:szCs w:val="24"/>
        </w:rPr>
        <w:t>0,5+0,95</w:t>
      </w:r>
      <w:r w:rsidRPr="00180656">
        <w:rPr>
          <w:rFonts w:ascii="Times New Roman" w:hAnsi="Times New Roman" w:cs="Times New Roman"/>
          <w:sz w:val="24"/>
          <w:szCs w:val="24"/>
        </w:rPr>
        <w:t>х0,4+0,</w:t>
      </w:r>
      <w:r w:rsidR="005C3B46" w:rsidRPr="00180656">
        <w:rPr>
          <w:rFonts w:ascii="Times New Roman" w:hAnsi="Times New Roman" w:cs="Times New Roman"/>
          <w:sz w:val="24"/>
          <w:szCs w:val="24"/>
        </w:rPr>
        <w:t>8</w:t>
      </w:r>
      <w:r w:rsidRPr="00180656">
        <w:rPr>
          <w:rFonts w:ascii="Times New Roman" w:hAnsi="Times New Roman" w:cs="Times New Roman"/>
          <w:sz w:val="24"/>
          <w:szCs w:val="24"/>
        </w:rPr>
        <w:t>х0,1=0,</w:t>
      </w:r>
      <w:r w:rsidR="00071FB4" w:rsidRPr="00180656">
        <w:rPr>
          <w:rFonts w:ascii="Times New Roman" w:hAnsi="Times New Roman" w:cs="Times New Roman"/>
          <w:sz w:val="24"/>
          <w:szCs w:val="24"/>
        </w:rPr>
        <w:t>93</w:t>
      </w:r>
      <w:r w:rsidRPr="00180656">
        <w:rPr>
          <w:rFonts w:ascii="Times New Roman" w:hAnsi="Times New Roman" w:cs="Times New Roman"/>
          <w:sz w:val="24"/>
          <w:szCs w:val="24"/>
        </w:rPr>
        <w:t>.</w:t>
      </w:r>
    </w:p>
    <w:p w:rsidR="00844034" w:rsidRPr="00180656" w:rsidRDefault="00844034" w:rsidP="00844034">
      <w:pPr>
        <w:pStyle w:val="ConsPlusNormal"/>
        <w:spacing w:before="240"/>
        <w:ind w:firstLine="540"/>
        <w:jc w:val="both"/>
        <w:rPr>
          <w:rFonts w:ascii="Times New Roman" w:hAnsi="Times New Roman" w:cs="Times New Roman"/>
          <w:sz w:val="24"/>
          <w:szCs w:val="24"/>
        </w:rPr>
      </w:pPr>
      <w:r w:rsidRPr="00180656">
        <w:rPr>
          <w:rFonts w:ascii="Times New Roman" w:hAnsi="Times New Roman" w:cs="Times New Roman"/>
          <w:sz w:val="24"/>
          <w:szCs w:val="24"/>
        </w:rPr>
        <w:t>Эффективность муниципальной программы признается:</w:t>
      </w:r>
    </w:p>
    <w:p w:rsidR="00844034" w:rsidRPr="00180656" w:rsidRDefault="00844034" w:rsidP="00844034">
      <w:pPr>
        <w:pStyle w:val="ConsPlusNormal"/>
        <w:spacing w:before="240"/>
        <w:ind w:firstLine="540"/>
        <w:jc w:val="both"/>
        <w:rPr>
          <w:rFonts w:ascii="Times New Roman" w:hAnsi="Times New Roman" w:cs="Times New Roman"/>
          <w:sz w:val="24"/>
          <w:szCs w:val="24"/>
        </w:rPr>
      </w:pPr>
      <w:r w:rsidRPr="00180656">
        <w:rPr>
          <w:rFonts w:ascii="Times New Roman" w:hAnsi="Times New Roman" w:cs="Times New Roman"/>
          <w:sz w:val="24"/>
          <w:szCs w:val="24"/>
        </w:rPr>
        <w:t>плановой, если коэффициент эффективности муниципальной программы выше 0,8, но не более 1.</w:t>
      </w:r>
    </w:p>
    <w:p w:rsidR="00844034" w:rsidRPr="00180656" w:rsidRDefault="00844034" w:rsidP="00844034">
      <w:pPr>
        <w:pStyle w:val="ConsPlusNormal"/>
        <w:jc w:val="both"/>
        <w:rPr>
          <w:rFonts w:ascii="Times New Roman" w:hAnsi="Times New Roman" w:cs="Times New Roman"/>
          <w:sz w:val="24"/>
          <w:szCs w:val="24"/>
        </w:rPr>
      </w:pPr>
    </w:p>
    <w:p w:rsidR="00E81FE1" w:rsidRPr="00180656" w:rsidRDefault="00E81FE1" w:rsidP="00E81FE1">
      <w:pPr>
        <w:pStyle w:val="a5"/>
        <w:ind w:firstLine="709"/>
        <w:jc w:val="both"/>
        <w:rPr>
          <w:b/>
          <w:szCs w:val="24"/>
        </w:rPr>
      </w:pPr>
      <w:r w:rsidRPr="00180656">
        <w:rPr>
          <w:b/>
          <w:szCs w:val="24"/>
        </w:rPr>
        <w:t xml:space="preserve">Вывод об эффективности реализации муниципальной программы: достигнута плановая эффективность. Реализация программы признается целесообразной, продолжается финансирование мероприятий. </w:t>
      </w:r>
    </w:p>
    <w:p w:rsidR="00844034" w:rsidRDefault="00844034" w:rsidP="00844034">
      <w:pPr>
        <w:spacing w:after="0" w:line="240" w:lineRule="auto"/>
        <w:jc w:val="center"/>
        <w:rPr>
          <w:rFonts w:ascii="Times New Roman" w:hAnsi="Times New Roman"/>
          <w:b/>
          <w:sz w:val="28"/>
          <w:szCs w:val="28"/>
        </w:rPr>
      </w:pPr>
    </w:p>
    <w:p w:rsidR="00CC00BA" w:rsidRPr="00A96422" w:rsidRDefault="002E233E" w:rsidP="0006715D">
      <w:pPr>
        <w:pStyle w:val="ConsPlusNonformat"/>
        <w:jc w:val="right"/>
        <w:rPr>
          <w:rFonts w:ascii="Times New Roman" w:hAnsi="Times New Roman" w:cs="Times New Roman"/>
          <w:sz w:val="28"/>
          <w:szCs w:val="28"/>
        </w:rPr>
      </w:pPr>
      <w:bookmarkStart w:id="6" w:name="Par694"/>
      <w:bookmarkStart w:id="7" w:name="Par699"/>
      <w:bookmarkEnd w:id="6"/>
      <w:bookmarkEnd w:id="7"/>
      <w:r>
        <w:rPr>
          <w:rFonts w:ascii="Times New Roman" w:hAnsi="Times New Roman" w:cs="Times New Roman"/>
          <w:sz w:val="28"/>
          <w:szCs w:val="28"/>
        </w:rPr>
        <w:t xml:space="preserve"> </w:t>
      </w:r>
    </w:p>
    <w:p w:rsidR="008E7F95" w:rsidRPr="00862993" w:rsidRDefault="001041A7" w:rsidP="00830ADF">
      <w:pPr>
        <w:pStyle w:val="a5"/>
        <w:jc w:val="center"/>
        <w:rPr>
          <w:b/>
          <w:sz w:val="28"/>
          <w:szCs w:val="28"/>
        </w:rPr>
      </w:pPr>
      <w:r w:rsidRPr="00862993">
        <w:rPr>
          <w:b/>
          <w:sz w:val="28"/>
          <w:szCs w:val="28"/>
        </w:rPr>
        <w:t>3.</w:t>
      </w:r>
      <w:r w:rsidR="006B1AE1" w:rsidRPr="00862993">
        <w:rPr>
          <w:b/>
          <w:sz w:val="28"/>
          <w:szCs w:val="28"/>
        </w:rPr>
        <w:t xml:space="preserve"> </w:t>
      </w:r>
      <w:r w:rsidRPr="00862993">
        <w:rPr>
          <w:b/>
          <w:sz w:val="28"/>
          <w:szCs w:val="28"/>
        </w:rPr>
        <w:t xml:space="preserve">Анализ результативности мероприятий по муниципальной программе </w:t>
      </w:r>
      <w:r w:rsidR="00170CF3" w:rsidRPr="00862993">
        <w:rPr>
          <w:b/>
          <w:sz w:val="28"/>
          <w:szCs w:val="28"/>
        </w:rPr>
        <w:t>«</w:t>
      </w:r>
      <w:r w:rsidR="008E7F95" w:rsidRPr="00862993">
        <w:rPr>
          <w:b/>
          <w:sz w:val="28"/>
          <w:szCs w:val="28"/>
        </w:rPr>
        <w:t>Управление муниципальными финансами</w:t>
      </w:r>
      <w:r w:rsidRPr="00862993">
        <w:rPr>
          <w:b/>
          <w:sz w:val="28"/>
          <w:szCs w:val="28"/>
        </w:rPr>
        <w:t xml:space="preserve"> </w:t>
      </w:r>
      <w:r w:rsidR="008E7F95" w:rsidRPr="00862993">
        <w:rPr>
          <w:b/>
          <w:sz w:val="28"/>
          <w:szCs w:val="28"/>
        </w:rPr>
        <w:t>муниципального образования «</w:t>
      </w:r>
      <w:proofErr w:type="spellStart"/>
      <w:r w:rsidR="008E7F95" w:rsidRPr="00862993">
        <w:rPr>
          <w:b/>
          <w:sz w:val="28"/>
          <w:szCs w:val="28"/>
        </w:rPr>
        <w:t>Клетнянский</w:t>
      </w:r>
      <w:proofErr w:type="spellEnd"/>
      <w:r w:rsidR="008E7F95" w:rsidRPr="00862993">
        <w:rPr>
          <w:b/>
          <w:sz w:val="28"/>
          <w:szCs w:val="28"/>
        </w:rPr>
        <w:t xml:space="preserve"> муниципальный район»</w:t>
      </w:r>
      <w:r w:rsidR="007C16CA" w:rsidRPr="00862993">
        <w:rPr>
          <w:b/>
          <w:sz w:val="28"/>
          <w:szCs w:val="28"/>
        </w:rPr>
        <w:t xml:space="preserve"> за 20</w:t>
      </w:r>
      <w:r w:rsidR="00100B01">
        <w:rPr>
          <w:b/>
          <w:sz w:val="28"/>
          <w:szCs w:val="28"/>
        </w:rPr>
        <w:t>2</w:t>
      </w:r>
      <w:r w:rsidR="00E3543D">
        <w:rPr>
          <w:b/>
          <w:sz w:val="28"/>
          <w:szCs w:val="28"/>
        </w:rPr>
        <w:t>2</w:t>
      </w:r>
      <w:r w:rsidR="007C16CA" w:rsidRPr="00862993">
        <w:rPr>
          <w:b/>
          <w:sz w:val="28"/>
          <w:szCs w:val="28"/>
        </w:rPr>
        <w:t xml:space="preserve"> год</w:t>
      </w:r>
    </w:p>
    <w:p w:rsidR="00830ADF" w:rsidRPr="00862993" w:rsidRDefault="00830ADF" w:rsidP="00830ADF">
      <w:pPr>
        <w:widowControl w:val="0"/>
        <w:autoSpaceDE w:val="0"/>
        <w:autoSpaceDN w:val="0"/>
        <w:adjustRightInd w:val="0"/>
        <w:spacing w:after="0" w:line="240" w:lineRule="auto"/>
        <w:ind w:firstLine="709"/>
        <w:rPr>
          <w:rFonts w:ascii="Times New Roman" w:hAnsi="Times New Roman" w:cs="Times New Roman"/>
          <w:sz w:val="28"/>
          <w:szCs w:val="28"/>
        </w:rPr>
      </w:pPr>
    </w:p>
    <w:p w:rsidR="00862993" w:rsidRPr="00862993" w:rsidRDefault="00170CF3" w:rsidP="00862993">
      <w:pPr>
        <w:widowControl w:val="0"/>
        <w:autoSpaceDE w:val="0"/>
        <w:autoSpaceDN w:val="0"/>
        <w:adjustRightInd w:val="0"/>
        <w:spacing w:after="0" w:line="240" w:lineRule="auto"/>
        <w:ind w:firstLine="709"/>
        <w:rPr>
          <w:rFonts w:ascii="Times New Roman" w:hAnsi="Times New Roman" w:cs="Times New Roman"/>
          <w:snapToGrid w:val="0"/>
          <w:sz w:val="28"/>
          <w:szCs w:val="28"/>
        </w:rPr>
      </w:pPr>
      <w:r w:rsidRPr="00862993">
        <w:rPr>
          <w:rFonts w:ascii="Times New Roman" w:hAnsi="Times New Roman" w:cs="Times New Roman"/>
          <w:sz w:val="28"/>
          <w:szCs w:val="28"/>
        </w:rPr>
        <w:t xml:space="preserve">Муниципальная программа </w:t>
      </w:r>
      <w:r w:rsidR="002D105A" w:rsidRPr="00862993">
        <w:rPr>
          <w:rFonts w:ascii="Times New Roman" w:hAnsi="Times New Roman" w:cs="Times New Roman"/>
          <w:sz w:val="28"/>
          <w:szCs w:val="28"/>
        </w:rPr>
        <w:t>«</w:t>
      </w:r>
      <w:r w:rsidRPr="00862993">
        <w:rPr>
          <w:rFonts w:ascii="Times New Roman" w:hAnsi="Times New Roman" w:cs="Times New Roman"/>
          <w:sz w:val="28"/>
          <w:szCs w:val="28"/>
        </w:rPr>
        <w:t>Управление муниципальными финансами</w:t>
      </w:r>
      <w:r w:rsidR="001041A7" w:rsidRPr="00862993">
        <w:rPr>
          <w:rFonts w:ascii="Times New Roman" w:hAnsi="Times New Roman" w:cs="Times New Roman"/>
          <w:sz w:val="28"/>
          <w:szCs w:val="28"/>
        </w:rPr>
        <w:t xml:space="preserve"> </w:t>
      </w:r>
      <w:r w:rsidRPr="00862993">
        <w:rPr>
          <w:rFonts w:ascii="Times New Roman" w:hAnsi="Times New Roman" w:cs="Times New Roman"/>
          <w:sz w:val="28"/>
          <w:szCs w:val="28"/>
        </w:rPr>
        <w:t>муниципального образования «</w:t>
      </w:r>
      <w:proofErr w:type="spellStart"/>
      <w:r w:rsidRPr="00862993">
        <w:rPr>
          <w:rFonts w:ascii="Times New Roman" w:hAnsi="Times New Roman" w:cs="Times New Roman"/>
          <w:sz w:val="28"/>
          <w:szCs w:val="28"/>
        </w:rPr>
        <w:t>Клетнянский</w:t>
      </w:r>
      <w:proofErr w:type="spellEnd"/>
      <w:r w:rsidRPr="00862993">
        <w:rPr>
          <w:rFonts w:ascii="Times New Roman" w:hAnsi="Times New Roman" w:cs="Times New Roman"/>
          <w:sz w:val="28"/>
          <w:szCs w:val="28"/>
        </w:rPr>
        <w:t xml:space="preserve"> муниципальный район» утверждена постановлением администрации</w:t>
      </w:r>
      <w:r w:rsidR="001041A7" w:rsidRPr="00862993">
        <w:rPr>
          <w:rFonts w:ascii="Times New Roman" w:hAnsi="Times New Roman" w:cs="Times New Roman"/>
          <w:sz w:val="28"/>
          <w:szCs w:val="28"/>
        </w:rPr>
        <w:t xml:space="preserve"> </w:t>
      </w:r>
      <w:proofErr w:type="spellStart"/>
      <w:r w:rsidR="001041A7" w:rsidRPr="00862993">
        <w:rPr>
          <w:rFonts w:ascii="Times New Roman" w:hAnsi="Times New Roman" w:cs="Times New Roman"/>
          <w:sz w:val="28"/>
          <w:szCs w:val="28"/>
        </w:rPr>
        <w:t>К</w:t>
      </w:r>
      <w:r w:rsidRPr="00862993">
        <w:rPr>
          <w:rFonts w:ascii="Times New Roman" w:hAnsi="Times New Roman" w:cs="Times New Roman"/>
          <w:sz w:val="28"/>
          <w:szCs w:val="28"/>
        </w:rPr>
        <w:t>летнянского</w:t>
      </w:r>
      <w:proofErr w:type="spellEnd"/>
      <w:r w:rsidRPr="00862993">
        <w:rPr>
          <w:rFonts w:ascii="Times New Roman" w:hAnsi="Times New Roman" w:cs="Times New Roman"/>
          <w:sz w:val="28"/>
          <w:szCs w:val="28"/>
        </w:rPr>
        <w:t xml:space="preserve"> района</w:t>
      </w:r>
      <w:r w:rsidR="00723279" w:rsidRPr="00862993">
        <w:rPr>
          <w:rFonts w:ascii="Times New Roman" w:eastAsia="Times New Roman" w:hAnsi="Times New Roman" w:cs="Times New Roman"/>
          <w:sz w:val="28"/>
          <w:szCs w:val="28"/>
          <w:lang w:eastAsia="ru-RU"/>
        </w:rPr>
        <w:t xml:space="preserve"> от </w:t>
      </w:r>
      <w:r w:rsidR="00862993" w:rsidRPr="00862993">
        <w:rPr>
          <w:rFonts w:ascii="Times New Roman" w:eastAsia="Times New Roman" w:hAnsi="Times New Roman" w:cs="Times New Roman"/>
          <w:sz w:val="28"/>
          <w:szCs w:val="28"/>
          <w:lang w:eastAsia="ru-RU"/>
        </w:rPr>
        <w:t>24</w:t>
      </w:r>
      <w:r w:rsidR="00100B01">
        <w:rPr>
          <w:rFonts w:ascii="Times New Roman" w:eastAsia="Times New Roman" w:hAnsi="Times New Roman" w:cs="Times New Roman"/>
          <w:sz w:val="28"/>
          <w:szCs w:val="28"/>
          <w:lang w:eastAsia="ru-RU"/>
        </w:rPr>
        <w:t>.12.</w:t>
      </w:r>
      <w:r w:rsidR="00723279" w:rsidRPr="00862993">
        <w:rPr>
          <w:rFonts w:ascii="Times New Roman" w:eastAsia="Times New Roman" w:hAnsi="Times New Roman" w:cs="Times New Roman"/>
          <w:sz w:val="28"/>
          <w:szCs w:val="28"/>
          <w:lang w:eastAsia="ru-RU"/>
        </w:rPr>
        <w:t>201</w:t>
      </w:r>
      <w:r w:rsidR="00862993" w:rsidRPr="00862993">
        <w:rPr>
          <w:rFonts w:ascii="Times New Roman" w:eastAsia="Times New Roman" w:hAnsi="Times New Roman" w:cs="Times New Roman"/>
          <w:sz w:val="28"/>
          <w:szCs w:val="28"/>
          <w:lang w:eastAsia="ru-RU"/>
        </w:rPr>
        <w:t>8 г</w:t>
      </w:r>
      <w:r w:rsidR="00100B01">
        <w:rPr>
          <w:rFonts w:ascii="Times New Roman" w:eastAsia="Times New Roman" w:hAnsi="Times New Roman" w:cs="Times New Roman"/>
          <w:sz w:val="28"/>
          <w:szCs w:val="28"/>
          <w:lang w:eastAsia="ru-RU"/>
        </w:rPr>
        <w:t>.</w:t>
      </w:r>
      <w:r w:rsidR="00862993" w:rsidRPr="00862993">
        <w:rPr>
          <w:rFonts w:ascii="Times New Roman" w:eastAsia="Times New Roman" w:hAnsi="Times New Roman" w:cs="Times New Roman"/>
          <w:sz w:val="28"/>
          <w:szCs w:val="28"/>
          <w:lang w:eastAsia="ru-RU"/>
        </w:rPr>
        <w:t xml:space="preserve"> № 1120</w:t>
      </w:r>
      <w:r w:rsidR="00723279" w:rsidRPr="00862993">
        <w:rPr>
          <w:rFonts w:ascii="Times New Roman" w:eastAsia="Times New Roman" w:hAnsi="Times New Roman" w:cs="Times New Roman"/>
          <w:sz w:val="28"/>
          <w:szCs w:val="28"/>
          <w:lang w:eastAsia="ru-RU"/>
        </w:rPr>
        <w:t xml:space="preserve"> с изм.</w:t>
      </w:r>
      <w:r w:rsidR="00862993" w:rsidRPr="00862993">
        <w:rPr>
          <w:rFonts w:ascii="Times New Roman" w:hAnsi="Times New Roman" w:cs="Times New Roman"/>
          <w:snapToGrid w:val="0"/>
          <w:sz w:val="28"/>
          <w:szCs w:val="28"/>
        </w:rPr>
        <w:t xml:space="preserve"> от 23.05.</w:t>
      </w:r>
      <w:r w:rsidR="00100B01">
        <w:rPr>
          <w:rFonts w:ascii="Times New Roman" w:hAnsi="Times New Roman" w:cs="Times New Roman"/>
          <w:snapToGrid w:val="0"/>
          <w:sz w:val="28"/>
          <w:szCs w:val="28"/>
        </w:rPr>
        <w:t>20</w:t>
      </w:r>
      <w:r w:rsidR="00862993" w:rsidRPr="00862993">
        <w:rPr>
          <w:rFonts w:ascii="Times New Roman" w:hAnsi="Times New Roman" w:cs="Times New Roman"/>
          <w:snapToGrid w:val="0"/>
          <w:sz w:val="28"/>
          <w:szCs w:val="28"/>
        </w:rPr>
        <w:t>19</w:t>
      </w:r>
      <w:r w:rsidR="00100B01">
        <w:rPr>
          <w:rFonts w:ascii="Times New Roman" w:hAnsi="Times New Roman" w:cs="Times New Roman"/>
          <w:snapToGrid w:val="0"/>
          <w:sz w:val="28"/>
          <w:szCs w:val="28"/>
        </w:rPr>
        <w:t>г.</w:t>
      </w:r>
      <w:r w:rsidR="00862993" w:rsidRPr="00862993">
        <w:rPr>
          <w:rFonts w:ascii="Times New Roman" w:hAnsi="Times New Roman" w:cs="Times New Roman"/>
          <w:snapToGrid w:val="0"/>
          <w:sz w:val="28"/>
          <w:szCs w:val="28"/>
        </w:rPr>
        <w:t xml:space="preserve"> №326, от 26</w:t>
      </w:r>
      <w:r w:rsidR="00100B01">
        <w:rPr>
          <w:rFonts w:ascii="Times New Roman" w:hAnsi="Times New Roman" w:cs="Times New Roman"/>
          <w:snapToGrid w:val="0"/>
          <w:sz w:val="28"/>
          <w:szCs w:val="28"/>
        </w:rPr>
        <w:t>.12.</w:t>
      </w:r>
      <w:r w:rsidR="00862993" w:rsidRPr="00862993">
        <w:rPr>
          <w:rFonts w:ascii="Times New Roman" w:hAnsi="Times New Roman" w:cs="Times New Roman"/>
          <w:snapToGrid w:val="0"/>
          <w:sz w:val="28"/>
          <w:szCs w:val="28"/>
        </w:rPr>
        <w:t>2019 №916</w:t>
      </w:r>
      <w:r w:rsidR="00100B01">
        <w:rPr>
          <w:rFonts w:ascii="Times New Roman" w:hAnsi="Times New Roman" w:cs="Times New Roman"/>
          <w:snapToGrid w:val="0"/>
          <w:sz w:val="28"/>
          <w:szCs w:val="28"/>
        </w:rPr>
        <w:t>, от 23.03.2020г.№177, от 24.12.2020г.№829</w:t>
      </w:r>
      <w:r w:rsidR="007623F4">
        <w:rPr>
          <w:rFonts w:ascii="Times New Roman" w:hAnsi="Times New Roman" w:cs="Times New Roman"/>
          <w:snapToGrid w:val="0"/>
          <w:sz w:val="28"/>
          <w:szCs w:val="28"/>
        </w:rPr>
        <w:t xml:space="preserve">, </w:t>
      </w:r>
      <w:proofErr w:type="gramStart"/>
      <w:r w:rsidR="007623F4">
        <w:rPr>
          <w:rFonts w:ascii="Times New Roman" w:hAnsi="Times New Roman"/>
          <w:sz w:val="26"/>
          <w:szCs w:val="26"/>
        </w:rPr>
        <w:t>от</w:t>
      </w:r>
      <w:proofErr w:type="gramEnd"/>
      <w:r w:rsidR="007623F4">
        <w:rPr>
          <w:rFonts w:ascii="Times New Roman" w:hAnsi="Times New Roman"/>
          <w:sz w:val="26"/>
          <w:szCs w:val="26"/>
        </w:rPr>
        <w:t xml:space="preserve"> 21.04.2021. №197,</w:t>
      </w:r>
      <w:r w:rsidR="007623F4">
        <w:rPr>
          <w:rFonts w:ascii="Times New Roman" w:hAnsi="Times New Roman"/>
          <w:snapToGrid w:val="0"/>
          <w:sz w:val="26"/>
          <w:szCs w:val="26"/>
        </w:rPr>
        <w:t>15 12.2021</w:t>
      </w:r>
      <w:r w:rsidR="007623F4" w:rsidRPr="008C5A7B">
        <w:rPr>
          <w:rFonts w:ascii="Times New Roman" w:hAnsi="Times New Roman"/>
          <w:snapToGrid w:val="0"/>
          <w:sz w:val="26"/>
          <w:szCs w:val="26"/>
        </w:rPr>
        <w:t xml:space="preserve"> №</w:t>
      </w:r>
      <w:r w:rsidR="007623F4">
        <w:rPr>
          <w:rFonts w:ascii="Times New Roman" w:hAnsi="Times New Roman"/>
          <w:snapToGrid w:val="0"/>
          <w:sz w:val="26"/>
          <w:szCs w:val="26"/>
        </w:rPr>
        <w:t>725,</w:t>
      </w:r>
      <w:r w:rsidR="007623F4" w:rsidRPr="007623F4">
        <w:rPr>
          <w:rFonts w:ascii="Times New Roman" w:hAnsi="Times New Roman"/>
          <w:sz w:val="26"/>
          <w:szCs w:val="26"/>
        </w:rPr>
        <w:t xml:space="preserve"> </w:t>
      </w:r>
      <w:r w:rsidR="007623F4">
        <w:rPr>
          <w:rFonts w:ascii="Times New Roman" w:hAnsi="Times New Roman"/>
          <w:sz w:val="26"/>
          <w:szCs w:val="26"/>
        </w:rPr>
        <w:t xml:space="preserve">от </w:t>
      </w:r>
      <w:r w:rsidR="00D91B88">
        <w:rPr>
          <w:rFonts w:ascii="Times New Roman" w:hAnsi="Times New Roman"/>
          <w:sz w:val="26"/>
          <w:szCs w:val="26"/>
        </w:rPr>
        <w:t>23</w:t>
      </w:r>
      <w:r w:rsidR="007623F4">
        <w:rPr>
          <w:rFonts w:ascii="Times New Roman" w:hAnsi="Times New Roman"/>
          <w:sz w:val="26"/>
          <w:szCs w:val="26"/>
        </w:rPr>
        <w:t>.12.2021 №7</w:t>
      </w:r>
      <w:r w:rsidR="00D91B88">
        <w:rPr>
          <w:rFonts w:ascii="Times New Roman" w:hAnsi="Times New Roman"/>
          <w:sz w:val="26"/>
          <w:szCs w:val="26"/>
        </w:rPr>
        <w:t>72,</w:t>
      </w:r>
      <w:r w:rsidR="00264B55">
        <w:rPr>
          <w:rFonts w:ascii="Times New Roman" w:hAnsi="Times New Roman"/>
          <w:sz w:val="26"/>
          <w:szCs w:val="26"/>
        </w:rPr>
        <w:t xml:space="preserve"> </w:t>
      </w:r>
      <w:r w:rsidR="00D91B88">
        <w:rPr>
          <w:rFonts w:ascii="Times New Roman" w:hAnsi="Times New Roman"/>
          <w:sz w:val="26"/>
          <w:szCs w:val="26"/>
        </w:rPr>
        <w:t>от 28.04.2022 №264, от 22.12.2022 №789</w:t>
      </w:r>
      <w:r w:rsidR="00862993" w:rsidRPr="00862993">
        <w:rPr>
          <w:rFonts w:ascii="Times New Roman" w:hAnsi="Times New Roman" w:cs="Times New Roman"/>
          <w:snapToGrid w:val="0"/>
          <w:sz w:val="28"/>
          <w:szCs w:val="28"/>
        </w:rPr>
        <w:t>.</w:t>
      </w:r>
    </w:p>
    <w:p w:rsidR="00862993" w:rsidRDefault="00862993" w:rsidP="0086299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1041A7" w:rsidRPr="009044A6" w:rsidRDefault="00862993" w:rsidP="00862993">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4"/>
          <w:szCs w:val="24"/>
        </w:rPr>
        <w:t xml:space="preserve">                                                                                                                                                                                 </w:t>
      </w:r>
      <w:r w:rsidR="001041A7" w:rsidRPr="009044A6">
        <w:rPr>
          <w:rFonts w:ascii="Times New Roman" w:hAnsi="Times New Roman" w:cs="Times New Roman"/>
          <w:sz w:val="28"/>
          <w:szCs w:val="28"/>
        </w:rPr>
        <w:t>Таблица</w:t>
      </w:r>
      <w:r w:rsidRPr="009044A6">
        <w:rPr>
          <w:rFonts w:ascii="Times New Roman" w:hAnsi="Times New Roman" w:cs="Times New Roman"/>
          <w:sz w:val="28"/>
          <w:szCs w:val="28"/>
        </w:rPr>
        <w:t xml:space="preserve"> </w:t>
      </w:r>
      <w:r w:rsidR="00AD70D3">
        <w:rPr>
          <w:rFonts w:ascii="Times New Roman" w:hAnsi="Times New Roman" w:cs="Times New Roman"/>
          <w:sz w:val="28"/>
          <w:szCs w:val="28"/>
        </w:rPr>
        <w:t>9</w:t>
      </w:r>
    </w:p>
    <w:tbl>
      <w:tblPr>
        <w:tblW w:w="14000" w:type="dxa"/>
        <w:tblLook w:val="04A0" w:firstRow="1" w:lastRow="0" w:firstColumn="1" w:lastColumn="0" w:noHBand="0" w:noVBand="1"/>
      </w:tblPr>
      <w:tblGrid>
        <w:gridCol w:w="389"/>
        <w:gridCol w:w="3033"/>
        <w:gridCol w:w="2541"/>
        <w:gridCol w:w="2700"/>
        <w:gridCol w:w="2552"/>
        <w:gridCol w:w="2785"/>
      </w:tblGrid>
      <w:tr w:rsidR="001A231A" w:rsidRPr="002D105A" w:rsidTr="0006715D">
        <w:trPr>
          <w:trHeight w:val="509"/>
        </w:trPr>
        <w:tc>
          <w:tcPr>
            <w:tcW w:w="5963" w:type="dxa"/>
            <w:gridSpan w:val="3"/>
            <w:tcBorders>
              <w:top w:val="single" w:sz="4" w:space="0" w:color="auto"/>
              <w:left w:val="single" w:sz="4" w:space="0" w:color="auto"/>
              <w:bottom w:val="single" w:sz="4" w:space="0" w:color="auto"/>
              <w:right w:val="single" w:sz="4" w:space="0" w:color="auto"/>
            </w:tcBorders>
            <w:hideMark/>
          </w:tcPr>
          <w:p w:rsidR="001A231A" w:rsidRPr="002D105A" w:rsidRDefault="001A231A" w:rsidP="002D105A">
            <w:pPr>
              <w:pStyle w:val="a5"/>
              <w:rPr>
                <w:szCs w:val="24"/>
              </w:rPr>
            </w:pPr>
            <w:r w:rsidRPr="002D105A">
              <w:rPr>
                <w:szCs w:val="24"/>
              </w:rPr>
              <w:t>Цель муниципальной программы</w:t>
            </w:r>
          </w:p>
        </w:tc>
        <w:tc>
          <w:tcPr>
            <w:tcW w:w="8037" w:type="dxa"/>
            <w:gridSpan w:val="3"/>
            <w:tcBorders>
              <w:top w:val="single" w:sz="4" w:space="0" w:color="auto"/>
              <w:left w:val="single" w:sz="4" w:space="0" w:color="auto"/>
              <w:bottom w:val="single" w:sz="4" w:space="0" w:color="auto"/>
              <w:right w:val="single" w:sz="4" w:space="0" w:color="auto"/>
            </w:tcBorders>
            <w:noWrap/>
            <w:hideMark/>
          </w:tcPr>
          <w:p w:rsidR="001A231A" w:rsidRPr="002D105A" w:rsidRDefault="002620E0" w:rsidP="002D105A">
            <w:pPr>
              <w:pStyle w:val="a5"/>
              <w:rPr>
                <w:szCs w:val="24"/>
              </w:rPr>
            </w:pPr>
            <w:r w:rsidRPr="002D105A">
              <w:rPr>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proofErr w:type="spellStart"/>
            <w:r w:rsidRPr="002D105A">
              <w:rPr>
                <w:szCs w:val="24"/>
              </w:rPr>
              <w:t>Клетнянского</w:t>
            </w:r>
            <w:proofErr w:type="spellEnd"/>
            <w:r w:rsidRPr="002D105A">
              <w:rPr>
                <w:szCs w:val="24"/>
              </w:rPr>
              <w:t xml:space="preserve"> района</w:t>
            </w:r>
          </w:p>
        </w:tc>
      </w:tr>
      <w:tr w:rsidR="001A231A" w:rsidRPr="002D105A" w:rsidTr="0006715D">
        <w:trPr>
          <w:trHeight w:val="509"/>
        </w:trPr>
        <w:tc>
          <w:tcPr>
            <w:tcW w:w="5963" w:type="dxa"/>
            <w:gridSpan w:val="3"/>
            <w:tcBorders>
              <w:top w:val="single" w:sz="4" w:space="0" w:color="auto"/>
              <w:left w:val="single" w:sz="4" w:space="0" w:color="auto"/>
              <w:bottom w:val="single" w:sz="4" w:space="0" w:color="auto"/>
              <w:right w:val="single" w:sz="4" w:space="0" w:color="auto"/>
            </w:tcBorders>
            <w:hideMark/>
          </w:tcPr>
          <w:p w:rsidR="001A231A" w:rsidRPr="002D105A" w:rsidRDefault="001A231A" w:rsidP="002D105A">
            <w:pPr>
              <w:pStyle w:val="a5"/>
              <w:rPr>
                <w:szCs w:val="24"/>
              </w:rPr>
            </w:pPr>
            <w:r w:rsidRPr="002D105A">
              <w:rPr>
                <w:szCs w:val="24"/>
              </w:rPr>
              <w:t>Задача муниципальной программы</w:t>
            </w:r>
          </w:p>
        </w:tc>
        <w:tc>
          <w:tcPr>
            <w:tcW w:w="8037" w:type="dxa"/>
            <w:gridSpan w:val="3"/>
            <w:tcBorders>
              <w:top w:val="single" w:sz="4" w:space="0" w:color="auto"/>
              <w:left w:val="single" w:sz="4" w:space="0" w:color="auto"/>
              <w:bottom w:val="single" w:sz="4" w:space="0" w:color="auto"/>
              <w:right w:val="single" w:sz="4" w:space="0" w:color="auto"/>
            </w:tcBorders>
            <w:noWrap/>
            <w:hideMark/>
          </w:tcPr>
          <w:p w:rsidR="00862993" w:rsidRPr="00862993" w:rsidRDefault="00862993" w:rsidP="00862993">
            <w:pPr>
              <w:widowControl w:val="0"/>
              <w:autoSpaceDE w:val="0"/>
              <w:autoSpaceDN w:val="0"/>
              <w:adjustRightInd w:val="0"/>
              <w:spacing w:line="252" w:lineRule="auto"/>
              <w:rPr>
                <w:rFonts w:ascii="Times New Roman" w:hAnsi="Times New Roman"/>
                <w:sz w:val="24"/>
                <w:szCs w:val="24"/>
              </w:rPr>
            </w:pPr>
            <w:r w:rsidRPr="00862993">
              <w:rPr>
                <w:rFonts w:ascii="Times New Roman" w:hAnsi="Times New Roman"/>
                <w:sz w:val="24"/>
                <w:szCs w:val="24"/>
              </w:rPr>
              <w:t xml:space="preserve">обеспечение финансовой устойчивости бюджетной системы </w:t>
            </w:r>
            <w:proofErr w:type="spellStart"/>
            <w:r w:rsidRPr="00862993">
              <w:rPr>
                <w:rFonts w:ascii="Times New Roman" w:hAnsi="Times New Roman"/>
                <w:sz w:val="24"/>
                <w:szCs w:val="24"/>
              </w:rPr>
              <w:t>Клетнянского</w:t>
            </w:r>
            <w:proofErr w:type="spellEnd"/>
            <w:r w:rsidRPr="00862993">
              <w:rPr>
                <w:rFonts w:ascii="Times New Roman" w:hAnsi="Times New Roman"/>
                <w:sz w:val="24"/>
                <w:szCs w:val="24"/>
              </w:rPr>
              <w:t xml:space="preserve"> района путем проведения сбалансированной финансовой политики;</w:t>
            </w:r>
          </w:p>
          <w:p w:rsidR="00862993" w:rsidRPr="00862993" w:rsidRDefault="00862993" w:rsidP="00862993">
            <w:pPr>
              <w:widowControl w:val="0"/>
              <w:autoSpaceDE w:val="0"/>
              <w:autoSpaceDN w:val="0"/>
              <w:adjustRightInd w:val="0"/>
              <w:spacing w:line="252" w:lineRule="auto"/>
              <w:rPr>
                <w:rFonts w:ascii="Times New Roman" w:hAnsi="Times New Roman"/>
                <w:sz w:val="24"/>
                <w:szCs w:val="24"/>
              </w:rPr>
            </w:pPr>
            <w:r w:rsidRPr="00862993">
              <w:rPr>
                <w:rFonts w:ascii="Times New Roman" w:hAnsi="Times New Roman"/>
                <w:sz w:val="24"/>
                <w:szCs w:val="24"/>
              </w:rPr>
              <w:t>внедрение современных методов и технологий управления муниципальными финансами;</w:t>
            </w:r>
          </w:p>
          <w:p w:rsidR="001A231A" w:rsidRPr="00862993" w:rsidRDefault="00862993" w:rsidP="00805636">
            <w:pPr>
              <w:widowControl w:val="0"/>
              <w:autoSpaceDE w:val="0"/>
              <w:autoSpaceDN w:val="0"/>
              <w:adjustRightInd w:val="0"/>
              <w:spacing w:line="252" w:lineRule="auto"/>
              <w:rPr>
                <w:szCs w:val="24"/>
              </w:rPr>
            </w:pPr>
            <w:r w:rsidRPr="00862993">
              <w:rPr>
                <w:rFonts w:ascii="Times New Roman" w:hAnsi="Times New Roman"/>
                <w:sz w:val="24"/>
                <w:szCs w:val="24"/>
              </w:rPr>
              <w:t>создание условий для эффективного и ответственного управления муниципальными финансами</w:t>
            </w:r>
          </w:p>
        </w:tc>
      </w:tr>
      <w:tr w:rsidR="007623F4" w:rsidRPr="002D105A" w:rsidTr="00200B5E">
        <w:trPr>
          <w:trHeight w:val="1105"/>
        </w:trPr>
        <w:tc>
          <w:tcPr>
            <w:tcW w:w="3422" w:type="dxa"/>
            <w:gridSpan w:val="2"/>
            <w:tcBorders>
              <w:top w:val="single" w:sz="4" w:space="0" w:color="auto"/>
              <w:left w:val="single" w:sz="4" w:space="0" w:color="auto"/>
              <w:bottom w:val="single" w:sz="4" w:space="0" w:color="auto"/>
              <w:right w:val="single" w:sz="4" w:space="0" w:color="auto"/>
            </w:tcBorders>
            <w:hideMark/>
          </w:tcPr>
          <w:p w:rsidR="007623F4" w:rsidRPr="002D105A" w:rsidRDefault="007623F4" w:rsidP="002D105A">
            <w:pPr>
              <w:pStyle w:val="a5"/>
              <w:rPr>
                <w:szCs w:val="24"/>
              </w:rPr>
            </w:pPr>
            <w:r w:rsidRPr="002D105A">
              <w:rPr>
                <w:szCs w:val="24"/>
              </w:rPr>
              <w:t>Наименование</w:t>
            </w:r>
          </w:p>
        </w:tc>
        <w:tc>
          <w:tcPr>
            <w:tcW w:w="2541" w:type="dxa"/>
            <w:tcBorders>
              <w:top w:val="single" w:sz="4" w:space="0" w:color="auto"/>
              <w:left w:val="single" w:sz="4" w:space="0" w:color="auto"/>
              <w:bottom w:val="single" w:sz="4" w:space="0" w:color="auto"/>
              <w:right w:val="single" w:sz="4" w:space="0" w:color="auto"/>
            </w:tcBorders>
          </w:tcPr>
          <w:p w:rsidR="007623F4" w:rsidRPr="002D105A" w:rsidRDefault="007623F4" w:rsidP="002D105A">
            <w:pPr>
              <w:pStyle w:val="a5"/>
              <w:rPr>
                <w:szCs w:val="24"/>
              </w:rPr>
            </w:pPr>
            <w:r w:rsidRPr="002D105A">
              <w:rPr>
                <w:rFonts w:eastAsia="Times New Roman"/>
                <w:color w:val="000000"/>
                <w:szCs w:val="24"/>
                <w:lang w:eastAsia="ru-RU"/>
              </w:rPr>
              <w:t>Источник финансового обеспечения</w:t>
            </w:r>
          </w:p>
        </w:tc>
        <w:tc>
          <w:tcPr>
            <w:tcW w:w="2700" w:type="dxa"/>
            <w:tcBorders>
              <w:top w:val="single" w:sz="4" w:space="0" w:color="auto"/>
              <w:left w:val="single" w:sz="4" w:space="0" w:color="auto"/>
              <w:bottom w:val="single" w:sz="4" w:space="0" w:color="auto"/>
              <w:right w:val="single" w:sz="4" w:space="0" w:color="auto"/>
            </w:tcBorders>
            <w:noWrap/>
            <w:hideMark/>
          </w:tcPr>
          <w:p w:rsidR="007623F4" w:rsidRPr="002D105A" w:rsidRDefault="007623F4" w:rsidP="002D105A">
            <w:pPr>
              <w:pStyle w:val="a5"/>
              <w:rPr>
                <w:szCs w:val="24"/>
              </w:rPr>
            </w:pPr>
            <w:r w:rsidRPr="002D105A">
              <w:rPr>
                <w:szCs w:val="24"/>
              </w:rPr>
              <w:t>Запланировано на отчетный период (P),рублей</w:t>
            </w:r>
          </w:p>
        </w:tc>
        <w:tc>
          <w:tcPr>
            <w:tcW w:w="2552" w:type="dxa"/>
            <w:tcBorders>
              <w:top w:val="single" w:sz="4" w:space="0" w:color="auto"/>
              <w:left w:val="single" w:sz="4" w:space="0" w:color="auto"/>
              <w:bottom w:val="single" w:sz="4" w:space="0" w:color="auto"/>
              <w:right w:val="single" w:sz="4" w:space="0" w:color="auto"/>
            </w:tcBorders>
          </w:tcPr>
          <w:p w:rsidR="007623F4" w:rsidRPr="002D105A" w:rsidRDefault="007623F4" w:rsidP="002D105A">
            <w:pPr>
              <w:pStyle w:val="a5"/>
              <w:rPr>
                <w:szCs w:val="24"/>
              </w:rPr>
            </w:pPr>
            <w:r w:rsidRPr="002D105A">
              <w:rPr>
                <w:szCs w:val="24"/>
              </w:rPr>
              <w:t>Исполнено за отчетный период (F),рублей</w:t>
            </w:r>
          </w:p>
        </w:tc>
        <w:tc>
          <w:tcPr>
            <w:tcW w:w="2785" w:type="dxa"/>
            <w:tcBorders>
              <w:top w:val="single" w:sz="4" w:space="0" w:color="auto"/>
              <w:left w:val="single" w:sz="4" w:space="0" w:color="auto"/>
              <w:right w:val="single" w:sz="4" w:space="0" w:color="auto"/>
            </w:tcBorders>
          </w:tcPr>
          <w:p w:rsidR="007623F4" w:rsidRPr="002D105A" w:rsidRDefault="007623F4" w:rsidP="002D105A">
            <w:pPr>
              <w:pStyle w:val="a5"/>
              <w:rPr>
                <w:szCs w:val="24"/>
              </w:rPr>
            </w:pPr>
            <w:r w:rsidRPr="002D105A">
              <w:rPr>
                <w:szCs w:val="24"/>
              </w:rPr>
              <w:t>Отклонение, рублей</w:t>
            </w:r>
          </w:p>
        </w:tc>
      </w:tr>
      <w:tr w:rsidR="007623F4" w:rsidRPr="00723279" w:rsidTr="00200B5E">
        <w:trPr>
          <w:trHeight w:val="992"/>
        </w:trPr>
        <w:tc>
          <w:tcPr>
            <w:tcW w:w="3422" w:type="dxa"/>
            <w:gridSpan w:val="2"/>
            <w:vMerge w:val="restart"/>
            <w:tcBorders>
              <w:top w:val="single" w:sz="4" w:space="0" w:color="auto"/>
              <w:left w:val="single" w:sz="4" w:space="0" w:color="auto"/>
              <w:bottom w:val="single" w:sz="4" w:space="0" w:color="auto"/>
              <w:right w:val="single" w:sz="4" w:space="0" w:color="auto"/>
            </w:tcBorders>
            <w:hideMark/>
          </w:tcPr>
          <w:p w:rsidR="007623F4" w:rsidRPr="00723279" w:rsidRDefault="007623F4" w:rsidP="0094374B">
            <w:pPr>
              <w:rPr>
                <w:rFonts w:ascii="Times New Roman" w:eastAsia="Times New Roman" w:hAnsi="Times New Roman" w:cs="Times New Roman"/>
                <w:b/>
                <w:bCs/>
                <w:color w:val="000000"/>
                <w:lang w:eastAsia="ru-RU"/>
              </w:rPr>
            </w:pPr>
            <w:r w:rsidRPr="00723279">
              <w:rPr>
                <w:rFonts w:ascii="Times New Roman" w:eastAsia="Times New Roman" w:hAnsi="Times New Roman" w:cs="Times New Roman"/>
                <w:b/>
                <w:bCs/>
                <w:color w:val="000000"/>
                <w:lang w:eastAsia="ru-RU"/>
              </w:rPr>
              <w:lastRenderedPageBreak/>
              <w:t>Управление муниципальными финансами муниципального образования "</w:t>
            </w:r>
            <w:proofErr w:type="spellStart"/>
            <w:r w:rsidRPr="00723279">
              <w:rPr>
                <w:rFonts w:ascii="Times New Roman" w:eastAsia="Times New Roman" w:hAnsi="Times New Roman" w:cs="Times New Roman"/>
                <w:b/>
                <w:bCs/>
                <w:color w:val="000000"/>
                <w:lang w:eastAsia="ru-RU"/>
              </w:rPr>
              <w:t>Клетнянский</w:t>
            </w:r>
            <w:proofErr w:type="spellEnd"/>
            <w:r w:rsidRPr="00723279">
              <w:rPr>
                <w:rFonts w:ascii="Times New Roman" w:eastAsia="Times New Roman" w:hAnsi="Times New Roman" w:cs="Times New Roman"/>
                <w:b/>
                <w:bCs/>
                <w:color w:val="000000"/>
                <w:lang w:eastAsia="ru-RU"/>
              </w:rPr>
              <w:t xml:space="preserve"> муниципальный район" </w:t>
            </w:r>
          </w:p>
        </w:tc>
        <w:tc>
          <w:tcPr>
            <w:tcW w:w="2541" w:type="dxa"/>
            <w:tcBorders>
              <w:top w:val="single" w:sz="4" w:space="0" w:color="auto"/>
              <w:left w:val="single" w:sz="4" w:space="0" w:color="auto"/>
              <w:right w:val="single" w:sz="4" w:space="0" w:color="auto"/>
            </w:tcBorders>
            <w:hideMark/>
          </w:tcPr>
          <w:p w:rsidR="007623F4" w:rsidRPr="00723279" w:rsidRDefault="007623F4" w:rsidP="0094374B">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средства бюджета муниципального района</w:t>
            </w:r>
          </w:p>
        </w:tc>
        <w:tc>
          <w:tcPr>
            <w:tcW w:w="2700" w:type="dxa"/>
            <w:tcBorders>
              <w:top w:val="single" w:sz="4" w:space="0" w:color="auto"/>
              <w:left w:val="single" w:sz="4" w:space="0" w:color="auto"/>
              <w:right w:val="single" w:sz="4" w:space="0" w:color="auto"/>
            </w:tcBorders>
            <w:noWrap/>
          </w:tcPr>
          <w:p w:rsidR="007623F4" w:rsidRPr="009E7155" w:rsidRDefault="00EF2377" w:rsidP="00100B01">
            <w:pPr>
              <w:jc w:val="right"/>
              <w:rPr>
                <w:rFonts w:ascii="Times New Roman" w:eastAsia="Times New Roman" w:hAnsi="Times New Roman" w:cs="Times New Roman"/>
              </w:rPr>
            </w:pPr>
            <w:r>
              <w:rPr>
                <w:rFonts w:ascii="Times New Roman" w:eastAsia="Times New Roman" w:hAnsi="Times New Roman" w:cs="Times New Roman"/>
              </w:rPr>
              <w:t>8027640,00</w:t>
            </w:r>
          </w:p>
        </w:tc>
        <w:tc>
          <w:tcPr>
            <w:tcW w:w="2552" w:type="dxa"/>
            <w:tcBorders>
              <w:top w:val="single" w:sz="4" w:space="0" w:color="auto"/>
              <w:left w:val="single" w:sz="4" w:space="0" w:color="auto"/>
              <w:right w:val="single" w:sz="4" w:space="0" w:color="auto"/>
            </w:tcBorders>
            <w:noWrap/>
          </w:tcPr>
          <w:p w:rsidR="007623F4" w:rsidRPr="009E7155" w:rsidRDefault="005F2137" w:rsidP="004E5F5B">
            <w:pPr>
              <w:jc w:val="right"/>
              <w:rPr>
                <w:rFonts w:ascii="Times New Roman" w:eastAsia="Times New Roman" w:hAnsi="Times New Roman" w:cs="Times New Roman"/>
              </w:rPr>
            </w:pPr>
            <w:r>
              <w:rPr>
                <w:rFonts w:ascii="Times New Roman" w:eastAsia="Times New Roman" w:hAnsi="Times New Roman" w:cs="Times New Roman"/>
              </w:rPr>
              <w:t>7991023,61</w:t>
            </w:r>
          </w:p>
        </w:tc>
        <w:tc>
          <w:tcPr>
            <w:tcW w:w="2785" w:type="dxa"/>
            <w:tcBorders>
              <w:top w:val="single" w:sz="4" w:space="0" w:color="auto"/>
              <w:left w:val="single" w:sz="4" w:space="0" w:color="auto"/>
              <w:right w:val="single" w:sz="4" w:space="0" w:color="auto"/>
            </w:tcBorders>
          </w:tcPr>
          <w:p w:rsidR="007623F4" w:rsidRPr="00723279" w:rsidRDefault="005F2137" w:rsidP="0094374B">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-36616,39</w:t>
            </w:r>
          </w:p>
        </w:tc>
      </w:tr>
      <w:tr w:rsidR="007623F4" w:rsidRPr="00723279" w:rsidTr="00200B5E">
        <w:trPr>
          <w:trHeight w:val="992"/>
        </w:trPr>
        <w:tc>
          <w:tcPr>
            <w:tcW w:w="3422" w:type="dxa"/>
            <w:gridSpan w:val="2"/>
            <w:vMerge/>
            <w:tcBorders>
              <w:top w:val="single" w:sz="4" w:space="0" w:color="auto"/>
              <w:left w:val="single" w:sz="4" w:space="0" w:color="auto"/>
              <w:bottom w:val="single" w:sz="4" w:space="0" w:color="auto"/>
              <w:right w:val="single" w:sz="4" w:space="0" w:color="auto"/>
            </w:tcBorders>
            <w:hideMark/>
          </w:tcPr>
          <w:p w:rsidR="007623F4" w:rsidRPr="00723279" w:rsidRDefault="007623F4" w:rsidP="0094374B">
            <w:pPr>
              <w:rPr>
                <w:rFonts w:ascii="Times New Roman" w:eastAsia="Times New Roman" w:hAnsi="Times New Roman" w:cs="Times New Roman"/>
                <w:b/>
                <w:bCs/>
                <w:color w:val="000000"/>
                <w:lang w:eastAsia="ru-RU"/>
              </w:rPr>
            </w:pPr>
          </w:p>
        </w:tc>
        <w:tc>
          <w:tcPr>
            <w:tcW w:w="2541" w:type="dxa"/>
            <w:tcBorders>
              <w:top w:val="single" w:sz="4" w:space="0" w:color="auto"/>
              <w:left w:val="single" w:sz="4" w:space="0" w:color="auto"/>
              <w:right w:val="single" w:sz="4" w:space="0" w:color="auto"/>
            </w:tcBorders>
            <w:hideMark/>
          </w:tcPr>
          <w:p w:rsidR="007623F4" w:rsidRPr="00723279" w:rsidRDefault="007623F4" w:rsidP="0094374B">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поступления из областного бюджета</w:t>
            </w:r>
          </w:p>
        </w:tc>
        <w:tc>
          <w:tcPr>
            <w:tcW w:w="2700" w:type="dxa"/>
            <w:tcBorders>
              <w:top w:val="single" w:sz="4" w:space="0" w:color="auto"/>
              <w:left w:val="single" w:sz="4" w:space="0" w:color="auto"/>
              <w:right w:val="single" w:sz="4" w:space="0" w:color="auto"/>
            </w:tcBorders>
            <w:noWrap/>
          </w:tcPr>
          <w:p w:rsidR="007623F4" w:rsidRPr="009E7155" w:rsidRDefault="005F2137" w:rsidP="00100B01">
            <w:pPr>
              <w:jc w:val="right"/>
              <w:rPr>
                <w:rFonts w:ascii="Times New Roman" w:eastAsia="Times New Roman" w:hAnsi="Times New Roman" w:cs="Times New Roman"/>
              </w:rPr>
            </w:pPr>
            <w:r>
              <w:rPr>
                <w:rFonts w:ascii="Times New Roman" w:eastAsia="Times New Roman" w:hAnsi="Times New Roman" w:cs="Times New Roman"/>
              </w:rPr>
              <w:t>1010439,53</w:t>
            </w:r>
          </w:p>
        </w:tc>
        <w:tc>
          <w:tcPr>
            <w:tcW w:w="2552" w:type="dxa"/>
            <w:tcBorders>
              <w:top w:val="single" w:sz="4" w:space="0" w:color="auto"/>
              <w:left w:val="single" w:sz="4" w:space="0" w:color="auto"/>
              <w:right w:val="single" w:sz="4" w:space="0" w:color="auto"/>
            </w:tcBorders>
            <w:noWrap/>
          </w:tcPr>
          <w:p w:rsidR="007623F4" w:rsidRPr="009E7155" w:rsidRDefault="005F2137" w:rsidP="0094374B">
            <w:pPr>
              <w:jc w:val="right"/>
              <w:rPr>
                <w:rFonts w:ascii="Times New Roman" w:eastAsia="Times New Roman" w:hAnsi="Times New Roman" w:cs="Times New Roman"/>
              </w:rPr>
            </w:pPr>
            <w:r>
              <w:rPr>
                <w:rFonts w:ascii="Times New Roman" w:eastAsia="Times New Roman" w:hAnsi="Times New Roman" w:cs="Times New Roman"/>
              </w:rPr>
              <w:t>1010439,53</w:t>
            </w:r>
          </w:p>
        </w:tc>
        <w:tc>
          <w:tcPr>
            <w:tcW w:w="2785" w:type="dxa"/>
            <w:tcBorders>
              <w:top w:val="single" w:sz="4" w:space="0" w:color="auto"/>
              <w:left w:val="single" w:sz="4" w:space="0" w:color="auto"/>
              <w:right w:val="single" w:sz="4" w:space="0" w:color="auto"/>
            </w:tcBorders>
          </w:tcPr>
          <w:p w:rsidR="007623F4" w:rsidRPr="00723279" w:rsidRDefault="007623F4" w:rsidP="0094374B">
            <w:pPr>
              <w:jc w:val="center"/>
              <w:rPr>
                <w:rFonts w:ascii="Times New Roman" w:eastAsia="Times New Roman" w:hAnsi="Times New Roman" w:cs="Times New Roman"/>
                <w:lang w:eastAsia="ru-RU"/>
              </w:rPr>
            </w:pPr>
          </w:p>
        </w:tc>
      </w:tr>
      <w:tr w:rsidR="00100B01" w:rsidRPr="00723279" w:rsidTr="0006715D">
        <w:trPr>
          <w:trHeight w:val="315"/>
        </w:trPr>
        <w:tc>
          <w:tcPr>
            <w:tcW w:w="3422" w:type="dxa"/>
            <w:gridSpan w:val="2"/>
            <w:vMerge/>
            <w:tcBorders>
              <w:top w:val="single" w:sz="4" w:space="0" w:color="auto"/>
              <w:left w:val="single" w:sz="4" w:space="0" w:color="auto"/>
              <w:bottom w:val="single" w:sz="4" w:space="0" w:color="auto"/>
              <w:right w:val="single" w:sz="4" w:space="0" w:color="auto"/>
            </w:tcBorders>
            <w:hideMark/>
          </w:tcPr>
          <w:p w:rsidR="00100B01" w:rsidRPr="00723279" w:rsidRDefault="00100B01" w:rsidP="00100B01">
            <w:pPr>
              <w:rPr>
                <w:rFonts w:ascii="Times New Roman" w:eastAsia="Times New Roman" w:hAnsi="Times New Roman" w:cs="Times New Roman"/>
                <w:b/>
                <w:bCs/>
                <w:color w:val="000000"/>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100B01" w:rsidRPr="00723279" w:rsidRDefault="00100B01" w:rsidP="00100B01">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сре</w:t>
            </w:r>
            <w:r>
              <w:rPr>
                <w:rFonts w:ascii="Times New Roman" w:eastAsia="Times New Roman" w:hAnsi="Times New Roman" w:cs="Times New Roman"/>
                <w:color w:val="000000"/>
                <w:lang w:eastAsia="ru-RU"/>
              </w:rPr>
              <w:t>д</w:t>
            </w:r>
            <w:r w:rsidRPr="00723279">
              <w:rPr>
                <w:rFonts w:ascii="Times New Roman" w:eastAsia="Times New Roman" w:hAnsi="Times New Roman" w:cs="Times New Roman"/>
                <w:color w:val="000000"/>
                <w:lang w:eastAsia="ru-RU"/>
              </w:rPr>
              <w:t>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100B01" w:rsidRPr="009E7155" w:rsidRDefault="00EF2377" w:rsidP="00100B01">
            <w:pPr>
              <w:jc w:val="right"/>
              <w:rPr>
                <w:rFonts w:ascii="Times New Roman" w:eastAsia="Times New Roman" w:hAnsi="Times New Roman" w:cs="Times New Roman"/>
              </w:rPr>
            </w:pPr>
            <w:r>
              <w:rPr>
                <w:rFonts w:ascii="Times New Roman" w:eastAsia="Times New Roman" w:hAnsi="Times New Roman" w:cs="Times New Roman"/>
              </w:rPr>
              <w:t>2400,00</w:t>
            </w:r>
          </w:p>
        </w:tc>
        <w:tc>
          <w:tcPr>
            <w:tcW w:w="2552" w:type="dxa"/>
            <w:tcBorders>
              <w:top w:val="single" w:sz="4" w:space="0" w:color="auto"/>
              <w:left w:val="single" w:sz="4" w:space="0" w:color="auto"/>
              <w:bottom w:val="single" w:sz="4" w:space="0" w:color="auto"/>
              <w:right w:val="single" w:sz="4" w:space="0" w:color="auto"/>
            </w:tcBorders>
            <w:noWrap/>
          </w:tcPr>
          <w:p w:rsidR="00100B01" w:rsidRPr="009E7155" w:rsidRDefault="005F2137" w:rsidP="00100B01">
            <w:pPr>
              <w:jc w:val="right"/>
              <w:rPr>
                <w:rFonts w:ascii="Times New Roman" w:eastAsia="Times New Roman" w:hAnsi="Times New Roman" w:cs="Times New Roman"/>
              </w:rPr>
            </w:pPr>
            <w:r>
              <w:rPr>
                <w:rFonts w:ascii="Times New Roman" w:eastAsia="Times New Roman" w:hAnsi="Times New Roman" w:cs="Times New Roman"/>
              </w:rPr>
              <w:t>2400,00</w:t>
            </w:r>
          </w:p>
        </w:tc>
        <w:tc>
          <w:tcPr>
            <w:tcW w:w="2785" w:type="dxa"/>
            <w:tcBorders>
              <w:top w:val="single" w:sz="4" w:space="0" w:color="auto"/>
              <w:left w:val="single" w:sz="4" w:space="0" w:color="auto"/>
              <w:bottom w:val="single" w:sz="4" w:space="0" w:color="auto"/>
              <w:right w:val="single" w:sz="4" w:space="0" w:color="auto"/>
            </w:tcBorders>
          </w:tcPr>
          <w:p w:rsidR="00100B01" w:rsidRPr="00723279" w:rsidRDefault="00100B01" w:rsidP="00100B01">
            <w:pPr>
              <w:jc w:val="center"/>
              <w:rPr>
                <w:rFonts w:ascii="Times New Roman" w:eastAsia="Times New Roman" w:hAnsi="Times New Roman" w:cs="Times New Roman"/>
                <w:lang w:eastAsia="ru-RU"/>
              </w:rPr>
            </w:pPr>
          </w:p>
        </w:tc>
      </w:tr>
      <w:tr w:rsidR="00100B01" w:rsidRPr="00723279" w:rsidTr="0006715D">
        <w:trPr>
          <w:trHeight w:val="315"/>
        </w:trPr>
        <w:tc>
          <w:tcPr>
            <w:tcW w:w="3422" w:type="dxa"/>
            <w:gridSpan w:val="2"/>
            <w:vMerge/>
            <w:tcBorders>
              <w:top w:val="single" w:sz="4" w:space="0" w:color="auto"/>
              <w:left w:val="single" w:sz="4" w:space="0" w:color="auto"/>
              <w:bottom w:val="single" w:sz="4" w:space="0" w:color="auto"/>
              <w:right w:val="single" w:sz="4" w:space="0" w:color="auto"/>
            </w:tcBorders>
            <w:hideMark/>
          </w:tcPr>
          <w:p w:rsidR="00100B01" w:rsidRPr="00723279" w:rsidRDefault="00100B01" w:rsidP="00100B01">
            <w:pPr>
              <w:rPr>
                <w:rFonts w:ascii="Times New Roman" w:eastAsia="Times New Roman" w:hAnsi="Times New Roman" w:cs="Times New Roman"/>
                <w:b/>
                <w:bCs/>
                <w:color w:val="000000"/>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100B01" w:rsidRPr="00723279" w:rsidRDefault="00100B01" w:rsidP="00100B01">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100B01" w:rsidRPr="009E7155" w:rsidRDefault="00100B01" w:rsidP="00100B01">
            <w:pPr>
              <w:jc w:val="right"/>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noWrap/>
          </w:tcPr>
          <w:p w:rsidR="00100B01" w:rsidRPr="009E7155" w:rsidRDefault="00100B01" w:rsidP="00100B01">
            <w:pPr>
              <w:jc w:val="right"/>
              <w:rPr>
                <w:rFonts w:ascii="Times New Roman" w:eastAsia="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rsidR="00100B01" w:rsidRPr="00723279" w:rsidRDefault="00100B01" w:rsidP="00100B01">
            <w:pPr>
              <w:jc w:val="center"/>
              <w:rPr>
                <w:rFonts w:ascii="Times New Roman" w:eastAsia="Times New Roman" w:hAnsi="Times New Roman" w:cs="Times New Roman"/>
                <w:lang w:eastAsia="ru-RU"/>
              </w:rPr>
            </w:pPr>
          </w:p>
        </w:tc>
      </w:tr>
      <w:tr w:rsidR="00100B01" w:rsidRPr="00723279" w:rsidTr="0006715D">
        <w:trPr>
          <w:trHeight w:val="315"/>
        </w:trPr>
        <w:tc>
          <w:tcPr>
            <w:tcW w:w="3422" w:type="dxa"/>
            <w:gridSpan w:val="2"/>
            <w:vMerge/>
            <w:tcBorders>
              <w:top w:val="single" w:sz="4" w:space="0" w:color="auto"/>
              <w:left w:val="single" w:sz="4" w:space="0" w:color="auto"/>
              <w:bottom w:val="single" w:sz="4" w:space="0" w:color="auto"/>
              <w:right w:val="single" w:sz="4" w:space="0" w:color="auto"/>
            </w:tcBorders>
            <w:hideMark/>
          </w:tcPr>
          <w:p w:rsidR="00100B01" w:rsidRPr="00723279" w:rsidRDefault="00100B01" w:rsidP="00100B01">
            <w:pPr>
              <w:rPr>
                <w:rFonts w:ascii="Times New Roman" w:eastAsia="Times New Roman" w:hAnsi="Times New Roman" w:cs="Times New Roman"/>
                <w:b/>
                <w:bCs/>
                <w:color w:val="000000"/>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100B01" w:rsidRPr="00723279" w:rsidRDefault="00100B01" w:rsidP="00100B01">
            <w:pPr>
              <w:rPr>
                <w:rFonts w:ascii="Times New Roman" w:eastAsia="Times New Roman" w:hAnsi="Times New Roman" w:cs="Times New Roman"/>
                <w:b/>
                <w:bCs/>
                <w:color w:val="000000"/>
                <w:lang w:eastAsia="ru-RU"/>
              </w:rPr>
            </w:pPr>
            <w:r w:rsidRPr="00723279">
              <w:rPr>
                <w:rFonts w:ascii="Times New Roman" w:eastAsia="Times New Roman" w:hAnsi="Times New Roman" w:cs="Times New Roman"/>
                <w:b/>
                <w:bCs/>
                <w:color w:val="000000"/>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100B01" w:rsidRPr="009E7155" w:rsidRDefault="007D0B4A" w:rsidP="00100B01">
            <w:pPr>
              <w:jc w:val="right"/>
              <w:rPr>
                <w:rFonts w:ascii="Times New Roman" w:eastAsia="Times New Roman" w:hAnsi="Times New Roman" w:cs="Times New Roman"/>
                <w:b/>
                <w:bCs/>
              </w:rPr>
            </w:pPr>
            <w:r>
              <w:rPr>
                <w:rFonts w:ascii="Times New Roman" w:eastAsia="Times New Roman" w:hAnsi="Times New Roman" w:cs="Times New Roman"/>
                <w:b/>
                <w:bCs/>
              </w:rPr>
              <w:t>9040479,53</w:t>
            </w:r>
          </w:p>
        </w:tc>
        <w:tc>
          <w:tcPr>
            <w:tcW w:w="2552" w:type="dxa"/>
            <w:tcBorders>
              <w:top w:val="single" w:sz="4" w:space="0" w:color="auto"/>
              <w:left w:val="single" w:sz="4" w:space="0" w:color="auto"/>
              <w:bottom w:val="single" w:sz="4" w:space="0" w:color="auto"/>
              <w:right w:val="single" w:sz="4" w:space="0" w:color="auto"/>
            </w:tcBorders>
            <w:noWrap/>
          </w:tcPr>
          <w:p w:rsidR="00100B01" w:rsidRPr="009E7155" w:rsidRDefault="005F2137" w:rsidP="005F2137">
            <w:pPr>
              <w:jc w:val="right"/>
              <w:rPr>
                <w:rFonts w:ascii="Times New Roman" w:eastAsia="Times New Roman" w:hAnsi="Times New Roman" w:cs="Times New Roman"/>
                <w:b/>
                <w:bCs/>
              </w:rPr>
            </w:pPr>
            <w:r>
              <w:rPr>
                <w:rFonts w:ascii="Times New Roman" w:eastAsia="Times New Roman" w:hAnsi="Times New Roman" w:cs="Times New Roman"/>
                <w:b/>
                <w:bCs/>
              </w:rPr>
              <w:t>9003863,14</w:t>
            </w:r>
          </w:p>
        </w:tc>
        <w:tc>
          <w:tcPr>
            <w:tcW w:w="2785" w:type="dxa"/>
            <w:tcBorders>
              <w:top w:val="single" w:sz="4" w:space="0" w:color="auto"/>
              <w:left w:val="single" w:sz="4" w:space="0" w:color="auto"/>
              <w:bottom w:val="single" w:sz="4" w:space="0" w:color="auto"/>
              <w:right w:val="single" w:sz="4" w:space="0" w:color="auto"/>
            </w:tcBorders>
          </w:tcPr>
          <w:p w:rsidR="00100B01" w:rsidRPr="007B56F1" w:rsidRDefault="005F2137" w:rsidP="007623F4">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-36616,39</w:t>
            </w:r>
          </w:p>
        </w:tc>
      </w:tr>
      <w:tr w:rsidR="007D0B4A" w:rsidRPr="00723279" w:rsidTr="0006715D">
        <w:trPr>
          <w:trHeight w:val="330"/>
        </w:trPr>
        <w:tc>
          <w:tcPr>
            <w:tcW w:w="3422" w:type="dxa"/>
            <w:gridSpan w:val="2"/>
            <w:vMerge w:val="restart"/>
            <w:tcBorders>
              <w:top w:val="single" w:sz="4" w:space="0" w:color="auto"/>
              <w:left w:val="single" w:sz="4" w:space="0" w:color="auto"/>
              <w:bottom w:val="single" w:sz="4" w:space="0" w:color="auto"/>
              <w:right w:val="single" w:sz="4" w:space="0" w:color="auto"/>
            </w:tcBorders>
            <w:hideMark/>
          </w:tcPr>
          <w:p w:rsidR="007D0B4A" w:rsidRDefault="007D0B4A" w:rsidP="007D0B4A">
            <w:pPr>
              <w:rPr>
                <w:rFonts w:ascii="Times New Roman" w:eastAsia="Times New Roman" w:hAnsi="Times New Roman" w:cs="Times New Roman"/>
                <w:lang w:eastAsia="ru-RU"/>
              </w:rPr>
            </w:pPr>
            <w:r w:rsidRPr="00723279">
              <w:rPr>
                <w:rFonts w:ascii="Times New Roman" w:eastAsia="Times New Roman" w:hAnsi="Times New Roman" w:cs="Times New Roman"/>
                <w:lang w:eastAsia="ru-RU"/>
              </w:rPr>
              <w:t xml:space="preserve">Обеспечение </w:t>
            </w:r>
            <w:r>
              <w:rPr>
                <w:rFonts w:ascii="Times New Roman" w:eastAsia="Times New Roman" w:hAnsi="Times New Roman" w:cs="Times New Roman"/>
                <w:lang w:eastAsia="ru-RU"/>
              </w:rPr>
              <w:t xml:space="preserve">финансовой устойчивости бюджетной системы </w:t>
            </w:r>
            <w:r w:rsidRPr="00723279">
              <w:rPr>
                <w:rFonts w:ascii="Times New Roman" w:eastAsia="Times New Roman" w:hAnsi="Times New Roman" w:cs="Times New Roman"/>
                <w:lang w:eastAsia="ru-RU"/>
              </w:rPr>
              <w:t xml:space="preserve"> </w:t>
            </w:r>
            <w:proofErr w:type="spellStart"/>
            <w:r w:rsidRPr="00723279">
              <w:rPr>
                <w:rFonts w:ascii="Times New Roman" w:eastAsia="Times New Roman" w:hAnsi="Times New Roman" w:cs="Times New Roman"/>
                <w:lang w:eastAsia="ru-RU"/>
              </w:rPr>
              <w:t>Клетнянского</w:t>
            </w:r>
            <w:proofErr w:type="spellEnd"/>
            <w:r w:rsidRPr="00723279">
              <w:rPr>
                <w:rFonts w:ascii="Times New Roman" w:eastAsia="Times New Roman" w:hAnsi="Times New Roman" w:cs="Times New Roman"/>
                <w:lang w:eastAsia="ru-RU"/>
              </w:rPr>
              <w:t xml:space="preserve"> района</w:t>
            </w:r>
            <w:r>
              <w:rPr>
                <w:rFonts w:ascii="Times New Roman" w:eastAsia="Times New Roman" w:hAnsi="Times New Roman" w:cs="Times New Roman"/>
                <w:lang w:eastAsia="ru-RU"/>
              </w:rPr>
              <w:t xml:space="preserve"> путем проведения сбалансированной финансовой политики</w:t>
            </w:r>
          </w:p>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средства бюджета муниципального района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6168640,00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6132023,61</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-36616,39</w:t>
            </w:r>
          </w:p>
        </w:tc>
      </w:tr>
      <w:tr w:rsidR="007D0B4A" w:rsidRPr="00723279" w:rsidTr="0006715D">
        <w:trPr>
          <w:trHeight w:val="33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поступления из областного бюджета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151439,53</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151439,53</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p>
        </w:tc>
      </w:tr>
      <w:tr w:rsidR="007D0B4A" w:rsidRPr="00723279" w:rsidTr="0006715D">
        <w:trPr>
          <w:trHeight w:val="33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сре</w:t>
            </w:r>
            <w:r>
              <w:rPr>
                <w:rFonts w:ascii="Times New Roman" w:eastAsia="Times New Roman" w:hAnsi="Times New Roman" w:cs="Times New Roman"/>
                <w:color w:val="000000"/>
                <w:lang w:eastAsia="ru-RU"/>
              </w:rPr>
              <w:t>д</w:t>
            </w:r>
            <w:r w:rsidRPr="00723279">
              <w:rPr>
                <w:rFonts w:ascii="Times New Roman" w:eastAsia="Times New Roman" w:hAnsi="Times New Roman" w:cs="Times New Roman"/>
                <w:color w:val="000000"/>
                <w:lang w:eastAsia="ru-RU"/>
              </w:rPr>
              <w:t>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2400,00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2400,00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p>
        </w:tc>
      </w:tr>
      <w:tr w:rsidR="007D0B4A" w:rsidRPr="00723279" w:rsidTr="0006715D">
        <w:trPr>
          <w:trHeight w:val="33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p>
        </w:tc>
      </w:tr>
      <w:tr w:rsidR="007D0B4A" w:rsidRPr="00723279" w:rsidTr="0006715D">
        <w:trPr>
          <w:trHeight w:val="30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b/>
                <w:bCs/>
                <w:color w:val="000000"/>
                <w:lang w:eastAsia="ru-RU"/>
              </w:rPr>
            </w:pPr>
            <w:r w:rsidRPr="00723279">
              <w:rPr>
                <w:rFonts w:ascii="Times New Roman" w:eastAsia="Times New Roman" w:hAnsi="Times New Roman" w:cs="Times New Roman"/>
                <w:b/>
                <w:bCs/>
                <w:color w:val="000000"/>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b/>
                <w:bCs/>
              </w:rPr>
            </w:pPr>
            <w:r>
              <w:rPr>
                <w:rFonts w:ascii="Times New Roman" w:eastAsia="Times New Roman" w:hAnsi="Times New Roman" w:cs="Times New Roman"/>
                <w:b/>
                <w:bCs/>
              </w:rPr>
              <w:t>6322479,53</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b/>
                <w:bCs/>
              </w:rPr>
            </w:pPr>
            <w:r>
              <w:rPr>
                <w:rFonts w:ascii="Times New Roman" w:eastAsia="Times New Roman" w:hAnsi="Times New Roman" w:cs="Times New Roman"/>
                <w:b/>
                <w:bCs/>
              </w:rPr>
              <w:t>6285863,14</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-36616,39</w:t>
            </w:r>
          </w:p>
        </w:tc>
      </w:tr>
      <w:tr w:rsidR="007D0B4A" w:rsidRPr="00723279" w:rsidTr="0006715D">
        <w:trPr>
          <w:trHeight w:val="300"/>
        </w:trPr>
        <w:tc>
          <w:tcPr>
            <w:tcW w:w="3422" w:type="dxa"/>
            <w:gridSpan w:val="2"/>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2541"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b/>
                <w:bCs/>
                <w:color w:val="000000"/>
                <w:lang w:eastAsia="ru-RU"/>
              </w:rPr>
            </w:pPr>
          </w:p>
        </w:tc>
        <w:tc>
          <w:tcPr>
            <w:tcW w:w="2700" w:type="dxa"/>
            <w:tcBorders>
              <w:top w:val="single" w:sz="4" w:space="0" w:color="auto"/>
              <w:left w:val="single" w:sz="4" w:space="0" w:color="auto"/>
              <w:bottom w:val="single" w:sz="4" w:space="0" w:color="auto"/>
              <w:right w:val="single" w:sz="4" w:space="0" w:color="auto"/>
            </w:tcBorders>
            <w:noWrap/>
          </w:tcPr>
          <w:p w:rsidR="007D0B4A" w:rsidRDefault="007D0B4A" w:rsidP="007D0B4A">
            <w:pPr>
              <w:jc w:val="right"/>
              <w:rPr>
                <w:rFonts w:ascii="Times New Roman" w:eastAsia="Times New Roman" w:hAnsi="Times New Roman" w:cs="Times New Roman"/>
                <w:b/>
                <w:bCs/>
              </w:rPr>
            </w:pPr>
          </w:p>
        </w:tc>
        <w:tc>
          <w:tcPr>
            <w:tcW w:w="2552" w:type="dxa"/>
            <w:tcBorders>
              <w:top w:val="single" w:sz="4" w:space="0" w:color="auto"/>
              <w:left w:val="single" w:sz="4" w:space="0" w:color="auto"/>
              <w:bottom w:val="single" w:sz="4" w:space="0" w:color="auto"/>
              <w:right w:val="single" w:sz="4" w:space="0" w:color="auto"/>
            </w:tcBorders>
            <w:noWrap/>
          </w:tcPr>
          <w:p w:rsidR="007D0B4A" w:rsidRDefault="007D0B4A" w:rsidP="007D0B4A">
            <w:pPr>
              <w:jc w:val="center"/>
              <w:rPr>
                <w:rFonts w:ascii="Times New Roman" w:eastAsia="Times New Roman" w:hAnsi="Times New Roman" w:cs="Times New Roman"/>
                <w:b/>
                <w:bCs/>
                <w:lang w:eastAsia="ru-RU"/>
              </w:rPr>
            </w:pP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p>
        </w:tc>
      </w:tr>
      <w:tr w:rsidR="007D0B4A" w:rsidRPr="00723279" w:rsidTr="0006715D">
        <w:trPr>
          <w:trHeight w:val="300"/>
        </w:trPr>
        <w:tc>
          <w:tcPr>
            <w:tcW w:w="3422" w:type="dxa"/>
            <w:gridSpan w:val="2"/>
            <w:vMerge w:val="restart"/>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r w:rsidRPr="009E7155">
              <w:rPr>
                <w:rFonts w:ascii="Times New Roman" w:eastAsia="Times New Roman" w:hAnsi="Times New Roman" w:cs="Times New Roman"/>
              </w:rPr>
              <w:t>Руководство и управление в сфере установленных функций органов местного самоуправления</w:t>
            </w:r>
          </w:p>
        </w:tc>
        <w:tc>
          <w:tcPr>
            <w:tcW w:w="2541"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средства бюджета муниципального района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6168640,00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6132023,61</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-36616,39</w:t>
            </w:r>
          </w:p>
        </w:tc>
      </w:tr>
      <w:tr w:rsidR="007D0B4A" w:rsidRPr="00723279" w:rsidTr="0006715D">
        <w:trPr>
          <w:trHeight w:val="300"/>
        </w:trPr>
        <w:tc>
          <w:tcPr>
            <w:tcW w:w="3422" w:type="dxa"/>
            <w:gridSpan w:val="2"/>
            <w:vMerge/>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поступления из областного бюджета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151439,53</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151439,53</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p>
        </w:tc>
      </w:tr>
      <w:tr w:rsidR="007D0B4A" w:rsidRPr="00723279" w:rsidTr="0006715D">
        <w:trPr>
          <w:trHeight w:val="300"/>
        </w:trPr>
        <w:tc>
          <w:tcPr>
            <w:tcW w:w="3422" w:type="dxa"/>
            <w:gridSpan w:val="2"/>
            <w:vMerge/>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сре</w:t>
            </w:r>
            <w:r>
              <w:rPr>
                <w:rFonts w:ascii="Times New Roman" w:eastAsia="Times New Roman" w:hAnsi="Times New Roman" w:cs="Times New Roman"/>
                <w:color w:val="000000"/>
                <w:lang w:eastAsia="ru-RU"/>
              </w:rPr>
              <w:t>д</w:t>
            </w:r>
            <w:r w:rsidRPr="00723279">
              <w:rPr>
                <w:rFonts w:ascii="Times New Roman" w:eastAsia="Times New Roman" w:hAnsi="Times New Roman" w:cs="Times New Roman"/>
                <w:color w:val="000000"/>
                <w:lang w:eastAsia="ru-RU"/>
              </w:rPr>
              <w:t>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2400,00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2400,00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p>
        </w:tc>
      </w:tr>
      <w:tr w:rsidR="007D0B4A" w:rsidRPr="00723279" w:rsidTr="0006715D">
        <w:trPr>
          <w:trHeight w:val="300"/>
        </w:trPr>
        <w:tc>
          <w:tcPr>
            <w:tcW w:w="3422" w:type="dxa"/>
            <w:gridSpan w:val="2"/>
            <w:vMerge/>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p>
        </w:tc>
      </w:tr>
      <w:tr w:rsidR="007D0B4A" w:rsidRPr="00723279" w:rsidTr="0006715D">
        <w:trPr>
          <w:trHeight w:val="300"/>
        </w:trPr>
        <w:tc>
          <w:tcPr>
            <w:tcW w:w="3422" w:type="dxa"/>
            <w:gridSpan w:val="2"/>
            <w:vMerge/>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b/>
                <w:bCs/>
                <w:color w:val="000000"/>
                <w:lang w:eastAsia="ru-RU"/>
              </w:rPr>
            </w:pPr>
            <w:r w:rsidRPr="00723279">
              <w:rPr>
                <w:rFonts w:ascii="Times New Roman" w:eastAsia="Times New Roman" w:hAnsi="Times New Roman" w:cs="Times New Roman"/>
                <w:b/>
                <w:bCs/>
                <w:color w:val="000000"/>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b/>
                <w:bCs/>
              </w:rPr>
            </w:pPr>
            <w:r>
              <w:rPr>
                <w:rFonts w:ascii="Times New Roman" w:eastAsia="Times New Roman" w:hAnsi="Times New Roman" w:cs="Times New Roman"/>
                <w:b/>
                <w:bCs/>
              </w:rPr>
              <w:t>6322479,53</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b/>
                <w:bCs/>
              </w:rPr>
            </w:pPr>
            <w:r>
              <w:rPr>
                <w:rFonts w:ascii="Times New Roman" w:eastAsia="Times New Roman" w:hAnsi="Times New Roman" w:cs="Times New Roman"/>
                <w:b/>
                <w:bCs/>
              </w:rPr>
              <w:t>6285863,14</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-36616,39</w:t>
            </w:r>
          </w:p>
        </w:tc>
      </w:tr>
      <w:tr w:rsidR="007D0B4A" w:rsidRPr="00723279" w:rsidTr="0006715D">
        <w:trPr>
          <w:trHeight w:val="330"/>
        </w:trPr>
        <w:tc>
          <w:tcPr>
            <w:tcW w:w="3422" w:type="dxa"/>
            <w:gridSpan w:val="2"/>
            <w:vMerge w:val="restart"/>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условий для эффективного и ответственного управления муниципальными финансами</w:t>
            </w: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средства бюджета муниципального района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1859000,00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1774500,00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right"/>
              <w:rPr>
                <w:rFonts w:ascii="Times New Roman" w:eastAsia="Times New Roman" w:hAnsi="Times New Roman" w:cs="Times New Roman"/>
                <w:lang w:eastAsia="ru-RU"/>
              </w:rPr>
            </w:pPr>
          </w:p>
        </w:tc>
      </w:tr>
      <w:tr w:rsidR="007D0B4A" w:rsidRPr="00723279" w:rsidTr="0006715D">
        <w:trPr>
          <w:trHeight w:val="33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поступления из областного бюджета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859000,00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859000,00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p>
        </w:tc>
      </w:tr>
      <w:tr w:rsidR="007D0B4A" w:rsidRPr="00723279" w:rsidTr="0006715D">
        <w:trPr>
          <w:trHeight w:val="33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сре</w:t>
            </w:r>
            <w:r>
              <w:rPr>
                <w:rFonts w:ascii="Times New Roman" w:eastAsia="Times New Roman" w:hAnsi="Times New Roman" w:cs="Times New Roman"/>
                <w:color w:val="000000"/>
                <w:lang w:eastAsia="ru-RU"/>
              </w:rPr>
              <w:t>д</w:t>
            </w:r>
            <w:r w:rsidRPr="00723279">
              <w:rPr>
                <w:rFonts w:ascii="Times New Roman" w:eastAsia="Times New Roman" w:hAnsi="Times New Roman" w:cs="Times New Roman"/>
                <w:color w:val="000000"/>
                <w:lang w:eastAsia="ru-RU"/>
              </w:rPr>
              <w:t>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sidRPr="009E7155">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p>
        </w:tc>
      </w:tr>
      <w:tr w:rsidR="007D0B4A" w:rsidRPr="00723279" w:rsidTr="0006715D">
        <w:trPr>
          <w:trHeight w:val="33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sidRPr="009E7155">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p>
        </w:tc>
      </w:tr>
      <w:tr w:rsidR="007D0B4A" w:rsidRPr="00723279" w:rsidTr="0006715D">
        <w:trPr>
          <w:trHeight w:val="30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b/>
                <w:bCs/>
                <w:color w:val="000000"/>
                <w:lang w:eastAsia="ru-RU"/>
              </w:rPr>
            </w:pPr>
            <w:r w:rsidRPr="00723279">
              <w:rPr>
                <w:rFonts w:ascii="Times New Roman" w:eastAsia="Times New Roman" w:hAnsi="Times New Roman" w:cs="Times New Roman"/>
                <w:b/>
                <w:bCs/>
                <w:color w:val="000000"/>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b/>
                <w:bCs/>
              </w:rPr>
            </w:pPr>
            <w:r>
              <w:rPr>
                <w:rFonts w:ascii="Times New Roman" w:eastAsia="Times New Roman" w:hAnsi="Times New Roman" w:cs="Times New Roman"/>
                <w:b/>
                <w:bCs/>
              </w:rPr>
              <w:t>2718000,00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b/>
                <w:bCs/>
              </w:rPr>
            </w:pPr>
            <w:r>
              <w:rPr>
                <w:rFonts w:ascii="Times New Roman" w:eastAsia="Times New Roman" w:hAnsi="Times New Roman" w:cs="Times New Roman"/>
                <w:b/>
                <w:bCs/>
              </w:rPr>
              <w:t>2718000,00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p>
        </w:tc>
      </w:tr>
      <w:tr w:rsidR="007D0B4A" w:rsidRPr="00723279" w:rsidTr="0006715D">
        <w:trPr>
          <w:trHeight w:val="330"/>
        </w:trPr>
        <w:tc>
          <w:tcPr>
            <w:tcW w:w="3422" w:type="dxa"/>
            <w:gridSpan w:val="2"/>
            <w:tcBorders>
              <w:top w:val="single" w:sz="4" w:space="0" w:color="auto"/>
              <w:left w:val="single" w:sz="4" w:space="0" w:color="auto"/>
              <w:bottom w:val="single" w:sz="4" w:space="0" w:color="auto"/>
              <w:right w:val="single" w:sz="4" w:space="0" w:color="auto"/>
            </w:tcBorders>
          </w:tcPr>
          <w:p w:rsidR="007D0B4A" w:rsidRDefault="007D0B4A" w:rsidP="007D0B4A">
            <w:pP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2541"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color w:val="000000"/>
                <w:lang w:eastAsia="ru-RU"/>
              </w:rPr>
            </w:pP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right"/>
              <w:rPr>
                <w:rFonts w:ascii="Times New Roman" w:eastAsia="Times New Roman" w:hAnsi="Times New Roman" w:cs="Times New Roman"/>
                <w:lang w:eastAsia="ru-RU"/>
              </w:rPr>
            </w:pPr>
          </w:p>
        </w:tc>
      </w:tr>
      <w:tr w:rsidR="007D0B4A" w:rsidRPr="00723279" w:rsidTr="0006715D">
        <w:trPr>
          <w:trHeight w:val="330"/>
        </w:trPr>
        <w:tc>
          <w:tcPr>
            <w:tcW w:w="3422" w:type="dxa"/>
            <w:gridSpan w:val="2"/>
            <w:vMerge w:val="restart"/>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r>
              <w:rPr>
                <w:rFonts w:ascii="Times New Roman" w:eastAsia="Times New Roman" w:hAnsi="Times New Roman" w:cs="Times New Roman"/>
                <w:lang w:eastAsia="ru-RU"/>
              </w:rPr>
              <w:t>Выравнивание бюджетной обеспеченности поселений</w:t>
            </w: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средства бюджета муниципального района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sidRPr="009E7155">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right"/>
              <w:rPr>
                <w:rFonts w:ascii="Times New Roman" w:eastAsia="Times New Roman" w:hAnsi="Times New Roman" w:cs="Times New Roman"/>
                <w:lang w:eastAsia="ru-RU"/>
              </w:rPr>
            </w:pPr>
          </w:p>
        </w:tc>
      </w:tr>
      <w:tr w:rsidR="007D0B4A" w:rsidRPr="00723279" w:rsidTr="0006715D">
        <w:trPr>
          <w:trHeight w:val="33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поступления из областного бюджета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859000,00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859000,00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p>
        </w:tc>
      </w:tr>
      <w:tr w:rsidR="007D0B4A" w:rsidRPr="00723279" w:rsidTr="0006715D">
        <w:trPr>
          <w:trHeight w:val="33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сре</w:t>
            </w:r>
            <w:r>
              <w:rPr>
                <w:rFonts w:ascii="Times New Roman" w:eastAsia="Times New Roman" w:hAnsi="Times New Roman" w:cs="Times New Roman"/>
                <w:color w:val="000000"/>
                <w:lang w:eastAsia="ru-RU"/>
              </w:rPr>
              <w:t>д</w:t>
            </w:r>
            <w:r w:rsidRPr="00723279">
              <w:rPr>
                <w:rFonts w:ascii="Times New Roman" w:eastAsia="Times New Roman" w:hAnsi="Times New Roman" w:cs="Times New Roman"/>
                <w:color w:val="000000"/>
                <w:lang w:eastAsia="ru-RU"/>
              </w:rPr>
              <w:t>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p>
        </w:tc>
      </w:tr>
      <w:tr w:rsidR="007D0B4A" w:rsidRPr="00723279" w:rsidTr="0006715D">
        <w:trPr>
          <w:trHeight w:val="33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sidRPr="009E7155">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p>
        </w:tc>
      </w:tr>
      <w:tr w:rsidR="007D0B4A" w:rsidRPr="00723279" w:rsidTr="0006715D">
        <w:trPr>
          <w:trHeight w:val="33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b/>
                <w:bCs/>
                <w:color w:val="000000"/>
                <w:lang w:eastAsia="ru-RU"/>
              </w:rPr>
            </w:pPr>
            <w:r w:rsidRPr="00723279">
              <w:rPr>
                <w:rFonts w:ascii="Times New Roman" w:eastAsia="Times New Roman" w:hAnsi="Times New Roman" w:cs="Times New Roman"/>
                <w:b/>
                <w:bCs/>
                <w:color w:val="000000"/>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859000,00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Pr>
                <w:rFonts w:ascii="Times New Roman" w:eastAsia="Times New Roman" w:hAnsi="Times New Roman" w:cs="Times New Roman"/>
              </w:rPr>
              <w:t>859000,00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p>
        </w:tc>
      </w:tr>
      <w:tr w:rsidR="007D0B4A" w:rsidRPr="00723279" w:rsidTr="0006715D">
        <w:trPr>
          <w:trHeight w:val="405"/>
        </w:trPr>
        <w:tc>
          <w:tcPr>
            <w:tcW w:w="3422" w:type="dxa"/>
            <w:gridSpan w:val="2"/>
            <w:vMerge w:val="restart"/>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r>
              <w:rPr>
                <w:rFonts w:ascii="Times New Roman" w:eastAsia="Times New Roman" w:hAnsi="Times New Roman" w:cs="Times New Roman"/>
                <w:lang w:eastAsia="ru-RU"/>
              </w:rPr>
              <w:t>Поддержка мер по обеспечению сбалансированности бюджетов поселений из бюджета муниципального  образования «</w:t>
            </w:r>
            <w:proofErr w:type="spellStart"/>
            <w:r>
              <w:rPr>
                <w:rFonts w:ascii="Times New Roman" w:eastAsia="Times New Roman" w:hAnsi="Times New Roman" w:cs="Times New Roman"/>
                <w:lang w:eastAsia="ru-RU"/>
              </w:rPr>
              <w:t>Клетнянский</w:t>
            </w:r>
            <w:proofErr w:type="spellEnd"/>
            <w:r>
              <w:rPr>
                <w:rFonts w:ascii="Times New Roman" w:eastAsia="Times New Roman" w:hAnsi="Times New Roman" w:cs="Times New Roman"/>
                <w:lang w:eastAsia="ru-RU"/>
              </w:rPr>
              <w:t xml:space="preserve"> муниципальный </w:t>
            </w:r>
            <w:r>
              <w:rPr>
                <w:rFonts w:ascii="Times New Roman" w:eastAsia="Times New Roman" w:hAnsi="Times New Roman" w:cs="Times New Roman"/>
                <w:lang w:eastAsia="ru-RU"/>
              </w:rPr>
              <w:lastRenderedPageBreak/>
              <w:t>район»</w:t>
            </w: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lastRenderedPageBreak/>
              <w:t>средства бюджета муниципального района</w:t>
            </w:r>
          </w:p>
        </w:tc>
        <w:tc>
          <w:tcPr>
            <w:tcW w:w="2700" w:type="dxa"/>
            <w:tcBorders>
              <w:top w:val="single" w:sz="4" w:space="0" w:color="auto"/>
              <w:left w:val="single" w:sz="4" w:space="0" w:color="auto"/>
              <w:bottom w:val="single" w:sz="4" w:space="0" w:color="auto"/>
              <w:right w:val="single" w:sz="4" w:space="0" w:color="auto"/>
            </w:tcBorders>
            <w:noWrap/>
          </w:tcPr>
          <w:p w:rsidR="007D0B4A" w:rsidRPr="00805636" w:rsidRDefault="007D0B4A" w:rsidP="007D0B4A">
            <w:pPr>
              <w:jc w:val="right"/>
              <w:rPr>
                <w:rFonts w:ascii="Times New Roman" w:eastAsia="Times New Roman" w:hAnsi="Times New Roman" w:cs="Times New Roman"/>
                <w:bCs/>
              </w:rPr>
            </w:pPr>
            <w:r>
              <w:rPr>
                <w:rFonts w:ascii="Times New Roman" w:eastAsia="Times New Roman" w:hAnsi="Times New Roman" w:cs="Times New Roman"/>
                <w:bCs/>
              </w:rPr>
              <w:t>1859000,00</w:t>
            </w:r>
          </w:p>
        </w:tc>
        <w:tc>
          <w:tcPr>
            <w:tcW w:w="2552" w:type="dxa"/>
            <w:tcBorders>
              <w:top w:val="single" w:sz="4" w:space="0" w:color="auto"/>
              <w:left w:val="single" w:sz="4" w:space="0" w:color="auto"/>
              <w:bottom w:val="single" w:sz="4" w:space="0" w:color="auto"/>
              <w:right w:val="single" w:sz="4" w:space="0" w:color="auto"/>
            </w:tcBorders>
            <w:noWrap/>
          </w:tcPr>
          <w:p w:rsidR="007D0B4A" w:rsidRPr="00805636" w:rsidRDefault="007D0B4A" w:rsidP="007D0B4A">
            <w:pPr>
              <w:jc w:val="right"/>
              <w:rPr>
                <w:rFonts w:ascii="Times New Roman" w:eastAsia="Times New Roman" w:hAnsi="Times New Roman" w:cs="Times New Roman"/>
                <w:bCs/>
              </w:rPr>
            </w:pPr>
            <w:r>
              <w:rPr>
                <w:rFonts w:ascii="Times New Roman" w:eastAsia="Times New Roman" w:hAnsi="Times New Roman" w:cs="Times New Roman"/>
                <w:bCs/>
              </w:rPr>
              <w:t>1859000,00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right"/>
              <w:rPr>
                <w:rFonts w:ascii="Times New Roman" w:eastAsia="Times New Roman" w:hAnsi="Times New Roman" w:cs="Times New Roman"/>
                <w:lang w:eastAsia="ru-RU"/>
              </w:rPr>
            </w:pPr>
          </w:p>
        </w:tc>
      </w:tr>
      <w:tr w:rsidR="007D0B4A" w:rsidRPr="00723279" w:rsidTr="0006715D">
        <w:trPr>
          <w:trHeight w:val="405"/>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поступления из областного бюджета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sidRPr="009E7155">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p>
        </w:tc>
      </w:tr>
      <w:tr w:rsidR="007D0B4A" w:rsidRPr="00723279" w:rsidTr="0006715D">
        <w:trPr>
          <w:trHeight w:val="405"/>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сре</w:t>
            </w:r>
            <w:r>
              <w:rPr>
                <w:rFonts w:ascii="Times New Roman" w:eastAsia="Times New Roman" w:hAnsi="Times New Roman" w:cs="Times New Roman"/>
                <w:color w:val="000000"/>
                <w:lang w:eastAsia="ru-RU"/>
              </w:rPr>
              <w:t>д</w:t>
            </w:r>
            <w:r w:rsidRPr="00723279">
              <w:rPr>
                <w:rFonts w:ascii="Times New Roman" w:eastAsia="Times New Roman" w:hAnsi="Times New Roman" w:cs="Times New Roman"/>
                <w:color w:val="000000"/>
                <w:lang w:eastAsia="ru-RU"/>
              </w:rPr>
              <w:t>ства бюджетов поселений</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sidRPr="009E7155">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p>
        </w:tc>
      </w:tr>
      <w:tr w:rsidR="007D0B4A" w:rsidRPr="00723279" w:rsidTr="0006715D">
        <w:trPr>
          <w:trHeight w:val="405"/>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color w:val="000000"/>
                <w:lang w:eastAsia="ru-RU"/>
              </w:rPr>
            </w:pPr>
            <w:r w:rsidRPr="00723279">
              <w:rPr>
                <w:rFonts w:ascii="Times New Roman" w:eastAsia="Times New Roman" w:hAnsi="Times New Roman" w:cs="Times New Roman"/>
                <w:color w:val="000000"/>
                <w:lang w:eastAsia="ru-RU"/>
              </w:rPr>
              <w:t>внебюджетные средства</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r w:rsidRPr="009E7155">
              <w:rPr>
                <w:rFonts w:ascii="Times New Roman" w:eastAsia="Times New Roman" w:hAnsi="Times New Roman" w:cs="Times New Roman"/>
              </w:rPr>
              <w:t>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rPr>
                <w:rFonts w:ascii="Times New Roman" w:eastAsia="Times New Roman" w:hAnsi="Times New Roman" w:cs="Times New Roman"/>
                <w:lang w:eastAsia="ru-RU"/>
              </w:rPr>
            </w:pPr>
          </w:p>
        </w:tc>
      </w:tr>
      <w:tr w:rsidR="007D0B4A" w:rsidRPr="00723279" w:rsidTr="0006715D">
        <w:trPr>
          <w:trHeight w:val="390"/>
        </w:trPr>
        <w:tc>
          <w:tcPr>
            <w:tcW w:w="3422" w:type="dxa"/>
            <w:gridSpan w:val="2"/>
            <w:vMerge/>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lang w:eastAsia="ru-RU"/>
              </w:rPr>
            </w:pPr>
          </w:p>
        </w:tc>
        <w:tc>
          <w:tcPr>
            <w:tcW w:w="2541" w:type="dxa"/>
            <w:tcBorders>
              <w:top w:val="single" w:sz="4" w:space="0" w:color="auto"/>
              <w:left w:val="single" w:sz="4" w:space="0" w:color="auto"/>
              <w:bottom w:val="single" w:sz="4" w:space="0" w:color="auto"/>
              <w:right w:val="single" w:sz="4" w:space="0" w:color="auto"/>
            </w:tcBorders>
            <w:hideMark/>
          </w:tcPr>
          <w:p w:rsidR="007D0B4A" w:rsidRPr="00723279" w:rsidRDefault="007D0B4A" w:rsidP="007D0B4A">
            <w:pPr>
              <w:rPr>
                <w:rFonts w:ascii="Times New Roman" w:eastAsia="Times New Roman" w:hAnsi="Times New Roman" w:cs="Times New Roman"/>
                <w:b/>
                <w:bCs/>
                <w:color w:val="000000"/>
                <w:lang w:eastAsia="ru-RU"/>
              </w:rPr>
            </w:pPr>
            <w:r w:rsidRPr="00723279">
              <w:rPr>
                <w:rFonts w:ascii="Times New Roman" w:eastAsia="Times New Roman" w:hAnsi="Times New Roman" w:cs="Times New Roman"/>
                <w:b/>
                <w:bCs/>
                <w:color w:val="000000"/>
                <w:lang w:eastAsia="ru-RU"/>
              </w:rPr>
              <w:t>Итого</w:t>
            </w:r>
          </w:p>
        </w:tc>
        <w:tc>
          <w:tcPr>
            <w:tcW w:w="2700"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b/>
                <w:bCs/>
              </w:rPr>
            </w:pPr>
            <w:r>
              <w:rPr>
                <w:rFonts w:ascii="Times New Roman" w:eastAsia="Times New Roman" w:hAnsi="Times New Roman" w:cs="Times New Roman"/>
                <w:b/>
                <w:bCs/>
              </w:rPr>
              <w:t>1859000,00</w:t>
            </w:r>
          </w:p>
        </w:tc>
        <w:tc>
          <w:tcPr>
            <w:tcW w:w="2552" w:type="dxa"/>
            <w:tcBorders>
              <w:top w:val="single" w:sz="4" w:space="0" w:color="auto"/>
              <w:left w:val="single" w:sz="4" w:space="0" w:color="auto"/>
              <w:bottom w:val="single" w:sz="4" w:space="0" w:color="auto"/>
              <w:right w:val="single" w:sz="4" w:space="0" w:color="auto"/>
            </w:tcBorders>
            <w:noWrap/>
          </w:tcPr>
          <w:p w:rsidR="007D0B4A" w:rsidRPr="009E7155" w:rsidRDefault="007D0B4A" w:rsidP="007D0B4A">
            <w:pPr>
              <w:jc w:val="right"/>
              <w:rPr>
                <w:rFonts w:ascii="Times New Roman" w:eastAsia="Times New Roman" w:hAnsi="Times New Roman" w:cs="Times New Roman"/>
                <w:b/>
                <w:bCs/>
              </w:rPr>
            </w:pPr>
            <w:r>
              <w:rPr>
                <w:rFonts w:ascii="Times New Roman" w:eastAsia="Times New Roman" w:hAnsi="Times New Roman" w:cs="Times New Roman"/>
                <w:b/>
                <w:bCs/>
              </w:rPr>
              <w:t>1859000,00</w:t>
            </w:r>
          </w:p>
        </w:tc>
        <w:tc>
          <w:tcPr>
            <w:tcW w:w="2785" w:type="dxa"/>
            <w:tcBorders>
              <w:top w:val="single" w:sz="4" w:space="0" w:color="auto"/>
              <w:left w:val="single" w:sz="4" w:space="0" w:color="auto"/>
              <w:bottom w:val="single" w:sz="4" w:space="0" w:color="auto"/>
              <w:right w:val="single" w:sz="4" w:space="0" w:color="auto"/>
            </w:tcBorders>
          </w:tcPr>
          <w:p w:rsidR="007D0B4A" w:rsidRPr="00723279" w:rsidRDefault="007D0B4A" w:rsidP="007D0B4A">
            <w:pPr>
              <w:jc w:val="center"/>
              <w:rPr>
                <w:rFonts w:ascii="Times New Roman" w:eastAsia="Times New Roman" w:hAnsi="Times New Roman" w:cs="Times New Roman"/>
                <w:b/>
                <w:bCs/>
                <w:lang w:eastAsia="ru-RU"/>
              </w:rPr>
            </w:pPr>
          </w:p>
        </w:tc>
      </w:tr>
      <w:tr w:rsidR="007D0B4A" w:rsidRPr="001041A7" w:rsidTr="0006715D">
        <w:tc>
          <w:tcPr>
            <w:tcW w:w="389" w:type="dxa"/>
            <w:tcBorders>
              <w:top w:val="single" w:sz="4" w:space="0" w:color="auto"/>
              <w:left w:val="single" w:sz="4" w:space="0" w:color="auto"/>
              <w:bottom w:val="single" w:sz="4" w:space="0" w:color="auto"/>
              <w:right w:val="single" w:sz="4" w:space="0" w:color="auto"/>
            </w:tcBorders>
          </w:tcPr>
          <w:p w:rsidR="007D0B4A" w:rsidRPr="001041A7" w:rsidRDefault="007D0B4A" w:rsidP="007D0B4A"/>
        </w:tc>
        <w:tc>
          <w:tcPr>
            <w:tcW w:w="5574" w:type="dxa"/>
            <w:gridSpan w:val="2"/>
            <w:tcBorders>
              <w:top w:val="single" w:sz="4" w:space="0" w:color="auto"/>
              <w:left w:val="single" w:sz="4" w:space="0" w:color="auto"/>
              <w:bottom w:val="single" w:sz="4" w:space="0" w:color="auto"/>
              <w:right w:val="single" w:sz="4" w:space="0" w:color="auto"/>
            </w:tcBorders>
          </w:tcPr>
          <w:p w:rsidR="007D0B4A" w:rsidRPr="005F2137" w:rsidRDefault="007D0B4A" w:rsidP="005F2137">
            <w:pPr>
              <w:widowControl w:val="0"/>
              <w:autoSpaceDE w:val="0"/>
              <w:autoSpaceDN w:val="0"/>
              <w:adjustRightInd w:val="0"/>
              <w:rPr>
                <w:rFonts w:ascii="Times New Roman" w:hAnsi="Times New Roman" w:cs="Times New Roman"/>
                <w:sz w:val="24"/>
                <w:szCs w:val="24"/>
              </w:rPr>
            </w:pPr>
            <w:r w:rsidRPr="005F2137">
              <w:rPr>
                <w:rFonts w:ascii="Times New Roman" w:hAnsi="Times New Roman" w:cs="Times New Roman"/>
                <w:sz w:val="24"/>
                <w:szCs w:val="24"/>
              </w:rPr>
              <w:t>% исполнения запланированных бюджетных ассигнований 99,6 % (в 202</w:t>
            </w:r>
            <w:r w:rsidR="005F2137" w:rsidRPr="005F2137">
              <w:rPr>
                <w:rFonts w:ascii="Times New Roman" w:hAnsi="Times New Roman" w:cs="Times New Roman"/>
                <w:sz w:val="24"/>
                <w:szCs w:val="24"/>
              </w:rPr>
              <w:t>1</w:t>
            </w:r>
            <w:r w:rsidRPr="005F2137">
              <w:rPr>
                <w:rFonts w:ascii="Times New Roman" w:hAnsi="Times New Roman" w:cs="Times New Roman"/>
                <w:sz w:val="24"/>
                <w:szCs w:val="24"/>
              </w:rPr>
              <w:t>г.-99,</w:t>
            </w:r>
            <w:r w:rsidR="005F2137" w:rsidRPr="005F2137">
              <w:rPr>
                <w:rFonts w:ascii="Times New Roman" w:hAnsi="Times New Roman" w:cs="Times New Roman"/>
                <w:sz w:val="24"/>
                <w:szCs w:val="24"/>
              </w:rPr>
              <w:t>6</w:t>
            </w:r>
            <w:r w:rsidRPr="005F2137">
              <w:rPr>
                <w:rFonts w:ascii="Times New Roman" w:hAnsi="Times New Roman" w:cs="Times New Roman"/>
                <w:sz w:val="24"/>
                <w:szCs w:val="24"/>
              </w:rPr>
              <w:t>%)</w:t>
            </w:r>
          </w:p>
        </w:tc>
        <w:tc>
          <w:tcPr>
            <w:tcW w:w="8037" w:type="dxa"/>
            <w:gridSpan w:val="3"/>
            <w:tcBorders>
              <w:top w:val="single" w:sz="4" w:space="0" w:color="auto"/>
              <w:left w:val="single" w:sz="4" w:space="0" w:color="auto"/>
              <w:bottom w:val="single" w:sz="4" w:space="0" w:color="auto"/>
              <w:right w:val="single" w:sz="4" w:space="0" w:color="auto"/>
            </w:tcBorders>
          </w:tcPr>
          <w:p w:rsidR="007D0B4A" w:rsidRPr="001041A7" w:rsidRDefault="007D0B4A" w:rsidP="007D0B4A">
            <w:pPr>
              <w:widowControl w:val="0"/>
              <w:autoSpaceDE w:val="0"/>
              <w:autoSpaceDN w:val="0"/>
              <w:adjustRightInd w:val="0"/>
              <w:jc w:val="center"/>
              <w:rPr>
                <w:rFonts w:ascii="Times New Roman" w:hAnsi="Times New Roman" w:cs="Times New Roman"/>
              </w:rPr>
            </w:pPr>
            <w:r w:rsidRPr="001041A7">
              <w:rPr>
                <w:rFonts w:ascii="Times New Roman" w:hAnsi="Times New Roman" w:cs="Times New Roman"/>
                <w:noProof/>
                <w:position w:val="-14"/>
                <w:lang w:eastAsia="ru-RU"/>
              </w:rPr>
              <w:drawing>
                <wp:inline distT="0" distB="0" distL="0" distR="0" wp14:anchorId="499E804D" wp14:editId="60ACE8E8">
                  <wp:extent cx="2314575" cy="304800"/>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4575" cy="304800"/>
                          </a:xfrm>
                          <a:prstGeom prst="rect">
                            <a:avLst/>
                          </a:prstGeom>
                          <a:noFill/>
                          <a:ln>
                            <a:noFill/>
                          </a:ln>
                        </pic:spPr>
                      </pic:pic>
                    </a:graphicData>
                  </a:graphic>
                </wp:inline>
              </w:drawing>
            </w:r>
          </w:p>
        </w:tc>
      </w:tr>
    </w:tbl>
    <w:p w:rsidR="00E5741E" w:rsidRPr="00180656" w:rsidRDefault="004E5F5B" w:rsidP="004E5F5B">
      <w:pPr>
        <w:rPr>
          <w:rFonts w:ascii="Times New Roman" w:eastAsia="Times New Roman" w:hAnsi="Times New Roman" w:cs="Times New Roman"/>
          <w:sz w:val="24"/>
          <w:szCs w:val="24"/>
          <w:lang w:eastAsia="ru-RU"/>
        </w:rPr>
      </w:pPr>
      <w:r w:rsidRPr="00180656">
        <w:rPr>
          <w:rFonts w:ascii="Times New Roman" w:hAnsi="Times New Roman" w:cs="Times New Roman"/>
          <w:sz w:val="24"/>
          <w:szCs w:val="24"/>
        </w:rPr>
        <w:t>Муниципальная программа «Управление муниципальными финансами муниципального образования «</w:t>
      </w:r>
      <w:proofErr w:type="spellStart"/>
      <w:r w:rsidRPr="00180656">
        <w:rPr>
          <w:rFonts w:ascii="Times New Roman" w:hAnsi="Times New Roman" w:cs="Times New Roman"/>
          <w:sz w:val="24"/>
          <w:szCs w:val="24"/>
        </w:rPr>
        <w:t>Клетнянский</w:t>
      </w:r>
      <w:proofErr w:type="spellEnd"/>
      <w:r w:rsidRPr="00180656">
        <w:rPr>
          <w:rFonts w:ascii="Times New Roman" w:hAnsi="Times New Roman" w:cs="Times New Roman"/>
          <w:sz w:val="24"/>
          <w:szCs w:val="24"/>
        </w:rPr>
        <w:t xml:space="preserve"> муниципальный район» за 20</w:t>
      </w:r>
      <w:r w:rsidR="00963C62" w:rsidRPr="00180656">
        <w:rPr>
          <w:rFonts w:ascii="Times New Roman" w:hAnsi="Times New Roman" w:cs="Times New Roman"/>
          <w:sz w:val="24"/>
          <w:szCs w:val="24"/>
        </w:rPr>
        <w:t>2</w:t>
      </w:r>
      <w:r w:rsidR="00EF2377">
        <w:rPr>
          <w:rFonts w:ascii="Times New Roman" w:hAnsi="Times New Roman" w:cs="Times New Roman"/>
          <w:sz w:val="24"/>
          <w:szCs w:val="24"/>
        </w:rPr>
        <w:t>2</w:t>
      </w:r>
      <w:r w:rsidRPr="00180656">
        <w:rPr>
          <w:rFonts w:ascii="Times New Roman" w:hAnsi="Times New Roman" w:cs="Times New Roman"/>
          <w:sz w:val="24"/>
          <w:szCs w:val="24"/>
        </w:rPr>
        <w:t>год исполнена в объеме</w:t>
      </w:r>
      <w:r w:rsidR="005F2137">
        <w:rPr>
          <w:rFonts w:ascii="Times New Roman" w:hAnsi="Times New Roman" w:cs="Times New Roman"/>
          <w:sz w:val="24"/>
          <w:szCs w:val="24"/>
        </w:rPr>
        <w:t xml:space="preserve"> </w:t>
      </w:r>
      <w:r w:rsidR="005F2137">
        <w:rPr>
          <w:rFonts w:ascii="Times New Roman" w:eastAsia="Times New Roman" w:hAnsi="Times New Roman" w:cs="Times New Roman"/>
          <w:b/>
          <w:bCs/>
        </w:rPr>
        <w:t>9003863,14</w:t>
      </w:r>
      <w:r w:rsidRPr="00180656">
        <w:rPr>
          <w:rFonts w:ascii="Times New Roman" w:hAnsi="Times New Roman" w:cs="Times New Roman"/>
          <w:sz w:val="24"/>
          <w:szCs w:val="24"/>
        </w:rPr>
        <w:t xml:space="preserve"> рублей, или 99,</w:t>
      </w:r>
      <w:r w:rsidR="007820B2" w:rsidRPr="00180656">
        <w:rPr>
          <w:rFonts w:ascii="Times New Roman" w:hAnsi="Times New Roman" w:cs="Times New Roman"/>
          <w:sz w:val="24"/>
          <w:szCs w:val="24"/>
        </w:rPr>
        <w:t>6</w:t>
      </w:r>
      <w:r w:rsidRPr="00180656">
        <w:rPr>
          <w:rFonts w:ascii="Times New Roman" w:hAnsi="Times New Roman" w:cs="Times New Roman"/>
          <w:sz w:val="24"/>
          <w:szCs w:val="24"/>
        </w:rPr>
        <w:t>% от плана</w:t>
      </w:r>
      <w:r w:rsidR="007B56F1" w:rsidRPr="00180656">
        <w:rPr>
          <w:rFonts w:ascii="Times New Roman" w:hAnsi="Times New Roman" w:cs="Times New Roman"/>
          <w:sz w:val="24"/>
          <w:szCs w:val="24"/>
        </w:rPr>
        <w:t xml:space="preserve">.  </w:t>
      </w:r>
    </w:p>
    <w:p w:rsidR="00D40FC9" w:rsidRPr="00180656" w:rsidRDefault="00D40FC9" w:rsidP="00E5741E">
      <w:pPr>
        <w:pStyle w:val="a5"/>
        <w:jc w:val="both"/>
        <w:rPr>
          <w:szCs w:val="24"/>
        </w:rPr>
      </w:pPr>
      <w:r w:rsidRPr="00180656">
        <w:rPr>
          <w:szCs w:val="24"/>
        </w:rPr>
        <w:t xml:space="preserve">Информация об исполнении бюджета муниципального района публикуется в составе отчета об исполнении бюджета на официальном сайте администрации </w:t>
      </w:r>
      <w:proofErr w:type="spellStart"/>
      <w:r w:rsidRPr="00180656">
        <w:rPr>
          <w:szCs w:val="24"/>
        </w:rPr>
        <w:t>Клетнянского</w:t>
      </w:r>
      <w:proofErr w:type="spellEnd"/>
      <w:r w:rsidRPr="00180656">
        <w:rPr>
          <w:szCs w:val="24"/>
        </w:rPr>
        <w:t xml:space="preserve"> района в сети Интернет (</w:t>
      </w:r>
      <w:hyperlink r:id="rId17" w:history="1">
        <w:r w:rsidRPr="00180656">
          <w:rPr>
            <w:rStyle w:val="af1"/>
            <w:szCs w:val="24"/>
          </w:rPr>
          <w:t>http://</w:t>
        </w:r>
        <w:proofErr w:type="spellStart"/>
        <w:r w:rsidRPr="00180656">
          <w:rPr>
            <w:rStyle w:val="af1"/>
            <w:szCs w:val="24"/>
            <w:lang w:val="en-US"/>
          </w:rPr>
          <w:t>adm</w:t>
        </w:r>
        <w:proofErr w:type="spellEnd"/>
        <w:r w:rsidRPr="00180656">
          <w:rPr>
            <w:rStyle w:val="af1"/>
            <w:szCs w:val="24"/>
          </w:rPr>
          <w:t>-</w:t>
        </w:r>
        <w:proofErr w:type="spellStart"/>
        <w:r w:rsidRPr="00180656">
          <w:rPr>
            <w:rStyle w:val="af1"/>
            <w:szCs w:val="24"/>
            <w:lang w:val="en-US"/>
          </w:rPr>
          <w:t>kletnya</w:t>
        </w:r>
        <w:proofErr w:type="spellEnd"/>
        <w:r w:rsidRPr="00180656">
          <w:rPr>
            <w:rStyle w:val="af1"/>
            <w:szCs w:val="24"/>
          </w:rPr>
          <w:t>.</w:t>
        </w:r>
        <w:proofErr w:type="spellStart"/>
        <w:r w:rsidRPr="00180656">
          <w:rPr>
            <w:rStyle w:val="af1"/>
            <w:szCs w:val="24"/>
          </w:rPr>
          <w:t>ru</w:t>
        </w:r>
        <w:proofErr w:type="spellEnd"/>
      </w:hyperlink>
      <w:r w:rsidRPr="00180656">
        <w:rPr>
          <w:szCs w:val="24"/>
        </w:rPr>
        <w:t>).</w:t>
      </w:r>
    </w:p>
    <w:p w:rsidR="004E5F5B" w:rsidRPr="009044A6" w:rsidRDefault="004E5F5B" w:rsidP="007C16CA">
      <w:pPr>
        <w:jc w:val="center"/>
        <w:rPr>
          <w:rFonts w:ascii="Times New Roman" w:hAnsi="Times New Roman" w:cs="Times New Roman"/>
          <w:b/>
          <w:sz w:val="28"/>
          <w:szCs w:val="28"/>
        </w:rPr>
      </w:pPr>
    </w:p>
    <w:p w:rsidR="007C16CA" w:rsidRPr="009044A6" w:rsidRDefault="001041A7" w:rsidP="007C16CA">
      <w:pPr>
        <w:jc w:val="center"/>
        <w:rPr>
          <w:rFonts w:ascii="Times New Roman" w:hAnsi="Times New Roman" w:cs="Times New Roman"/>
          <w:b/>
          <w:sz w:val="28"/>
          <w:szCs w:val="28"/>
        </w:rPr>
      </w:pPr>
      <w:r w:rsidRPr="009044A6">
        <w:rPr>
          <w:rFonts w:ascii="Times New Roman" w:hAnsi="Times New Roman" w:cs="Times New Roman"/>
          <w:b/>
          <w:sz w:val="28"/>
          <w:szCs w:val="28"/>
        </w:rPr>
        <w:t>Достижение целевых значений показателей</w:t>
      </w:r>
      <w:r w:rsidRPr="009044A6">
        <w:rPr>
          <w:rFonts w:ascii="Times New Roman" w:hAnsi="Times New Roman" w:cs="Times New Roman"/>
          <w:sz w:val="28"/>
          <w:szCs w:val="28"/>
        </w:rPr>
        <w:t xml:space="preserve"> </w:t>
      </w:r>
      <w:r w:rsidR="007C16CA" w:rsidRPr="009044A6">
        <w:rPr>
          <w:rFonts w:ascii="Times New Roman" w:hAnsi="Times New Roman" w:cs="Times New Roman"/>
          <w:b/>
          <w:sz w:val="28"/>
          <w:szCs w:val="28"/>
        </w:rPr>
        <w:t xml:space="preserve">муниципальной программы «Управление муниципальными финансами </w:t>
      </w:r>
      <w:proofErr w:type="spellStart"/>
      <w:r w:rsidR="007C16CA" w:rsidRPr="009044A6">
        <w:rPr>
          <w:rFonts w:ascii="Times New Roman" w:hAnsi="Times New Roman" w:cs="Times New Roman"/>
          <w:b/>
          <w:sz w:val="28"/>
          <w:szCs w:val="28"/>
        </w:rPr>
        <w:t>Клетнянск</w:t>
      </w:r>
      <w:r w:rsidR="00636BDB">
        <w:rPr>
          <w:rFonts w:ascii="Times New Roman" w:hAnsi="Times New Roman" w:cs="Times New Roman"/>
          <w:b/>
          <w:sz w:val="28"/>
          <w:szCs w:val="28"/>
        </w:rPr>
        <w:t>ого</w:t>
      </w:r>
      <w:proofErr w:type="spellEnd"/>
      <w:r w:rsidR="003E730B" w:rsidRPr="009044A6">
        <w:rPr>
          <w:rFonts w:ascii="Times New Roman" w:hAnsi="Times New Roman" w:cs="Times New Roman"/>
          <w:b/>
          <w:sz w:val="28"/>
          <w:szCs w:val="28"/>
        </w:rPr>
        <w:t xml:space="preserve"> муниципальн</w:t>
      </w:r>
      <w:r w:rsidR="00636BDB">
        <w:rPr>
          <w:rFonts w:ascii="Times New Roman" w:hAnsi="Times New Roman" w:cs="Times New Roman"/>
          <w:b/>
          <w:sz w:val="28"/>
          <w:szCs w:val="28"/>
        </w:rPr>
        <w:t>ого</w:t>
      </w:r>
      <w:r w:rsidR="003E730B" w:rsidRPr="009044A6">
        <w:rPr>
          <w:rFonts w:ascii="Times New Roman" w:hAnsi="Times New Roman" w:cs="Times New Roman"/>
          <w:b/>
          <w:sz w:val="28"/>
          <w:szCs w:val="28"/>
        </w:rPr>
        <w:t xml:space="preserve"> район</w:t>
      </w:r>
      <w:r w:rsidR="00636BDB">
        <w:rPr>
          <w:rFonts w:ascii="Times New Roman" w:hAnsi="Times New Roman" w:cs="Times New Roman"/>
          <w:b/>
          <w:sz w:val="28"/>
          <w:szCs w:val="28"/>
        </w:rPr>
        <w:t>а</w:t>
      </w:r>
      <w:r w:rsidR="00276034" w:rsidRPr="009044A6">
        <w:rPr>
          <w:rFonts w:ascii="Times New Roman" w:hAnsi="Times New Roman" w:cs="Times New Roman"/>
          <w:b/>
          <w:sz w:val="28"/>
          <w:szCs w:val="28"/>
        </w:rPr>
        <w:t>» за</w:t>
      </w:r>
      <w:r w:rsidR="003E730B" w:rsidRPr="009044A6">
        <w:rPr>
          <w:rFonts w:ascii="Times New Roman" w:hAnsi="Times New Roman" w:cs="Times New Roman"/>
          <w:b/>
          <w:sz w:val="28"/>
          <w:szCs w:val="28"/>
        </w:rPr>
        <w:t xml:space="preserve"> </w:t>
      </w:r>
      <w:r w:rsidR="007C16CA" w:rsidRPr="009044A6">
        <w:rPr>
          <w:rFonts w:ascii="Times New Roman" w:hAnsi="Times New Roman" w:cs="Times New Roman"/>
          <w:b/>
          <w:sz w:val="28"/>
          <w:szCs w:val="28"/>
        </w:rPr>
        <w:t>20</w:t>
      </w:r>
      <w:r w:rsidR="00963C62">
        <w:rPr>
          <w:rFonts w:ascii="Times New Roman" w:hAnsi="Times New Roman" w:cs="Times New Roman"/>
          <w:b/>
          <w:sz w:val="28"/>
          <w:szCs w:val="28"/>
        </w:rPr>
        <w:t>2</w:t>
      </w:r>
      <w:r w:rsidR="00EF2377">
        <w:rPr>
          <w:rFonts w:ascii="Times New Roman" w:hAnsi="Times New Roman" w:cs="Times New Roman"/>
          <w:b/>
          <w:sz w:val="28"/>
          <w:szCs w:val="28"/>
        </w:rPr>
        <w:t>2</w:t>
      </w:r>
      <w:r w:rsidR="007C16CA" w:rsidRPr="009044A6">
        <w:rPr>
          <w:rFonts w:ascii="Times New Roman" w:hAnsi="Times New Roman" w:cs="Times New Roman"/>
          <w:b/>
          <w:sz w:val="28"/>
          <w:szCs w:val="28"/>
        </w:rPr>
        <w:t xml:space="preserve"> год</w:t>
      </w:r>
      <w:bookmarkStart w:id="8" w:name="_GoBack"/>
      <w:bookmarkEnd w:id="8"/>
    </w:p>
    <w:p w:rsidR="001041A7" w:rsidRPr="009044A6" w:rsidRDefault="001041A7" w:rsidP="001041A7">
      <w:pPr>
        <w:widowControl w:val="0"/>
        <w:autoSpaceDE w:val="0"/>
        <w:autoSpaceDN w:val="0"/>
        <w:adjustRightInd w:val="0"/>
        <w:jc w:val="right"/>
        <w:outlineLvl w:val="2"/>
        <w:rPr>
          <w:rFonts w:ascii="Times New Roman" w:hAnsi="Times New Roman" w:cs="Times New Roman"/>
          <w:sz w:val="28"/>
          <w:szCs w:val="28"/>
        </w:rPr>
      </w:pPr>
      <w:r w:rsidRPr="009044A6">
        <w:rPr>
          <w:rFonts w:ascii="Times New Roman" w:hAnsi="Times New Roman" w:cs="Times New Roman"/>
          <w:sz w:val="28"/>
          <w:szCs w:val="28"/>
        </w:rPr>
        <w:t xml:space="preserve">Таблица </w:t>
      </w:r>
      <w:r w:rsidR="00AD70D3">
        <w:rPr>
          <w:rFonts w:ascii="Times New Roman" w:hAnsi="Times New Roman" w:cs="Times New Roman"/>
          <w:sz w:val="28"/>
          <w:szCs w:val="28"/>
        </w:rPr>
        <w:t>10</w:t>
      </w:r>
    </w:p>
    <w:tbl>
      <w:tblPr>
        <w:tblW w:w="15276" w:type="dxa"/>
        <w:tblLayout w:type="fixed"/>
        <w:tblLook w:val="0000" w:firstRow="0" w:lastRow="0" w:firstColumn="0" w:lastColumn="0" w:noHBand="0" w:noVBand="0"/>
      </w:tblPr>
      <w:tblGrid>
        <w:gridCol w:w="8046"/>
        <w:gridCol w:w="1134"/>
        <w:gridCol w:w="993"/>
        <w:gridCol w:w="1275"/>
        <w:gridCol w:w="1985"/>
        <w:gridCol w:w="1843"/>
      </w:tblGrid>
      <w:tr w:rsidR="0096217F" w:rsidRPr="00E9291F" w:rsidTr="0096217F">
        <w:tc>
          <w:tcPr>
            <w:tcW w:w="11448" w:type="dxa"/>
            <w:gridSpan w:val="4"/>
            <w:tcBorders>
              <w:top w:val="single" w:sz="4" w:space="0" w:color="auto"/>
              <w:left w:val="single" w:sz="4" w:space="0" w:color="auto"/>
              <w:bottom w:val="single" w:sz="4" w:space="0" w:color="auto"/>
              <w:right w:val="single" w:sz="4" w:space="0" w:color="auto"/>
            </w:tcBorders>
          </w:tcPr>
          <w:p w:rsidR="0096217F" w:rsidRPr="00E9291F" w:rsidRDefault="0096217F" w:rsidP="0096217F">
            <w:pPr>
              <w:pStyle w:val="a5"/>
            </w:pPr>
            <w:r w:rsidRPr="00E9291F">
              <w:t xml:space="preserve">Достижение целевых значений показателей, характеризующих решение задачи муниципальной программы </w:t>
            </w:r>
          </w:p>
        </w:tc>
        <w:tc>
          <w:tcPr>
            <w:tcW w:w="1985" w:type="dxa"/>
            <w:tcBorders>
              <w:top w:val="single" w:sz="4" w:space="0" w:color="auto"/>
              <w:left w:val="single" w:sz="4" w:space="0" w:color="auto"/>
              <w:bottom w:val="single" w:sz="4" w:space="0" w:color="auto"/>
              <w:right w:val="single" w:sz="4" w:space="0" w:color="auto"/>
            </w:tcBorders>
          </w:tcPr>
          <w:p w:rsidR="0096217F" w:rsidRPr="001041A7" w:rsidRDefault="0096217F" w:rsidP="0096217F">
            <w:pPr>
              <w:widowControl w:val="0"/>
              <w:autoSpaceDE w:val="0"/>
              <w:autoSpaceDN w:val="0"/>
              <w:adjustRightInd w:val="0"/>
              <w:spacing w:line="240" w:lineRule="auto"/>
              <w:jc w:val="center"/>
              <w:rPr>
                <w:rFonts w:ascii="Times New Roman" w:hAnsi="Times New Roman" w:cs="Times New Roman"/>
              </w:rPr>
            </w:pPr>
            <w:r w:rsidRPr="00986DC6">
              <w:rPr>
                <w:rFonts w:ascii="Times New Roman" w:hAnsi="Times New Roman" w:cs="Times New Roman"/>
                <w:sz w:val="24"/>
                <w:szCs w:val="24"/>
              </w:rPr>
              <w:t>Коэффициент достижения показателей (индикаторов) основного мероприятия</w:t>
            </w:r>
          </w:p>
        </w:tc>
        <w:tc>
          <w:tcPr>
            <w:tcW w:w="1843" w:type="dxa"/>
            <w:tcBorders>
              <w:top w:val="single" w:sz="4" w:space="0" w:color="auto"/>
              <w:left w:val="single" w:sz="4" w:space="0" w:color="auto"/>
              <w:bottom w:val="single" w:sz="4" w:space="0" w:color="auto"/>
              <w:right w:val="single" w:sz="4" w:space="0" w:color="auto"/>
            </w:tcBorders>
          </w:tcPr>
          <w:p w:rsidR="0096217F" w:rsidRPr="00986DC6" w:rsidRDefault="0096217F" w:rsidP="0096217F">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986DC6">
              <w:rPr>
                <w:rFonts w:ascii="Times New Roman" w:hAnsi="Times New Roman" w:cs="Times New Roman"/>
                <w:sz w:val="24"/>
                <w:szCs w:val="24"/>
              </w:rPr>
              <w:t>оэффициент достижения j-</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показателя (индикатора) муниципальной программы</w:t>
            </w:r>
          </w:p>
        </w:tc>
      </w:tr>
      <w:tr w:rsidR="0096217F" w:rsidRPr="00E9291F" w:rsidTr="0096217F">
        <w:tc>
          <w:tcPr>
            <w:tcW w:w="8046" w:type="dxa"/>
            <w:tcBorders>
              <w:top w:val="single" w:sz="4" w:space="0" w:color="auto"/>
              <w:left w:val="single" w:sz="4" w:space="0" w:color="auto"/>
              <w:bottom w:val="single" w:sz="4" w:space="0" w:color="auto"/>
              <w:right w:val="single" w:sz="4" w:space="0" w:color="auto"/>
            </w:tcBorders>
          </w:tcPr>
          <w:p w:rsidR="0096217F" w:rsidRPr="00E9291F" w:rsidRDefault="0096217F" w:rsidP="0096217F">
            <w:pPr>
              <w:pStyle w:val="a5"/>
            </w:pPr>
            <w:r w:rsidRPr="00E9291F">
              <w:t xml:space="preserve">Показатель </w:t>
            </w:r>
          </w:p>
        </w:tc>
        <w:tc>
          <w:tcPr>
            <w:tcW w:w="1134" w:type="dxa"/>
            <w:tcBorders>
              <w:top w:val="single" w:sz="4" w:space="0" w:color="auto"/>
              <w:left w:val="single" w:sz="4" w:space="0" w:color="auto"/>
              <w:bottom w:val="single" w:sz="4" w:space="0" w:color="auto"/>
              <w:right w:val="single" w:sz="4" w:space="0" w:color="auto"/>
            </w:tcBorders>
          </w:tcPr>
          <w:p w:rsidR="0096217F" w:rsidRPr="001B1215" w:rsidRDefault="0096217F" w:rsidP="0096217F">
            <w:pPr>
              <w:widowControl w:val="0"/>
              <w:autoSpaceDE w:val="0"/>
              <w:autoSpaceDN w:val="0"/>
              <w:adjustRightInd w:val="0"/>
              <w:spacing w:line="240" w:lineRule="auto"/>
              <w:rPr>
                <w:rFonts w:ascii="Times New Roman" w:hAnsi="Times New Roman" w:cs="Times New Roman"/>
                <w:b/>
                <w:sz w:val="24"/>
                <w:szCs w:val="24"/>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j</w:t>
            </w:r>
            <w:proofErr w:type="spellEnd"/>
          </w:p>
        </w:tc>
        <w:tc>
          <w:tcPr>
            <w:tcW w:w="993" w:type="dxa"/>
            <w:tcBorders>
              <w:top w:val="single" w:sz="4" w:space="0" w:color="auto"/>
              <w:left w:val="single" w:sz="4" w:space="0" w:color="auto"/>
              <w:bottom w:val="single" w:sz="4" w:space="0" w:color="auto"/>
              <w:right w:val="single" w:sz="4" w:space="0" w:color="auto"/>
            </w:tcBorders>
          </w:tcPr>
          <w:p w:rsidR="0096217F" w:rsidRPr="00986DC6" w:rsidRDefault="0096217F" w:rsidP="0096217F">
            <w:pPr>
              <w:widowControl w:val="0"/>
              <w:autoSpaceDE w:val="0"/>
              <w:autoSpaceDN w:val="0"/>
              <w:adjustRightInd w:val="0"/>
              <w:spacing w:line="240" w:lineRule="auto"/>
              <w:rPr>
                <w:rFonts w:ascii="Times New Roman" w:hAnsi="Times New Roman" w:cs="Times New Roman"/>
                <w:sz w:val="24"/>
                <w:szCs w:val="24"/>
              </w:rPr>
            </w:pPr>
            <w:proofErr w:type="spellStart"/>
            <w:proofErr w:type="gramStart"/>
            <w:r w:rsidRPr="00986DC6">
              <w:rPr>
                <w:rFonts w:ascii="Times New Roman" w:hAnsi="Times New Roman" w:cs="Times New Roman"/>
                <w:sz w:val="24"/>
                <w:szCs w:val="24"/>
              </w:rPr>
              <w:t>K</w:t>
            </w:r>
            <w:proofErr w:type="gramEnd"/>
            <w:r w:rsidRPr="00986DC6">
              <w:rPr>
                <w:rFonts w:ascii="Times New Roman" w:hAnsi="Times New Roman" w:cs="Times New Roman"/>
                <w:sz w:val="24"/>
                <w:szCs w:val="24"/>
                <w:vertAlign w:val="subscript"/>
              </w:rPr>
              <w:t>ЭФj</w:t>
            </w:r>
            <w:proofErr w:type="spellEnd"/>
          </w:p>
        </w:tc>
        <w:tc>
          <w:tcPr>
            <w:tcW w:w="1275" w:type="dxa"/>
            <w:tcBorders>
              <w:top w:val="single" w:sz="4" w:space="0" w:color="auto"/>
              <w:left w:val="single" w:sz="4" w:space="0" w:color="auto"/>
              <w:bottom w:val="single" w:sz="4" w:space="0" w:color="auto"/>
              <w:right w:val="single" w:sz="4" w:space="0" w:color="auto"/>
            </w:tcBorders>
          </w:tcPr>
          <w:p w:rsidR="0096217F" w:rsidRPr="00E9291F" w:rsidRDefault="0096217F" w:rsidP="0096217F">
            <w:pPr>
              <w:pStyle w:val="a5"/>
            </w:pPr>
            <w:r w:rsidRPr="00E9291F">
              <w:t>Факт 20</w:t>
            </w:r>
            <w:r>
              <w:t>22</w:t>
            </w:r>
            <w:r w:rsidRPr="00E9291F">
              <w:t>г.</w:t>
            </w:r>
          </w:p>
        </w:tc>
        <w:tc>
          <w:tcPr>
            <w:tcW w:w="1985" w:type="dxa"/>
            <w:tcBorders>
              <w:top w:val="single" w:sz="4" w:space="0" w:color="auto"/>
              <w:left w:val="single" w:sz="4" w:space="0" w:color="auto"/>
              <w:bottom w:val="single" w:sz="4" w:space="0" w:color="auto"/>
              <w:right w:val="single" w:sz="4" w:space="0" w:color="auto"/>
            </w:tcBorders>
          </w:tcPr>
          <w:p w:rsidR="0096217F" w:rsidRPr="001B1215" w:rsidRDefault="0096217F" w:rsidP="0096217F">
            <w:pPr>
              <w:widowControl w:val="0"/>
              <w:autoSpaceDE w:val="0"/>
              <w:autoSpaceDN w:val="0"/>
              <w:adjustRightInd w:val="0"/>
              <w:spacing w:line="240" w:lineRule="auto"/>
              <w:rPr>
                <w:rFonts w:ascii="Times New Roman" w:hAnsi="Times New Roman" w:cs="Times New Roman"/>
                <w:b/>
                <w:sz w:val="24"/>
                <w:szCs w:val="24"/>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j</w:t>
            </w:r>
            <w:proofErr w:type="spellEnd"/>
          </w:p>
        </w:tc>
        <w:tc>
          <w:tcPr>
            <w:tcW w:w="1843" w:type="dxa"/>
            <w:tcBorders>
              <w:top w:val="single" w:sz="4" w:space="0" w:color="auto"/>
              <w:left w:val="single" w:sz="4" w:space="0" w:color="auto"/>
              <w:bottom w:val="single" w:sz="4" w:space="0" w:color="auto"/>
              <w:right w:val="single" w:sz="4" w:space="0" w:color="auto"/>
            </w:tcBorders>
          </w:tcPr>
          <w:p w:rsidR="0096217F" w:rsidRPr="00986DC6" w:rsidRDefault="0096217F" w:rsidP="0096217F">
            <w:pPr>
              <w:widowControl w:val="0"/>
              <w:autoSpaceDE w:val="0"/>
              <w:autoSpaceDN w:val="0"/>
              <w:adjustRightInd w:val="0"/>
              <w:spacing w:line="240" w:lineRule="auto"/>
              <w:rPr>
                <w:rFonts w:ascii="Times New Roman" w:hAnsi="Times New Roman" w:cs="Times New Roman"/>
                <w:sz w:val="24"/>
                <w:szCs w:val="24"/>
              </w:rPr>
            </w:pPr>
            <w:proofErr w:type="spellStart"/>
            <w:proofErr w:type="gramStart"/>
            <w:r w:rsidRPr="00986DC6">
              <w:rPr>
                <w:rFonts w:ascii="Times New Roman" w:hAnsi="Times New Roman" w:cs="Times New Roman"/>
                <w:sz w:val="24"/>
                <w:szCs w:val="24"/>
              </w:rPr>
              <w:t>K</w:t>
            </w:r>
            <w:proofErr w:type="gramEnd"/>
            <w:r w:rsidRPr="00986DC6">
              <w:rPr>
                <w:rFonts w:ascii="Times New Roman" w:hAnsi="Times New Roman" w:cs="Times New Roman"/>
                <w:sz w:val="24"/>
                <w:szCs w:val="24"/>
                <w:vertAlign w:val="subscript"/>
              </w:rPr>
              <w:t>ЭФj</w:t>
            </w:r>
            <w:proofErr w:type="spellEnd"/>
          </w:p>
        </w:tc>
      </w:tr>
      <w:tr w:rsidR="0096217F" w:rsidRPr="00E9291F" w:rsidTr="0096217F">
        <w:tc>
          <w:tcPr>
            <w:tcW w:w="8046" w:type="dxa"/>
            <w:tcBorders>
              <w:top w:val="single" w:sz="4" w:space="0" w:color="auto"/>
              <w:left w:val="single" w:sz="4" w:space="0" w:color="auto"/>
              <w:bottom w:val="single" w:sz="4" w:space="0" w:color="auto"/>
              <w:right w:val="single" w:sz="4" w:space="0" w:color="auto"/>
            </w:tcBorders>
            <w:vAlign w:val="center"/>
          </w:tcPr>
          <w:p w:rsidR="0096217F" w:rsidRDefault="0096217F" w:rsidP="0096217F">
            <w:pPr>
              <w:rPr>
                <w:rFonts w:ascii="Times New Roman" w:eastAsia="Times New Roman" w:hAnsi="Times New Roman" w:cs="Times New Roman"/>
                <w:b/>
                <w:color w:val="000000"/>
                <w:szCs w:val="20"/>
                <w:lang w:eastAsia="ru-RU"/>
              </w:rPr>
            </w:pPr>
            <w:r w:rsidRPr="00276034">
              <w:rPr>
                <w:rFonts w:ascii="Times New Roman" w:eastAsia="Times New Roman" w:hAnsi="Times New Roman" w:cs="Times New Roman"/>
                <w:b/>
                <w:color w:val="000000"/>
                <w:szCs w:val="20"/>
                <w:lang w:eastAsia="ru-RU"/>
              </w:rPr>
              <w:t>Задач</w:t>
            </w:r>
            <w:r>
              <w:rPr>
                <w:rFonts w:ascii="Times New Roman" w:eastAsia="Times New Roman" w:hAnsi="Times New Roman" w:cs="Times New Roman"/>
                <w:b/>
                <w:color w:val="000000"/>
                <w:szCs w:val="20"/>
                <w:lang w:eastAsia="ru-RU"/>
              </w:rPr>
              <w:t>и</w:t>
            </w:r>
            <w:r w:rsidRPr="00276034">
              <w:rPr>
                <w:rFonts w:ascii="Times New Roman" w:eastAsia="Times New Roman" w:hAnsi="Times New Roman" w:cs="Times New Roman"/>
                <w:b/>
                <w:color w:val="000000"/>
                <w:szCs w:val="20"/>
                <w:lang w:eastAsia="ru-RU"/>
              </w:rPr>
              <w:t xml:space="preserve"> муниципальной программы:</w:t>
            </w:r>
          </w:p>
          <w:p w:rsidR="0096217F" w:rsidRPr="00C060F0" w:rsidRDefault="0096217F" w:rsidP="0096217F">
            <w:pPr>
              <w:rPr>
                <w:rFonts w:ascii="Times New Roman" w:eastAsia="Times New Roman" w:hAnsi="Times New Roman" w:cs="Times New Roman"/>
                <w:b/>
                <w:color w:val="000000"/>
                <w:szCs w:val="20"/>
                <w:lang w:eastAsia="ru-RU"/>
              </w:rPr>
            </w:pPr>
            <w:r w:rsidRPr="00C060F0">
              <w:rPr>
                <w:rFonts w:ascii="Times New Roman" w:eastAsia="Times New Roman" w:hAnsi="Times New Roman" w:cs="Times New Roman"/>
                <w:b/>
                <w:color w:val="000000"/>
                <w:szCs w:val="20"/>
                <w:lang w:eastAsia="ru-RU"/>
              </w:rPr>
              <w:t xml:space="preserve">обеспечение финансовой устойчивости бюджетной системы </w:t>
            </w:r>
            <w:proofErr w:type="spellStart"/>
            <w:r w:rsidRPr="00C060F0">
              <w:rPr>
                <w:rFonts w:ascii="Times New Roman" w:eastAsia="Times New Roman" w:hAnsi="Times New Roman" w:cs="Times New Roman"/>
                <w:b/>
                <w:color w:val="000000"/>
                <w:szCs w:val="20"/>
                <w:lang w:eastAsia="ru-RU"/>
              </w:rPr>
              <w:t>Клетнянского</w:t>
            </w:r>
            <w:proofErr w:type="spellEnd"/>
            <w:r w:rsidRPr="00C060F0">
              <w:rPr>
                <w:rFonts w:ascii="Times New Roman" w:eastAsia="Times New Roman" w:hAnsi="Times New Roman" w:cs="Times New Roman"/>
                <w:b/>
                <w:color w:val="000000"/>
                <w:szCs w:val="20"/>
                <w:lang w:eastAsia="ru-RU"/>
              </w:rPr>
              <w:t xml:space="preserve"> района путем проведения сбалансированной финансовой политики</w:t>
            </w:r>
            <w:r>
              <w:rPr>
                <w:rFonts w:ascii="Times New Roman" w:eastAsia="Times New Roman" w:hAnsi="Times New Roman" w:cs="Times New Roman"/>
                <w:b/>
                <w:color w:val="000000"/>
                <w:szCs w:val="20"/>
                <w:lang w:eastAsia="ru-RU"/>
              </w:rPr>
              <w:t>;</w:t>
            </w:r>
          </w:p>
          <w:p w:rsidR="0096217F" w:rsidRDefault="0096217F" w:rsidP="0096217F">
            <w:pPr>
              <w:rPr>
                <w:rFonts w:ascii="Times New Roman" w:eastAsia="Times New Roman" w:hAnsi="Times New Roman" w:cs="Times New Roman"/>
                <w:b/>
                <w:color w:val="000000"/>
                <w:szCs w:val="20"/>
                <w:lang w:eastAsia="ru-RU"/>
              </w:rPr>
            </w:pPr>
            <w:r w:rsidRPr="00276034">
              <w:rPr>
                <w:rFonts w:ascii="Times New Roman" w:eastAsia="Times New Roman" w:hAnsi="Times New Roman" w:cs="Times New Roman"/>
                <w:b/>
                <w:color w:val="000000"/>
                <w:szCs w:val="20"/>
                <w:lang w:eastAsia="ru-RU"/>
              </w:rPr>
              <w:t xml:space="preserve"> внедрение современных методов и технологий управления муниципальными </w:t>
            </w:r>
            <w:r w:rsidRPr="00276034">
              <w:rPr>
                <w:rFonts w:ascii="Times New Roman" w:eastAsia="Times New Roman" w:hAnsi="Times New Roman" w:cs="Times New Roman"/>
                <w:b/>
                <w:color w:val="000000"/>
                <w:szCs w:val="20"/>
                <w:lang w:eastAsia="ru-RU"/>
              </w:rPr>
              <w:lastRenderedPageBreak/>
              <w:t>финансами</w:t>
            </w:r>
            <w:r>
              <w:rPr>
                <w:rFonts w:ascii="Times New Roman" w:eastAsia="Times New Roman" w:hAnsi="Times New Roman" w:cs="Times New Roman"/>
                <w:b/>
                <w:color w:val="000000"/>
                <w:szCs w:val="20"/>
                <w:lang w:eastAsia="ru-RU"/>
              </w:rPr>
              <w:t>;</w:t>
            </w:r>
          </w:p>
          <w:p w:rsidR="0096217F" w:rsidRPr="00C060F0" w:rsidRDefault="0096217F" w:rsidP="0096217F">
            <w:pPr>
              <w:rPr>
                <w:rFonts w:ascii="Times New Roman" w:eastAsia="Times New Roman" w:hAnsi="Times New Roman" w:cs="Times New Roman"/>
                <w:b/>
                <w:color w:val="000000"/>
                <w:szCs w:val="20"/>
                <w:lang w:eastAsia="ru-RU"/>
              </w:rPr>
            </w:pPr>
            <w:r w:rsidRPr="00C060F0">
              <w:rPr>
                <w:rFonts w:ascii="Times New Roman" w:eastAsia="Times New Roman" w:hAnsi="Times New Roman" w:cs="Times New Roman"/>
                <w:b/>
                <w:color w:val="000000"/>
                <w:szCs w:val="20"/>
                <w:lang w:eastAsia="ru-RU"/>
              </w:rPr>
              <w:t>создание условий для эффективного и ответственного управления муниципальными финансами</w:t>
            </w:r>
          </w:p>
        </w:tc>
        <w:tc>
          <w:tcPr>
            <w:tcW w:w="1134" w:type="dxa"/>
            <w:tcBorders>
              <w:top w:val="single" w:sz="4" w:space="0" w:color="auto"/>
              <w:left w:val="single" w:sz="4" w:space="0" w:color="auto"/>
              <w:bottom w:val="single" w:sz="4" w:space="0" w:color="auto"/>
              <w:right w:val="single" w:sz="4" w:space="0" w:color="auto"/>
            </w:tcBorders>
          </w:tcPr>
          <w:p w:rsidR="0096217F" w:rsidRPr="00E9291F" w:rsidRDefault="0096217F" w:rsidP="0096217F">
            <w:pPr>
              <w:pStyle w:val="a5"/>
            </w:pPr>
          </w:p>
        </w:tc>
        <w:tc>
          <w:tcPr>
            <w:tcW w:w="993" w:type="dxa"/>
            <w:tcBorders>
              <w:top w:val="single" w:sz="4" w:space="0" w:color="auto"/>
              <w:left w:val="single" w:sz="4" w:space="0" w:color="auto"/>
              <w:bottom w:val="single" w:sz="4" w:space="0" w:color="auto"/>
              <w:right w:val="single" w:sz="4" w:space="0" w:color="auto"/>
            </w:tcBorders>
          </w:tcPr>
          <w:p w:rsidR="0096217F" w:rsidRPr="00E9291F" w:rsidRDefault="0096217F" w:rsidP="0096217F">
            <w:pPr>
              <w:pStyle w:val="a5"/>
            </w:pPr>
          </w:p>
        </w:tc>
        <w:tc>
          <w:tcPr>
            <w:tcW w:w="1275" w:type="dxa"/>
            <w:tcBorders>
              <w:top w:val="single" w:sz="4" w:space="0" w:color="auto"/>
              <w:left w:val="single" w:sz="4" w:space="0" w:color="auto"/>
              <w:bottom w:val="single" w:sz="4" w:space="0" w:color="auto"/>
              <w:right w:val="single" w:sz="4" w:space="0" w:color="auto"/>
            </w:tcBorders>
          </w:tcPr>
          <w:p w:rsidR="0096217F" w:rsidRPr="00E9291F" w:rsidRDefault="0096217F" w:rsidP="0096217F">
            <w:pPr>
              <w:pStyle w:val="a5"/>
            </w:pPr>
          </w:p>
        </w:tc>
        <w:tc>
          <w:tcPr>
            <w:tcW w:w="1985" w:type="dxa"/>
            <w:tcBorders>
              <w:top w:val="single" w:sz="4" w:space="0" w:color="auto"/>
              <w:left w:val="single" w:sz="4" w:space="0" w:color="auto"/>
              <w:bottom w:val="single" w:sz="4" w:space="0" w:color="auto"/>
              <w:right w:val="single" w:sz="4" w:space="0" w:color="auto"/>
            </w:tcBorders>
          </w:tcPr>
          <w:p w:rsidR="0096217F" w:rsidRPr="00E9291F" w:rsidRDefault="0096217F" w:rsidP="0096217F">
            <w:pPr>
              <w:pStyle w:val="a5"/>
            </w:pPr>
          </w:p>
        </w:tc>
        <w:tc>
          <w:tcPr>
            <w:tcW w:w="1843" w:type="dxa"/>
            <w:tcBorders>
              <w:top w:val="single" w:sz="4" w:space="0" w:color="auto"/>
              <w:left w:val="single" w:sz="4" w:space="0" w:color="auto"/>
              <w:bottom w:val="single" w:sz="4" w:space="0" w:color="auto"/>
              <w:right w:val="single" w:sz="4" w:space="0" w:color="auto"/>
            </w:tcBorders>
          </w:tcPr>
          <w:p w:rsidR="0096217F" w:rsidRPr="00E9291F" w:rsidRDefault="0096217F" w:rsidP="0096217F">
            <w:pPr>
              <w:pStyle w:val="a5"/>
            </w:pPr>
          </w:p>
        </w:tc>
      </w:tr>
      <w:tr w:rsidR="00264B55" w:rsidRPr="00E9291F" w:rsidTr="0096217F">
        <w:tc>
          <w:tcPr>
            <w:tcW w:w="8046"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rPr>
                <w:szCs w:val="28"/>
              </w:rPr>
              <w:lastRenderedPageBreak/>
              <w:t>Доля расходов бюджета муниципального образования "</w:t>
            </w:r>
            <w:proofErr w:type="spellStart"/>
            <w:r w:rsidRPr="00E9291F">
              <w:rPr>
                <w:szCs w:val="28"/>
              </w:rPr>
              <w:t>Клетнянский</w:t>
            </w:r>
            <w:proofErr w:type="spellEnd"/>
            <w:r w:rsidRPr="00E9291F">
              <w:rPr>
                <w:szCs w:val="28"/>
              </w:rPr>
              <w:t xml:space="preserve"> муниципальный район", формируемых в рамках муниципальных программ</w:t>
            </w:r>
          </w:p>
        </w:tc>
        <w:tc>
          <w:tcPr>
            <w:tcW w:w="1134"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w:t>
            </w:r>
          </w:p>
        </w:tc>
        <w:tc>
          <w:tcPr>
            <w:tcW w:w="99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 9</w:t>
            </w:r>
            <w:r>
              <w:t>9</w:t>
            </w:r>
            <w:r w:rsidRPr="00E9291F">
              <w:t>,</w:t>
            </w:r>
            <w:r>
              <w:t>3</w:t>
            </w:r>
          </w:p>
        </w:tc>
        <w:tc>
          <w:tcPr>
            <w:tcW w:w="127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99,</w:t>
            </w:r>
            <w:r>
              <w:t>3</w:t>
            </w:r>
          </w:p>
        </w:tc>
        <w:tc>
          <w:tcPr>
            <w:tcW w:w="198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1</w:t>
            </w:r>
          </w:p>
        </w:tc>
        <w:tc>
          <w:tcPr>
            <w:tcW w:w="184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1</w:t>
            </w:r>
          </w:p>
        </w:tc>
      </w:tr>
      <w:tr w:rsidR="00264B55" w:rsidRPr="00E9291F" w:rsidTr="0096217F">
        <w:tc>
          <w:tcPr>
            <w:tcW w:w="8046"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rPr>
                <w:szCs w:val="28"/>
              </w:rPr>
            </w:pPr>
            <w:r w:rsidRPr="00E9291F">
              <w:rPr>
                <w:szCs w:val="28"/>
              </w:rPr>
              <w:t xml:space="preserve">Отношение объема муниципального внутреннего долга </w:t>
            </w:r>
            <w:proofErr w:type="spellStart"/>
            <w:r w:rsidRPr="00E9291F">
              <w:rPr>
                <w:szCs w:val="28"/>
              </w:rPr>
              <w:t>Клетнянского</w:t>
            </w:r>
            <w:proofErr w:type="spellEnd"/>
            <w:r w:rsidRPr="00E9291F">
              <w:rPr>
                <w:szCs w:val="28"/>
              </w:rPr>
              <w:t xml:space="preserve"> района к общему годовому объему доходов бюджета муниципального района без учета утвержденного объема безвозмездных поступлений</w:t>
            </w:r>
          </w:p>
        </w:tc>
        <w:tc>
          <w:tcPr>
            <w:tcW w:w="1134"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w:t>
            </w:r>
          </w:p>
        </w:tc>
        <w:tc>
          <w:tcPr>
            <w:tcW w:w="99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0</w:t>
            </w:r>
          </w:p>
        </w:tc>
        <w:tc>
          <w:tcPr>
            <w:tcW w:w="127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0</w:t>
            </w:r>
          </w:p>
        </w:tc>
        <w:tc>
          <w:tcPr>
            <w:tcW w:w="198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1</w:t>
            </w:r>
          </w:p>
        </w:tc>
        <w:tc>
          <w:tcPr>
            <w:tcW w:w="184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1</w:t>
            </w:r>
          </w:p>
        </w:tc>
      </w:tr>
      <w:tr w:rsidR="00264B55" w:rsidRPr="00E9291F" w:rsidTr="0096217F">
        <w:tc>
          <w:tcPr>
            <w:tcW w:w="8046"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rPr>
                <w:szCs w:val="28"/>
              </w:rPr>
            </w:pPr>
            <w:r w:rsidRPr="00E9291F">
              <w:rPr>
                <w:szCs w:val="28"/>
              </w:rPr>
              <w:t>Доля просроченной кредиторской задолженности по состоянию на конец отчётного периода в общем объеме расходов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w:t>
            </w:r>
          </w:p>
        </w:tc>
        <w:tc>
          <w:tcPr>
            <w:tcW w:w="99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0</w:t>
            </w:r>
          </w:p>
        </w:tc>
        <w:tc>
          <w:tcPr>
            <w:tcW w:w="127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0</w:t>
            </w:r>
          </w:p>
        </w:tc>
        <w:tc>
          <w:tcPr>
            <w:tcW w:w="198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1</w:t>
            </w:r>
          </w:p>
        </w:tc>
        <w:tc>
          <w:tcPr>
            <w:tcW w:w="184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1</w:t>
            </w:r>
          </w:p>
        </w:tc>
      </w:tr>
      <w:tr w:rsidR="00264B55" w:rsidRPr="00E9291F" w:rsidTr="0096217F">
        <w:tc>
          <w:tcPr>
            <w:tcW w:w="8046"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rPr>
                <w:szCs w:val="28"/>
              </w:rPr>
            </w:pPr>
            <w:r w:rsidRPr="00E9291F">
              <w:rPr>
                <w:szCs w:val="28"/>
              </w:rPr>
              <w:t>Отклонение фактического объема налоговых и неналоговых доходов бюджета муниципального района от первоначального плана</w:t>
            </w:r>
          </w:p>
        </w:tc>
        <w:tc>
          <w:tcPr>
            <w:tcW w:w="1134"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w:t>
            </w:r>
          </w:p>
        </w:tc>
        <w:tc>
          <w:tcPr>
            <w:tcW w:w="99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&lt;=25</w:t>
            </w:r>
          </w:p>
        </w:tc>
        <w:tc>
          <w:tcPr>
            <w:tcW w:w="127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22,5</w:t>
            </w:r>
          </w:p>
        </w:tc>
        <w:tc>
          <w:tcPr>
            <w:tcW w:w="1985" w:type="dxa"/>
            <w:tcBorders>
              <w:top w:val="single" w:sz="4" w:space="0" w:color="auto"/>
              <w:left w:val="single" w:sz="4" w:space="0" w:color="auto"/>
              <w:bottom w:val="single" w:sz="4" w:space="0" w:color="auto"/>
              <w:right w:val="single" w:sz="4" w:space="0" w:color="auto"/>
            </w:tcBorders>
          </w:tcPr>
          <w:p w:rsidR="00264B55" w:rsidRDefault="00264B55" w:rsidP="00264B55">
            <w:pPr>
              <w:pStyle w:val="a5"/>
            </w:pPr>
            <w:r>
              <w:t>1</w:t>
            </w:r>
          </w:p>
        </w:tc>
        <w:tc>
          <w:tcPr>
            <w:tcW w:w="1843" w:type="dxa"/>
            <w:tcBorders>
              <w:top w:val="single" w:sz="4" w:space="0" w:color="auto"/>
              <w:left w:val="single" w:sz="4" w:space="0" w:color="auto"/>
              <w:bottom w:val="single" w:sz="4" w:space="0" w:color="auto"/>
              <w:right w:val="single" w:sz="4" w:space="0" w:color="auto"/>
            </w:tcBorders>
          </w:tcPr>
          <w:p w:rsidR="00264B55" w:rsidRDefault="00264B55" w:rsidP="00264B55">
            <w:pPr>
              <w:pStyle w:val="a5"/>
            </w:pPr>
            <w:r>
              <w:t>1</w:t>
            </w:r>
          </w:p>
        </w:tc>
      </w:tr>
      <w:tr w:rsidR="00264B55" w:rsidRPr="00E9291F" w:rsidTr="0096217F">
        <w:tc>
          <w:tcPr>
            <w:tcW w:w="8046"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rPr>
                <w:szCs w:val="28"/>
              </w:rPr>
            </w:pPr>
            <w:r>
              <w:rPr>
                <w:szCs w:val="28"/>
              </w:rPr>
              <w:t>Заключение соглашений с органами местного самоуправления сельских поселений об условиях предоставления дотаций на выравнивание  бюджетной обеспеченности и иных межбюджетных трансфертов на поддержку мер по обеспечению сбалансированности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единиц</w:t>
            </w:r>
          </w:p>
        </w:tc>
        <w:tc>
          <w:tcPr>
            <w:tcW w:w="99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5</w:t>
            </w:r>
          </w:p>
        </w:tc>
        <w:tc>
          <w:tcPr>
            <w:tcW w:w="127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5</w:t>
            </w:r>
          </w:p>
        </w:tc>
        <w:tc>
          <w:tcPr>
            <w:tcW w:w="1985" w:type="dxa"/>
            <w:tcBorders>
              <w:top w:val="single" w:sz="4" w:space="0" w:color="auto"/>
              <w:left w:val="single" w:sz="4" w:space="0" w:color="auto"/>
              <w:bottom w:val="single" w:sz="4" w:space="0" w:color="auto"/>
              <w:right w:val="single" w:sz="4" w:space="0" w:color="auto"/>
            </w:tcBorders>
          </w:tcPr>
          <w:p w:rsidR="00264B55" w:rsidRDefault="00264B55" w:rsidP="00264B55">
            <w:pPr>
              <w:pStyle w:val="a5"/>
            </w:pPr>
            <w:r>
              <w:t>1</w:t>
            </w:r>
          </w:p>
        </w:tc>
        <w:tc>
          <w:tcPr>
            <w:tcW w:w="1843" w:type="dxa"/>
            <w:tcBorders>
              <w:top w:val="single" w:sz="4" w:space="0" w:color="auto"/>
              <w:left w:val="single" w:sz="4" w:space="0" w:color="auto"/>
              <w:bottom w:val="single" w:sz="4" w:space="0" w:color="auto"/>
              <w:right w:val="single" w:sz="4" w:space="0" w:color="auto"/>
            </w:tcBorders>
          </w:tcPr>
          <w:p w:rsidR="00264B55" w:rsidRDefault="00264B55" w:rsidP="00264B55">
            <w:pPr>
              <w:pStyle w:val="a5"/>
            </w:pPr>
            <w:r>
              <w:t>1</w:t>
            </w:r>
          </w:p>
        </w:tc>
      </w:tr>
      <w:tr w:rsidR="00264B55" w:rsidRPr="00E9291F" w:rsidTr="0096217F">
        <w:tc>
          <w:tcPr>
            <w:tcW w:w="8046" w:type="dxa"/>
            <w:tcBorders>
              <w:top w:val="single" w:sz="4" w:space="0" w:color="auto"/>
              <w:left w:val="single" w:sz="4" w:space="0" w:color="auto"/>
              <w:bottom w:val="single" w:sz="4" w:space="0" w:color="auto"/>
              <w:right w:val="single" w:sz="4" w:space="0" w:color="auto"/>
            </w:tcBorders>
          </w:tcPr>
          <w:p w:rsidR="00264B55" w:rsidRPr="00C060F0" w:rsidRDefault="00264B55" w:rsidP="00264B55">
            <w:pPr>
              <w:pStyle w:val="a5"/>
              <w:rPr>
                <w:rFonts w:eastAsia="Times New Roman"/>
                <w:color w:val="000000"/>
                <w:szCs w:val="20"/>
                <w:lang w:eastAsia="ru-RU"/>
              </w:rPr>
            </w:pPr>
            <w:r>
              <w:rPr>
                <w:rFonts w:eastAsia="Times New Roman"/>
                <w:color w:val="000000"/>
                <w:szCs w:val="20"/>
                <w:lang w:eastAsia="ru-RU"/>
              </w:rPr>
              <w:t>Отношение доли расходов на содержание органов местного самоуправления района к установленному нормативу в соответствии с правовыми актами Брянской области</w:t>
            </w:r>
          </w:p>
        </w:tc>
        <w:tc>
          <w:tcPr>
            <w:tcW w:w="1134"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w:t>
            </w:r>
          </w:p>
        </w:tc>
        <w:tc>
          <w:tcPr>
            <w:tcW w:w="99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&lt;89,7</w:t>
            </w:r>
          </w:p>
        </w:tc>
        <w:tc>
          <w:tcPr>
            <w:tcW w:w="127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89,7</w:t>
            </w:r>
          </w:p>
        </w:tc>
        <w:tc>
          <w:tcPr>
            <w:tcW w:w="1985" w:type="dxa"/>
            <w:tcBorders>
              <w:top w:val="single" w:sz="4" w:space="0" w:color="auto"/>
              <w:left w:val="single" w:sz="4" w:space="0" w:color="auto"/>
              <w:bottom w:val="single" w:sz="4" w:space="0" w:color="auto"/>
              <w:right w:val="single" w:sz="4" w:space="0" w:color="auto"/>
            </w:tcBorders>
          </w:tcPr>
          <w:p w:rsidR="00264B55" w:rsidRDefault="00264B55" w:rsidP="00264B55">
            <w:pPr>
              <w:pStyle w:val="a5"/>
            </w:pPr>
            <w:r>
              <w:t>1</w:t>
            </w:r>
          </w:p>
        </w:tc>
        <w:tc>
          <w:tcPr>
            <w:tcW w:w="1843" w:type="dxa"/>
            <w:tcBorders>
              <w:top w:val="single" w:sz="4" w:space="0" w:color="auto"/>
              <w:left w:val="single" w:sz="4" w:space="0" w:color="auto"/>
              <w:bottom w:val="single" w:sz="4" w:space="0" w:color="auto"/>
              <w:right w:val="single" w:sz="4" w:space="0" w:color="auto"/>
            </w:tcBorders>
          </w:tcPr>
          <w:p w:rsidR="00264B55" w:rsidRDefault="00264B55" w:rsidP="00264B55">
            <w:pPr>
              <w:pStyle w:val="a5"/>
            </w:pPr>
            <w:r>
              <w:t>1</w:t>
            </w:r>
          </w:p>
        </w:tc>
      </w:tr>
      <w:tr w:rsidR="00264B55" w:rsidRPr="00E9291F" w:rsidTr="0096217F">
        <w:tc>
          <w:tcPr>
            <w:tcW w:w="8046"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rPr>
                <w:szCs w:val="28"/>
              </w:rPr>
            </w:pPr>
            <w:r>
              <w:rPr>
                <w:rFonts w:eastAsia="Times New Roman"/>
                <w:color w:val="000000"/>
                <w:szCs w:val="20"/>
                <w:lang w:eastAsia="ru-RU"/>
              </w:rPr>
              <w:t>Отношение доли расходов на содержание органов местного самоуправления района к установленному нормативу в соответствии с правовыми актами Брянской области</w:t>
            </w:r>
          </w:p>
        </w:tc>
        <w:tc>
          <w:tcPr>
            <w:tcW w:w="1134"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w:t>
            </w:r>
          </w:p>
        </w:tc>
        <w:tc>
          <w:tcPr>
            <w:tcW w:w="99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100</w:t>
            </w:r>
          </w:p>
        </w:tc>
        <w:tc>
          <w:tcPr>
            <w:tcW w:w="127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100</w:t>
            </w:r>
          </w:p>
        </w:tc>
        <w:tc>
          <w:tcPr>
            <w:tcW w:w="198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1</w:t>
            </w:r>
          </w:p>
        </w:tc>
        <w:tc>
          <w:tcPr>
            <w:tcW w:w="184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1</w:t>
            </w:r>
          </w:p>
        </w:tc>
      </w:tr>
      <w:tr w:rsidR="00264B55" w:rsidRPr="00E9291F" w:rsidTr="0096217F">
        <w:tc>
          <w:tcPr>
            <w:tcW w:w="8046"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rPr>
                <w:szCs w:val="28"/>
              </w:rPr>
            </w:pPr>
            <w:r w:rsidRPr="00E9291F">
              <w:rPr>
                <w:szCs w:val="28"/>
              </w:rPr>
              <w:t>Соблюдение при распределении дотаций на поддержку мер по обеспечению сбалансированности бюджетов требований статьи 92.1 Бюджетного кодекса Российской Федерации в части расчетных параметров дефицитов бюджетов</w:t>
            </w:r>
          </w:p>
        </w:tc>
        <w:tc>
          <w:tcPr>
            <w:tcW w:w="1134"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Да/нет</w:t>
            </w:r>
          </w:p>
        </w:tc>
        <w:tc>
          <w:tcPr>
            <w:tcW w:w="99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да</w:t>
            </w:r>
          </w:p>
        </w:tc>
        <w:tc>
          <w:tcPr>
            <w:tcW w:w="127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да</w:t>
            </w:r>
          </w:p>
        </w:tc>
        <w:tc>
          <w:tcPr>
            <w:tcW w:w="198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1</w:t>
            </w:r>
          </w:p>
        </w:tc>
        <w:tc>
          <w:tcPr>
            <w:tcW w:w="184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t>1</w:t>
            </w:r>
          </w:p>
        </w:tc>
      </w:tr>
      <w:tr w:rsidR="00264B55" w:rsidRPr="00E9291F" w:rsidTr="0096217F">
        <w:tc>
          <w:tcPr>
            <w:tcW w:w="8046" w:type="dxa"/>
            <w:tcBorders>
              <w:top w:val="single" w:sz="4" w:space="0" w:color="auto"/>
              <w:left w:val="single" w:sz="4" w:space="0" w:color="auto"/>
              <w:bottom w:val="single" w:sz="4" w:space="0" w:color="auto"/>
              <w:right w:val="single" w:sz="4" w:space="0" w:color="auto"/>
            </w:tcBorders>
          </w:tcPr>
          <w:p w:rsidR="00264B55" w:rsidRPr="00C060F0" w:rsidRDefault="00264B55" w:rsidP="00264B55">
            <w:pPr>
              <w:pStyle w:val="a5"/>
              <w:rPr>
                <w:szCs w:val="28"/>
              </w:rPr>
            </w:pPr>
          </w:p>
        </w:tc>
        <w:tc>
          <w:tcPr>
            <w:tcW w:w="1134"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p>
        </w:tc>
        <w:tc>
          <w:tcPr>
            <w:tcW w:w="99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p>
        </w:tc>
        <w:tc>
          <w:tcPr>
            <w:tcW w:w="127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p>
        </w:tc>
        <w:tc>
          <w:tcPr>
            <w:tcW w:w="198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p>
        </w:tc>
        <w:tc>
          <w:tcPr>
            <w:tcW w:w="184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p>
        </w:tc>
      </w:tr>
      <w:tr w:rsidR="00264B55" w:rsidRPr="00E9291F" w:rsidTr="0096217F">
        <w:trPr>
          <w:trHeight w:val="2168"/>
        </w:trPr>
        <w:tc>
          <w:tcPr>
            <w:tcW w:w="8046"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lastRenderedPageBreak/>
              <w:t>Итого</w:t>
            </w:r>
          </w:p>
        </w:tc>
        <w:tc>
          <w:tcPr>
            <w:tcW w:w="1134"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w:t>
            </w:r>
          </w:p>
        </w:tc>
        <w:tc>
          <w:tcPr>
            <w:tcW w:w="99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запланировано достижение целевых значений показателей, единиц (</w:t>
            </w:r>
            <w:proofErr w:type="spellStart"/>
            <w:r w:rsidRPr="00E9291F">
              <w:t>Pk</w:t>
            </w:r>
            <w:proofErr w:type="spellEnd"/>
            <w:r w:rsidRPr="00E9291F">
              <w:t>)</w:t>
            </w:r>
          </w:p>
          <w:p w:rsidR="00264B55" w:rsidRPr="00E9291F" w:rsidRDefault="00264B55" w:rsidP="00264B55">
            <w:pPr>
              <w:pStyle w:val="a5"/>
            </w:pPr>
            <w:r>
              <w:t>8</w:t>
            </w:r>
          </w:p>
        </w:tc>
        <w:tc>
          <w:tcPr>
            <w:tcW w:w="127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достигнуто целевых значений показателей, единиц (</w:t>
            </w:r>
            <w:proofErr w:type="spellStart"/>
            <w:r w:rsidRPr="00E9291F">
              <w:t>Fk</w:t>
            </w:r>
            <w:proofErr w:type="spellEnd"/>
            <w:r w:rsidRPr="00E9291F">
              <w:t>)</w:t>
            </w:r>
          </w:p>
          <w:p w:rsidR="00264B55" w:rsidRPr="00E9291F" w:rsidRDefault="00264B55" w:rsidP="00264B55">
            <w:pPr>
              <w:pStyle w:val="a5"/>
            </w:pPr>
            <w:r>
              <w:t>8</w:t>
            </w:r>
          </w:p>
        </w:tc>
        <w:tc>
          <w:tcPr>
            <w:tcW w:w="198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p>
        </w:tc>
        <w:tc>
          <w:tcPr>
            <w:tcW w:w="184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p>
        </w:tc>
      </w:tr>
      <w:tr w:rsidR="00264B55" w:rsidRPr="00E9291F" w:rsidTr="0096217F">
        <w:tc>
          <w:tcPr>
            <w:tcW w:w="9180" w:type="dxa"/>
            <w:gridSpan w:val="2"/>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 достижения запланированных значений показателей</w:t>
            </w:r>
          </w:p>
        </w:tc>
        <w:tc>
          <w:tcPr>
            <w:tcW w:w="2268" w:type="dxa"/>
            <w:gridSpan w:val="2"/>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r w:rsidRPr="00E9291F">
              <w:t xml:space="preserve">K = </w:t>
            </w:r>
            <w:proofErr w:type="spellStart"/>
            <w:r w:rsidRPr="00E9291F">
              <w:t>Fk</w:t>
            </w:r>
            <w:proofErr w:type="spellEnd"/>
            <w:r w:rsidRPr="00E9291F">
              <w:t xml:space="preserve"> / </w:t>
            </w:r>
            <w:proofErr w:type="spellStart"/>
            <w:r w:rsidRPr="00E9291F">
              <w:t>Pk</w:t>
            </w:r>
            <w:proofErr w:type="spellEnd"/>
            <w:r w:rsidRPr="00E9291F">
              <w:t xml:space="preserve"> x 100%</w:t>
            </w:r>
          </w:p>
          <w:p w:rsidR="00264B55" w:rsidRPr="00E9291F" w:rsidRDefault="00264B55" w:rsidP="00264B55">
            <w:pPr>
              <w:pStyle w:val="a5"/>
            </w:pPr>
            <w:r w:rsidRPr="00E9291F">
              <w:t>100%</w:t>
            </w:r>
          </w:p>
        </w:tc>
        <w:tc>
          <w:tcPr>
            <w:tcW w:w="1985"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p>
        </w:tc>
        <w:tc>
          <w:tcPr>
            <w:tcW w:w="1843" w:type="dxa"/>
            <w:tcBorders>
              <w:top w:val="single" w:sz="4" w:space="0" w:color="auto"/>
              <w:left w:val="single" w:sz="4" w:space="0" w:color="auto"/>
              <w:bottom w:val="single" w:sz="4" w:space="0" w:color="auto"/>
              <w:right w:val="single" w:sz="4" w:space="0" w:color="auto"/>
            </w:tcBorders>
          </w:tcPr>
          <w:p w:rsidR="00264B55" w:rsidRPr="00E9291F" w:rsidRDefault="00264B55" w:rsidP="00264B55">
            <w:pPr>
              <w:pStyle w:val="a5"/>
            </w:pPr>
          </w:p>
        </w:tc>
      </w:tr>
    </w:tbl>
    <w:p w:rsidR="00493F9E" w:rsidRDefault="00493F9E" w:rsidP="00931E45">
      <w:pPr>
        <w:widowControl w:val="0"/>
        <w:autoSpaceDE w:val="0"/>
        <w:autoSpaceDN w:val="0"/>
        <w:adjustRightInd w:val="0"/>
        <w:jc w:val="right"/>
        <w:outlineLvl w:val="2"/>
        <w:rPr>
          <w:rFonts w:ascii="Times New Roman" w:hAnsi="Times New Roman" w:cs="Times New Roman"/>
          <w:sz w:val="28"/>
          <w:szCs w:val="28"/>
        </w:rPr>
      </w:pPr>
    </w:p>
    <w:p w:rsidR="00021262" w:rsidRDefault="00021262" w:rsidP="00021262">
      <w:pPr>
        <w:pStyle w:val="ConsPlusNonformat"/>
        <w:rPr>
          <w:rFonts w:ascii="Times New Roman" w:hAnsi="Times New Roman" w:cs="Times New Roman"/>
          <w:sz w:val="24"/>
          <w:szCs w:val="24"/>
        </w:rPr>
      </w:pPr>
      <w:r>
        <w:rPr>
          <w:rFonts w:ascii="Times New Roman" w:hAnsi="Times New Roman" w:cs="Times New Roman"/>
          <w:sz w:val="24"/>
          <w:szCs w:val="24"/>
        </w:rPr>
        <w:t>Оценка эффективности основных мероприятий программы:</w:t>
      </w:r>
    </w:p>
    <w:p w:rsidR="005F2137" w:rsidRDefault="005F2137" w:rsidP="00021262">
      <w:pPr>
        <w:pStyle w:val="ConsPlusNonformat"/>
        <w:rPr>
          <w:rFonts w:ascii="Times New Roman" w:hAnsi="Times New Roman" w:cs="Times New Roman"/>
          <w:sz w:val="24"/>
          <w:szCs w:val="24"/>
        </w:rPr>
      </w:pPr>
    </w:p>
    <w:p w:rsidR="0096217F" w:rsidRPr="00986DC6" w:rsidRDefault="0096217F" w:rsidP="0096217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Коэффициент достижения показателей (индикаторов) основного мероприятия (проекта) определяется следующим образом:</w:t>
      </w:r>
    </w:p>
    <w:p w:rsidR="0096217F" w:rsidRPr="00986DC6" w:rsidRDefault="0096217F" w:rsidP="0096217F">
      <w:pPr>
        <w:pStyle w:val="ConsPlusNormal"/>
        <w:jc w:val="center"/>
        <w:rPr>
          <w:rFonts w:ascii="Times New Roman" w:hAnsi="Times New Roman" w:cs="Times New Roman"/>
          <w:sz w:val="24"/>
          <w:szCs w:val="24"/>
        </w:rPr>
      </w:pPr>
      <w:r w:rsidRPr="00986DC6">
        <w:rPr>
          <w:rFonts w:ascii="Times New Roman" w:hAnsi="Times New Roman" w:cs="Times New Roman"/>
          <w:noProof/>
          <w:position w:val="-50"/>
          <w:sz w:val="24"/>
          <w:szCs w:val="24"/>
        </w:rPr>
        <w:drawing>
          <wp:inline distT="0" distB="0" distL="0" distR="0" wp14:anchorId="3A7B7DC2" wp14:editId="2E945AC9">
            <wp:extent cx="1409700" cy="7905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96217F" w:rsidRPr="00986DC6" w:rsidRDefault="0096217F" w:rsidP="0096217F">
      <w:pPr>
        <w:pStyle w:val="ConsPlusNormal"/>
        <w:jc w:val="both"/>
        <w:rPr>
          <w:rFonts w:ascii="Times New Roman" w:hAnsi="Times New Roman" w:cs="Times New Roman"/>
          <w:sz w:val="24"/>
          <w:szCs w:val="24"/>
        </w:rPr>
      </w:pPr>
    </w:p>
    <w:p w:rsidR="0096217F" w:rsidRPr="00986DC6" w:rsidRDefault="0096217F" w:rsidP="0096217F">
      <w:pPr>
        <w:pStyle w:val="ConsPlusNormal"/>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j</w:t>
      </w:r>
      <w:proofErr w:type="spellEnd"/>
      <w:r w:rsidRPr="00986DC6">
        <w:rPr>
          <w:rFonts w:ascii="Times New Roman" w:hAnsi="Times New Roman" w:cs="Times New Roman"/>
          <w:sz w:val="24"/>
          <w:szCs w:val="24"/>
        </w:rPr>
        <w:t xml:space="preserve"> - коэффициент достижения j-</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показателя (индикатора) основного мероприятия (проекта);</w:t>
      </w:r>
    </w:p>
    <w:p w:rsidR="0096217F" w:rsidRDefault="0096217F" w:rsidP="0096217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j - количество показателей (индикаторов), характеризующих i-е основное мероприятие (проект).</w:t>
      </w:r>
    </w:p>
    <w:p w:rsidR="0096217F" w:rsidRPr="00986DC6" w:rsidRDefault="0096217F" w:rsidP="0096217F">
      <w:pPr>
        <w:pStyle w:val="ConsPlusNormal"/>
        <w:spacing w:before="240"/>
        <w:ind w:firstLine="540"/>
        <w:jc w:val="both"/>
        <w:rPr>
          <w:rFonts w:ascii="Times New Roman" w:hAnsi="Times New Roman" w:cs="Times New Roman"/>
          <w:sz w:val="24"/>
          <w:szCs w:val="24"/>
        </w:rPr>
      </w:pPr>
    </w:p>
    <w:p w:rsidR="0096217F" w:rsidRPr="00E708DE" w:rsidRDefault="0096217F" w:rsidP="0096217F">
      <w:pPr>
        <w:pStyle w:val="ConsPlusNormal"/>
        <w:spacing w:before="240"/>
        <w:ind w:firstLine="540"/>
        <w:jc w:val="both"/>
        <w:rPr>
          <w:rFonts w:ascii="Times New Roman" w:hAnsi="Times New Roman" w:cs="Times New Roman"/>
          <w:sz w:val="32"/>
          <w:szCs w:val="32"/>
        </w:rPr>
      </w:pPr>
      <w:proofErr w:type="spellStart"/>
      <w:r w:rsidRPr="004742BA">
        <w:rPr>
          <w:rFonts w:ascii="Times New Roman" w:hAnsi="Times New Roman" w:cs="Times New Roman"/>
          <w:sz w:val="28"/>
          <w:szCs w:val="28"/>
        </w:rPr>
        <w:t>Km</w:t>
      </w:r>
      <w:r w:rsidRPr="004742BA">
        <w:rPr>
          <w:rFonts w:ascii="Times New Roman" w:hAnsi="Times New Roman" w:cs="Times New Roman"/>
          <w:sz w:val="28"/>
          <w:szCs w:val="28"/>
          <w:vertAlign w:val="subscript"/>
        </w:rPr>
        <w:t>i</w:t>
      </w:r>
      <w:proofErr w:type="spellEnd"/>
      <w:r w:rsidRPr="00E708DE">
        <w:rPr>
          <w:rFonts w:ascii="Times New Roman" w:hAnsi="Times New Roman" w:cs="Times New Roman"/>
          <w:sz w:val="32"/>
          <w:szCs w:val="32"/>
          <w:vertAlign w:val="subscript"/>
        </w:rPr>
        <w:t>=(1,0+1,0+1,0+1,0+1,0+1,0+1,0+1,0):8=1,0</w:t>
      </w:r>
      <w:r w:rsidR="00550E64" w:rsidRPr="00E708DE">
        <w:rPr>
          <w:rFonts w:ascii="Times New Roman" w:hAnsi="Times New Roman" w:cs="Times New Roman"/>
          <w:sz w:val="32"/>
          <w:szCs w:val="32"/>
          <w:vertAlign w:val="subscript"/>
        </w:rPr>
        <w:t>.</w:t>
      </w:r>
    </w:p>
    <w:p w:rsidR="0096217F" w:rsidRPr="00986DC6" w:rsidRDefault="0096217F" w:rsidP="0096217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lastRenderedPageBreak/>
        <w:t>Коэффициент эффективности основного мероприятия (проекта) определяется исходя из степени достижения показателей (индикаторов) основного мероприятия (проекта) и затраченных бюджетных ассигнований районного бюджета и определяется следующим образом:</w:t>
      </w:r>
    </w:p>
    <w:p w:rsidR="0096217F" w:rsidRPr="00986DC6" w:rsidRDefault="0096217F" w:rsidP="0096217F">
      <w:pPr>
        <w:pStyle w:val="ConsPlusNormal"/>
        <w:jc w:val="both"/>
        <w:rPr>
          <w:rFonts w:ascii="Times New Roman" w:hAnsi="Times New Roman" w:cs="Times New Roman"/>
          <w:sz w:val="24"/>
          <w:szCs w:val="24"/>
        </w:rPr>
      </w:pPr>
    </w:p>
    <w:p w:rsidR="0096217F" w:rsidRPr="00986DC6" w:rsidRDefault="0096217F" w:rsidP="0096217F">
      <w:pPr>
        <w:pStyle w:val="ConsPlusNormal"/>
        <w:jc w:val="center"/>
        <w:rPr>
          <w:rFonts w:ascii="Times New Roman" w:hAnsi="Times New Roman" w:cs="Times New Roman"/>
          <w:sz w:val="24"/>
          <w:szCs w:val="24"/>
        </w:rPr>
      </w:pPr>
      <w:r w:rsidRPr="00986DC6">
        <w:rPr>
          <w:rFonts w:ascii="Times New Roman" w:hAnsi="Times New Roman" w:cs="Times New Roman"/>
          <w:noProof/>
          <w:position w:val="-31"/>
          <w:sz w:val="24"/>
          <w:szCs w:val="24"/>
        </w:rPr>
        <w:drawing>
          <wp:inline distT="0" distB="0" distL="0" distR="0" wp14:anchorId="0C6BACA9" wp14:editId="19CB887E">
            <wp:extent cx="1676400" cy="552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p w:rsidR="0096217F" w:rsidRPr="00986DC6" w:rsidRDefault="0096217F" w:rsidP="0096217F">
      <w:pPr>
        <w:pStyle w:val="ConsPlusNormal"/>
        <w:jc w:val="both"/>
        <w:rPr>
          <w:rFonts w:ascii="Times New Roman" w:hAnsi="Times New Roman" w:cs="Times New Roman"/>
          <w:sz w:val="24"/>
          <w:szCs w:val="24"/>
        </w:rPr>
      </w:pPr>
    </w:p>
    <w:p w:rsidR="0096217F" w:rsidRPr="00986DC6" w:rsidRDefault="0096217F" w:rsidP="0096217F">
      <w:pPr>
        <w:pStyle w:val="ConsPlusNormal"/>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K</w:t>
      </w:r>
      <w:r w:rsidRPr="00986DC6">
        <w:rPr>
          <w:rFonts w:ascii="Times New Roman" w:hAnsi="Times New Roman" w:cs="Times New Roman"/>
          <w:sz w:val="24"/>
          <w:szCs w:val="24"/>
          <w:vertAlign w:val="subscript"/>
        </w:rPr>
        <w:t>OMi</w:t>
      </w:r>
      <w:proofErr w:type="spellEnd"/>
      <w:r w:rsidRPr="00986DC6">
        <w:rPr>
          <w:rFonts w:ascii="Times New Roman" w:hAnsi="Times New Roman" w:cs="Times New Roman"/>
          <w:sz w:val="24"/>
          <w:szCs w:val="24"/>
        </w:rPr>
        <w:t xml:space="preserve"> - коэффициент эффективности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w:t>
      </w:r>
    </w:p>
    <w:p w:rsidR="0096217F" w:rsidRPr="00986DC6" w:rsidRDefault="0096217F" w:rsidP="0096217F">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Km</w:t>
      </w:r>
      <w:r w:rsidRPr="00986DC6">
        <w:rPr>
          <w:rFonts w:ascii="Times New Roman" w:hAnsi="Times New Roman" w:cs="Times New Roman"/>
          <w:sz w:val="24"/>
          <w:szCs w:val="24"/>
          <w:vertAlign w:val="subscript"/>
        </w:rPr>
        <w:t>i</w:t>
      </w:r>
      <w:proofErr w:type="spellEnd"/>
      <w:r w:rsidRPr="00986DC6">
        <w:rPr>
          <w:rFonts w:ascii="Times New Roman" w:hAnsi="Times New Roman" w:cs="Times New Roman"/>
          <w:sz w:val="24"/>
          <w:szCs w:val="24"/>
        </w:rPr>
        <w:t xml:space="preserve"> - коэффициент достижения показателей (индикаторов)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w:t>
      </w:r>
      <w:proofErr w:type="gramStart"/>
      <w:r w:rsidRPr="00986DC6">
        <w:rPr>
          <w:rFonts w:ascii="Times New Roman" w:hAnsi="Times New Roman" w:cs="Times New Roman"/>
          <w:sz w:val="24"/>
          <w:szCs w:val="24"/>
        </w:rPr>
        <w:t xml:space="preserve"> )</w:t>
      </w:r>
      <w:proofErr w:type="gramEnd"/>
      <w:r w:rsidRPr="00986DC6">
        <w:rPr>
          <w:rFonts w:ascii="Times New Roman" w:hAnsi="Times New Roman" w:cs="Times New Roman"/>
          <w:sz w:val="24"/>
          <w:szCs w:val="24"/>
        </w:rPr>
        <w:t>;</w:t>
      </w:r>
    </w:p>
    <w:p w:rsidR="0096217F" w:rsidRPr="00986DC6" w:rsidRDefault="0096217F" w:rsidP="0096217F">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V</w:t>
      </w:r>
      <w:r w:rsidRPr="00986DC6">
        <w:rPr>
          <w:rFonts w:ascii="Times New Roman" w:hAnsi="Times New Roman" w:cs="Times New Roman"/>
          <w:sz w:val="24"/>
          <w:szCs w:val="24"/>
          <w:vertAlign w:val="superscript"/>
        </w:rPr>
        <w:t>f</w:t>
      </w:r>
      <w:r w:rsidRPr="00986DC6">
        <w:rPr>
          <w:rFonts w:ascii="Times New Roman" w:hAnsi="Times New Roman" w:cs="Times New Roman"/>
          <w:sz w:val="24"/>
          <w:szCs w:val="24"/>
          <w:vertAlign w:val="subscript"/>
        </w:rPr>
        <w:t>i</w:t>
      </w:r>
      <w:proofErr w:type="spellEnd"/>
      <w:r w:rsidRPr="00986DC6">
        <w:rPr>
          <w:rFonts w:ascii="Times New Roman" w:hAnsi="Times New Roman" w:cs="Times New Roman"/>
          <w:sz w:val="24"/>
          <w:szCs w:val="24"/>
        </w:rPr>
        <w:t xml:space="preserve"> - фактический объем бюджетных ассигнований районного бюджета на реализацию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w:t>
      </w:r>
    </w:p>
    <w:p w:rsidR="0096217F" w:rsidRDefault="0096217F" w:rsidP="0096217F">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V</w:t>
      </w:r>
      <w:r w:rsidRPr="00986DC6">
        <w:rPr>
          <w:rFonts w:ascii="Times New Roman" w:hAnsi="Times New Roman" w:cs="Times New Roman"/>
          <w:sz w:val="24"/>
          <w:szCs w:val="24"/>
          <w:vertAlign w:val="superscript"/>
        </w:rPr>
        <w:t>p</w:t>
      </w:r>
      <w:r w:rsidRPr="00986DC6">
        <w:rPr>
          <w:rFonts w:ascii="Times New Roman" w:hAnsi="Times New Roman" w:cs="Times New Roman"/>
          <w:sz w:val="24"/>
          <w:szCs w:val="24"/>
          <w:vertAlign w:val="subscript"/>
        </w:rPr>
        <w:t>i</w:t>
      </w:r>
      <w:proofErr w:type="spellEnd"/>
      <w:r w:rsidRPr="00986DC6">
        <w:rPr>
          <w:rFonts w:ascii="Times New Roman" w:hAnsi="Times New Roman" w:cs="Times New Roman"/>
          <w:sz w:val="24"/>
          <w:szCs w:val="24"/>
        </w:rPr>
        <w:t xml:space="preserve"> - плановый объем бюджетных ассигнований районного бюджета на реализацию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w:t>
      </w:r>
    </w:p>
    <w:p w:rsidR="0096217F" w:rsidRPr="00986DC6" w:rsidRDefault="0096217F" w:rsidP="0096217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В случае если плановый объем бюджетных ассигнований районного бюджета на реализацию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 равен нулю, знаменатель дроби принимает значение, равное 1.</w:t>
      </w:r>
    </w:p>
    <w:p w:rsidR="0096217F" w:rsidRDefault="0096217F" w:rsidP="0096217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Расчетное значение коэффициента эффективности основного мероприятия (проекта) округляется до двух десятичных знаков в соответствии с правилом округления к ближайшему целому значению.</w:t>
      </w:r>
    </w:p>
    <w:p w:rsidR="0096217F" w:rsidRPr="00E708DE" w:rsidRDefault="0096217F" w:rsidP="0096217F">
      <w:pPr>
        <w:pStyle w:val="ConsPlusNormal"/>
        <w:spacing w:before="240"/>
        <w:ind w:firstLine="540"/>
        <w:jc w:val="both"/>
        <w:rPr>
          <w:rFonts w:ascii="Times New Roman" w:hAnsi="Times New Roman" w:cs="Times New Roman"/>
          <w:sz w:val="36"/>
          <w:szCs w:val="36"/>
          <w:vertAlign w:val="subscript"/>
        </w:rPr>
      </w:pPr>
      <w:proofErr w:type="spellStart"/>
      <w:r w:rsidRPr="00DB7A54">
        <w:rPr>
          <w:rFonts w:ascii="Times New Roman" w:hAnsi="Times New Roman" w:cs="Times New Roman"/>
          <w:sz w:val="24"/>
          <w:szCs w:val="24"/>
        </w:rPr>
        <w:t>K</w:t>
      </w:r>
      <w:r w:rsidRPr="00DB7A54">
        <w:rPr>
          <w:rFonts w:ascii="Times New Roman" w:hAnsi="Times New Roman" w:cs="Times New Roman"/>
          <w:sz w:val="24"/>
          <w:szCs w:val="24"/>
          <w:vertAlign w:val="subscript"/>
        </w:rPr>
        <w:t>OMi</w:t>
      </w:r>
      <w:proofErr w:type="spellEnd"/>
      <w:r w:rsidRPr="00DB7A54">
        <w:rPr>
          <w:rFonts w:ascii="Times New Roman" w:hAnsi="Times New Roman" w:cs="Times New Roman"/>
          <w:sz w:val="24"/>
          <w:szCs w:val="24"/>
          <w:vertAlign w:val="subscript"/>
        </w:rPr>
        <w:t>=</w:t>
      </w:r>
      <w:r w:rsidRPr="00E708DE">
        <w:rPr>
          <w:rFonts w:ascii="Times New Roman" w:hAnsi="Times New Roman" w:cs="Times New Roman"/>
          <w:sz w:val="36"/>
          <w:szCs w:val="36"/>
          <w:vertAlign w:val="subscript"/>
        </w:rPr>
        <w:t>1,0:</w:t>
      </w:r>
      <w:r w:rsidRPr="00E708DE">
        <w:rPr>
          <w:rFonts w:ascii="Times New Roman" w:hAnsi="Times New Roman" w:cs="Times New Roman"/>
          <w:sz w:val="24"/>
          <w:szCs w:val="24"/>
          <w:vertAlign w:val="subscript"/>
        </w:rPr>
        <w:t xml:space="preserve"> (</w:t>
      </w:r>
      <w:r w:rsidRPr="00E708DE">
        <w:rPr>
          <w:rFonts w:ascii="Times New Roman" w:hAnsi="Times New Roman" w:cs="Times New Roman"/>
          <w:sz w:val="24"/>
          <w:szCs w:val="24"/>
        </w:rPr>
        <w:t>7991023,61</w:t>
      </w:r>
      <w:r w:rsidRPr="00E708DE">
        <w:rPr>
          <w:rFonts w:ascii="Times New Roman" w:hAnsi="Times New Roman" w:cs="Times New Roman"/>
          <w:sz w:val="24"/>
          <w:szCs w:val="24"/>
          <w:vertAlign w:val="subscript"/>
        </w:rPr>
        <w:t>/</w:t>
      </w:r>
      <w:r w:rsidRPr="00E708DE">
        <w:rPr>
          <w:rFonts w:ascii="Times New Roman" w:hAnsi="Times New Roman" w:cs="Times New Roman"/>
          <w:sz w:val="24"/>
          <w:szCs w:val="24"/>
        </w:rPr>
        <w:t>8027640,00</w:t>
      </w:r>
      <w:r w:rsidRPr="00E708DE">
        <w:rPr>
          <w:rFonts w:ascii="Times New Roman" w:hAnsi="Times New Roman" w:cs="Times New Roman"/>
          <w:sz w:val="24"/>
          <w:szCs w:val="24"/>
          <w:vertAlign w:val="subscript"/>
        </w:rPr>
        <w:t>) =</w:t>
      </w:r>
      <w:r w:rsidRPr="00E708DE">
        <w:rPr>
          <w:rFonts w:ascii="Times New Roman" w:hAnsi="Times New Roman" w:cs="Times New Roman"/>
          <w:sz w:val="36"/>
          <w:szCs w:val="36"/>
          <w:vertAlign w:val="subscript"/>
        </w:rPr>
        <w:t>1,0.</w:t>
      </w:r>
    </w:p>
    <w:p w:rsidR="0096217F" w:rsidRPr="00DB7A54" w:rsidRDefault="0096217F" w:rsidP="0096217F">
      <w:pPr>
        <w:pStyle w:val="ConsPlusNormal"/>
        <w:spacing w:before="240"/>
        <w:ind w:firstLine="540"/>
        <w:jc w:val="both"/>
        <w:rPr>
          <w:rFonts w:ascii="Times New Roman" w:hAnsi="Times New Roman" w:cs="Times New Roman"/>
          <w:sz w:val="24"/>
          <w:szCs w:val="24"/>
        </w:rPr>
      </w:pPr>
      <w:proofErr w:type="spellStart"/>
      <w:r w:rsidRPr="00DB7A54">
        <w:rPr>
          <w:rFonts w:ascii="Times New Roman" w:hAnsi="Times New Roman" w:cs="Times New Roman"/>
          <w:sz w:val="24"/>
          <w:szCs w:val="24"/>
        </w:rPr>
        <w:t>V</w:t>
      </w:r>
      <w:r w:rsidRPr="00DB7A54">
        <w:rPr>
          <w:rFonts w:ascii="Times New Roman" w:hAnsi="Times New Roman" w:cs="Times New Roman"/>
          <w:sz w:val="24"/>
          <w:szCs w:val="24"/>
          <w:vertAlign w:val="superscript"/>
        </w:rPr>
        <w:t>f</w:t>
      </w:r>
      <w:r w:rsidRPr="00DB7A54">
        <w:rPr>
          <w:rFonts w:ascii="Times New Roman" w:hAnsi="Times New Roman" w:cs="Times New Roman"/>
          <w:sz w:val="24"/>
          <w:szCs w:val="24"/>
          <w:vertAlign w:val="subscript"/>
        </w:rPr>
        <w:t>i</w:t>
      </w:r>
      <w:proofErr w:type="spellEnd"/>
      <w:r w:rsidRPr="00DB7A54">
        <w:rPr>
          <w:rFonts w:ascii="Times New Roman" w:hAnsi="Times New Roman" w:cs="Times New Roman"/>
          <w:sz w:val="24"/>
          <w:szCs w:val="24"/>
          <w:vertAlign w:val="subscript"/>
        </w:rPr>
        <w:t>=</w:t>
      </w:r>
      <w:r w:rsidRPr="00E708DE">
        <w:rPr>
          <w:rFonts w:ascii="Times New Roman" w:hAnsi="Times New Roman" w:cs="Times New Roman"/>
          <w:sz w:val="24"/>
          <w:szCs w:val="24"/>
        </w:rPr>
        <w:t>7991023,61</w:t>
      </w:r>
      <w:r w:rsidRPr="00E708DE">
        <w:rPr>
          <w:rFonts w:ascii="Times New Roman" w:hAnsi="Times New Roman" w:cs="Times New Roman"/>
          <w:sz w:val="24"/>
          <w:szCs w:val="24"/>
          <w:vertAlign w:val="subscript"/>
        </w:rPr>
        <w:t>руб.,</w:t>
      </w:r>
      <w:r w:rsidRPr="00E708DE">
        <w:rPr>
          <w:rFonts w:ascii="Times New Roman" w:hAnsi="Times New Roman" w:cs="Times New Roman"/>
          <w:sz w:val="24"/>
          <w:szCs w:val="24"/>
        </w:rPr>
        <w:t xml:space="preserve"> </w:t>
      </w:r>
      <w:proofErr w:type="spellStart"/>
      <w:r w:rsidRPr="00E708DE">
        <w:rPr>
          <w:rFonts w:ascii="Times New Roman" w:hAnsi="Times New Roman" w:cs="Times New Roman"/>
          <w:sz w:val="24"/>
          <w:szCs w:val="24"/>
        </w:rPr>
        <w:t>V</w:t>
      </w:r>
      <w:r w:rsidRPr="00E708DE">
        <w:rPr>
          <w:rFonts w:ascii="Times New Roman" w:hAnsi="Times New Roman" w:cs="Times New Roman"/>
          <w:sz w:val="24"/>
          <w:szCs w:val="24"/>
          <w:vertAlign w:val="superscript"/>
        </w:rPr>
        <w:t>p</w:t>
      </w:r>
      <w:r w:rsidRPr="00E708DE">
        <w:rPr>
          <w:rFonts w:ascii="Times New Roman" w:hAnsi="Times New Roman" w:cs="Times New Roman"/>
          <w:sz w:val="24"/>
          <w:szCs w:val="24"/>
          <w:vertAlign w:val="subscript"/>
        </w:rPr>
        <w:t>i</w:t>
      </w:r>
      <w:proofErr w:type="spellEnd"/>
      <w:r w:rsidRPr="00E708DE">
        <w:rPr>
          <w:rFonts w:ascii="Times New Roman" w:hAnsi="Times New Roman" w:cs="Times New Roman"/>
          <w:sz w:val="24"/>
          <w:szCs w:val="24"/>
          <w:vertAlign w:val="subscript"/>
        </w:rPr>
        <w:t>=</w:t>
      </w:r>
      <w:r w:rsidRPr="00E708DE">
        <w:rPr>
          <w:rFonts w:ascii="Times New Roman" w:hAnsi="Times New Roman" w:cs="Times New Roman"/>
          <w:sz w:val="24"/>
          <w:szCs w:val="24"/>
        </w:rPr>
        <w:t>8027640,00</w:t>
      </w:r>
      <w:r w:rsidRPr="00E708DE">
        <w:rPr>
          <w:rFonts w:ascii="Times New Roman" w:hAnsi="Times New Roman" w:cs="Times New Roman"/>
          <w:sz w:val="24"/>
          <w:szCs w:val="24"/>
          <w:vertAlign w:val="subscript"/>
        </w:rPr>
        <w:t>руб</w:t>
      </w:r>
      <w:r w:rsidRPr="00DB7A54">
        <w:rPr>
          <w:rFonts w:ascii="Times New Roman" w:hAnsi="Times New Roman" w:cs="Times New Roman"/>
          <w:sz w:val="24"/>
          <w:szCs w:val="24"/>
          <w:vertAlign w:val="subscript"/>
        </w:rPr>
        <w:t>.</w:t>
      </w:r>
    </w:p>
    <w:p w:rsidR="0096217F" w:rsidRPr="00986DC6" w:rsidRDefault="0096217F" w:rsidP="0096217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5. Оценка эффективности муниципальной программы осуществляется исходя из значений коэффициентов эффективности основных мероприятий (проектов (программ)), коэффициента достижения показателей (индикаторов) муниципальной программы, коэффициента качества управления муниципальной программой и определяется следующим образом:</w:t>
      </w:r>
    </w:p>
    <w:p w:rsidR="0096217F" w:rsidRPr="00986DC6" w:rsidRDefault="0096217F" w:rsidP="0096217F">
      <w:pPr>
        <w:pStyle w:val="ConsPlusNormal"/>
        <w:jc w:val="both"/>
        <w:rPr>
          <w:rFonts w:ascii="Times New Roman" w:hAnsi="Times New Roman" w:cs="Times New Roman"/>
          <w:sz w:val="24"/>
          <w:szCs w:val="24"/>
        </w:rPr>
      </w:pPr>
    </w:p>
    <w:p w:rsidR="0096217F" w:rsidRPr="00986DC6" w:rsidRDefault="0096217F" w:rsidP="0096217F">
      <w:pPr>
        <w:pStyle w:val="ConsPlusNormal"/>
        <w:jc w:val="center"/>
        <w:rPr>
          <w:rFonts w:ascii="Times New Roman" w:hAnsi="Times New Roman" w:cs="Times New Roman"/>
          <w:sz w:val="24"/>
          <w:szCs w:val="24"/>
        </w:rPr>
      </w:pPr>
      <w:r w:rsidRPr="00986DC6">
        <w:rPr>
          <w:rFonts w:ascii="Times New Roman" w:hAnsi="Times New Roman" w:cs="Times New Roman"/>
          <w:noProof/>
          <w:position w:val="-31"/>
          <w:sz w:val="24"/>
          <w:szCs w:val="24"/>
        </w:rPr>
        <w:drawing>
          <wp:inline distT="0" distB="0" distL="0" distR="0" wp14:anchorId="30400CFC" wp14:editId="243EF6C4">
            <wp:extent cx="3933825" cy="552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825" cy="552450"/>
                    </a:xfrm>
                    <a:prstGeom prst="rect">
                      <a:avLst/>
                    </a:prstGeom>
                    <a:noFill/>
                    <a:ln>
                      <a:noFill/>
                    </a:ln>
                  </pic:spPr>
                </pic:pic>
              </a:graphicData>
            </a:graphic>
          </wp:inline>
        </w:drawing>
      </w:r>
    </w:p>
    <w:p w:rsidR="0096217F" w:rsidRPr="00986DC6" w:rsidRDefault="0096217F" w:rsidP="0096217F">
      <w:pPr>
        <w:pStyle w:val="ConsPlusNormal"/>
        <w:jc w:val="both"/>
        <w:rPr>
          <w:rFonts w:ascii="Times New Roman" w:hAnsi="Times New Roman" w:cs="Times New Roman"/>
          <w:sz w:val="24"/>
          <w:szCs w:val="24"/>
        </w:rPr>
      </w:pPr>
    </w:p>
    <w:p w:rsidR="0096217F" w:rsidRPr="00986DC6" w:rsidRDefault="0096217F" w:rsidP="0096217F">
      <w:pPr>
        <w:pStyle w:val="ConsPlusNormal"/>
        <w:ind w:firstLine="540"/>
        <w:jc w:val="both"/>
        <w:rPr>
          <w:rFonts w:ascii="Times New Roman" w:hAnsi="Times New Roman" w:cs="Times New Roman"/>
          <w:sz w:val="24"/>
          <w:szCs w:val="24"/>
        </w:rPr>
      </w:pPr>
      <w:r w:rsidRPr="00986DC6">
        <w:rPr>
          <w:rFonts w:ascii="Times New Roman" w:hAnsi="Times New Roman" w:cs="Times New Roman"/>
          <w:sz w:val="24"/>
          <w:szCs w:val="24"/>
        </w:rPr>
        <w:t>R - коэффициент эффективности муниципальной программы;</w:t>
      </w:r>
    </w:p>
    <w:p w:rsidR="0096217F" w:rsidRPr="00986DC6" w:rsidRDefault="0096217F" w:rsidP="0096217F">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t>К</w:t>
      </w:r>
      <w:r w:rsidRPr="00986DC6">
        <w:rPr>
          <w:rFonts w:ascii="Times New Roman" w:hAnsi="Times New Roman" w:cs="Times New Roman"/>
          <w:sz w:val="24"/>
          <w:szCs w:val="24"/>
          <w:vertAlign w:val="subscript"/>
        </w:rPr>
        <w:t>ОМ</w:t>
      </w:r>
      <w:proofErr w:type="gramStart"/>
      <w:r w:rsidRPr="00986DC6">
        <w:rPr>
          <w:rFonts w:ascii="Times New Roman" w:hAnsi="Times New Roman" w:cs="Times New Roman"/>
          <w:sz w:val="24"/>
          <w:szCs w:val="24"/>
          <w:vertAlign w:val="subscript"/>
        </w:rPr>
        <w:t>i</w:t>
      </w:r>
      <w:proofErr w:type="spellEnd"/>
      <w:proofErr w:type="gramEnd"/>
      <w:r w:rsidRPr="00986DC6">
        <w:rPr>
          <w:rFonts w:ascii="Times New Roman" w:hAnsi="Times New Roman" w:cs="Times New Roman"/>
          <w:sz w:val="24"/>
          <w:szCs w:val="24"/>
        </w:rPr>
        <w:t xml:space="preserve"> - коэффициент эффективности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 (программы));</w:t>
      </w:r>
    </w:p>
    <w:p w:rsidR="0096217F" w:rsidRPr="00986DC6" w:rsidRDefault="0096217F" w:rsidP="0096217F">
      <w:pPr>
        <w:pStyle w:val="ConsPlusNormal"/>
        <w:spacing w:before="240"/>
        <w:ind w:firstLine="540"/>
        <w:jc w:val="both"/>
        <w:rPr>
          <w:rFonts w:ascii="Times New Roman" w:hAnsi="Times New Roman" w:cs="Times New Roman"/>
          <w:sz w:val="24"/>
          <w:szCs w:val="24"/>
        </w:rPr>
      </w:pPr>
      <w:proofErr w:type="spellStart"/>
      <w:r w:rsidRPr="00986DC6">
        <w:rPr>
          <w:rFonts w:ascii="Times New Roman" w:hAnsi="Times New Roman" w:cs="Times New Roman"/>
          <w:sz w:val="24"/>
          <w:szCs w:val="24"/>
        </w:rPr>
        <w:lastRenderedPageBreak/>
        <w:t>p</w:t>
      </w:r>
      <w:r w:rsidRPr="00986DC6">
        <w:rPr>
          <w:rFonts w:ascii="Times New Roman" w:hAnsi="Times New Roman" w:cs="Times New Roman"/>
          <w:sz w:val="24"/>
          <w:szCs w:val="24"/>
          <w:vertAlign w:val="subscript"/>
        </w:rPr>
        <w:t>i</w:t>
      </w:r>
      <w:proofErr w:type="spellEnd"/>
      <w:r w:rsidRPr="00986DC6">
        <w:rPr>
          <w:rFonts w:ascii="Times New Roman" w:hAnsi="Times New Roman" w:cs="Times New Roman"/>
          <w:sz w:val="24"/>
          <w:szCs w:val="24"/>
        </w:rPr>
        <w:t xml:space="preserve"> - весовой коэффициент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 (программы)), удовлетворяющий условию</w:t>
      </w:r>
      <w:proofErr w:type="gramStart"/>
      <w:r w:rsidRPr="00986DC6">
        <w:rPr>
          <w:rFonts w:ascii="Times New Roman" w:hAnsi="Times New Roman" w:cs="Times New Roman"/>
          <w:sz w:val="24"/>
          <w:szCs w:val="24"/>
        </w:rPr>
        <w:t xml:space="preserve">: </w:t>
      </w:r>
      <w:r w:rsidRPr="00986DC6">
        <w:rPr>
          <w:rFonts w:ascii="Times New Roman" w:hAnsi="Times New Roman" w:cs="Times New Roman"/>
          <w:noProof/>
          <w:position w:val="-12"/>
          <w:sz w:val="24"/>
          <w:szCs w:val="24"/>
        </w:rPr>
        <w:drawing>
          <wp:inline distT="0" distB="0" distL="0" distR="0" wp14:anchorId="1E8D812A" wp14:editId="35A0F86F">
            <wp:extent cx="60960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986DC6">
        <w:rPr>
          <w:rFonts w:ascii="Times New Roman" w:hAnsi="Times New Roman" w:cs="Times New Roman"/>
          <w:sz w:val="24"/>
          <w:szCs w:val="24"/>
        </w:rPr>
        <w:t>;</w:t>
      </w:r>
      <w:proofErr w:type="gramEnd"/>
    </w:p>
    <w:p w:rsidR="0096217F" w:rsidRPr="00986DC6" w:rsidRDefault="0096217F" w:rsidP="0096217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w:t>
      </w:r>
      <w:r w:rsidRPr="00986DC6">
        <w:rPr>
          <w:rFonts w:ascii="Times New Roman" w:hAnsi="Times New Roman" w:cs="Times New Roman"/>
          <w:sz w:val="24"/>
          <w:szCs w:val="24"/>
          <w:vertAlign w:val="subscript"/>
        </w:rPr>
        <w:t>П</w:t>
      </w:r>
      <w:r w:rsidRPr="00986DC6">
        <w:rPr>
          <w:rFonts w:ascii="Times New Roman" w:hAnsi="Times New Roman" w:cs="Times New Roman"/>
          <w:sz w:val="24"/>
          <w:szCs w:val="24"/>
        </w:rPr>
        <w:t xml:space="preserve"> - коэффициент достижения показателей (индикаторов) муниципальной программы;</w:t>
      </w:r>
    </w:p>
    <w:p w:rsidR="0096217F" w:rsidRPr="00986DC6" w:rsidRDefault="0096217F" w:rsidP="0096217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w:t>
      </w:r>
      <w:r w:rsidRPr="00986DC6">
        <w:rPr>
          <w:rFonts w:ascii="Times New Roman" w:hAnsi="Times New Roman" w:cs="Times New Roman"/>
          <w:sz w:val="24"/>
          <w:szCs w:val="24"/>
          <w:vertAlign w:val="subscript"/>
        </w:rPr>
        <w:t>УП</w:t>
      </w:r>
      <w:r w:rsidRPr="00986DC6">
        <w:rPr>
          <w:rFonts w:ascii="Times New Roman" w:hAnsi="Times New Roman" w:cs="Times New Roman"/>
          <w:sz w:val="24"/>
          <w:szCs w:val="24"/>
        </w:rPr>
        <w:t xml:space="preserve"> - коэффициент качества управления муниципальной программой.</w:t>
      </w:r>
    </w:p>
    <w:p w:rsidR="0096217F" w:rsidRPr="00986DC6" w:rsidRDefault="0096217F" w:rsidP="0096217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Коэффициент достижения показателей (индикаторов) муниципальной программы определяется следующим образом:</w:t>
      </w:r>
    </w:p>
    <w:p w:rsidR="0096217F" w:rsidRPr="00986DC6" w:rsidRDefault="0096217F" w:rsidP="0096217F">
      <w:pPr>
        <w:pStyle w:val="ConsPlusNormal"/>
        <w:jc w:val="both"/>
        <w:rPr>
          <w:rFonts w:ascii="Times New Roman" w:hAnsi="Times New Roman" w:cs="Times New Roman"/>
          <w:sz w:val="24"/>
          <w:szCs w:val="24"/>
        </w:rPr>
      </w:pPr>
    </w:p>
    <w:p w:rsidR="0096217F" w:rsidRPr="00986DC6" w:rsidRDefault="0096217F" w:rsidP="0096217F">
      <w:pPr>
        <w:pStyle w:val="ConsPlusNormal"/>
        <w:jc w:val="center"/>
        <w:rPr>
          <w:rFonts w:ascii="Times New Roman" w:hAnsi="Times New Roman" w:cs="Times New Roman"/>
          <w:sz w:val="24"/>
          <w:szCs w:val="24"/>
        </w:rPr>
      </w:pPr>
      <w:r w:rsidRPr="00986DC6">
        <w:rPr>
          <w:rFonts w:ascii="Times New Roman" w:hAnsi="Times New Roman" w:cs="Times New Roman"/>
          <w:noProof/>
          <w:position w:val="-30"/>
          <w:sz w:val="24"/>
          <w:szCs w:val="24"/>
        </w:rPr>
        <w:drawing>
          <wp:inline distT="0" distB="0" distL="0" distR="0" wp14:anchorId="7B677B6F" wp14:editId="4BF74B9B">
            <wp:extent cx="1295400" cy="5238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523875"/>
                    </a:xfrm>
                    <a:prstGeom prst="rect">
                      <a:avLst/>
                    </a:prstGeom>
                    <a:noFill/>
                    <a:ln>
                      <a:noFill/>
                    </a:ln>
                  </pic:spPr>
                </pic:pic>
              </a:graphicData>
            </a:graphic>
          </wp:inline>
        </w:drawing>
      </w:r>
      <w:r w:rsidRPr="00986DC6">
        <w:rPr>
          <w:rFonts w:ascii="Times New Roman" w:hAnsi="Times New Roman" w:cs="Times New Roman"/>
          <w:sz w:val="24"/>
          <w:szCs w:val="24"/>
        </w:rPr>
        <w:t>, где:</w:t>
      </w:r>
    </w:p>
    <w:p w:rsidR="0096217F" w:rsidRPr="00986DC6" w:rsidRDefault="0096217F" w:rsidP="0096217F">
      <w:pPr>
        <w:pStyle w:val="ConsPlusNormal"/>
        <w:jc w:val="both"/>
        <w:rPr>
          <w:rFonts w:ascii="Times New Roman" w:hAnsi="Times New Roman" w:cs="Times New Roman"/>
          <w:sz w:val="24"/>
          <w:szCs w:val="24"/>
        </w:rPr>
      </w:pPr>
    </w:p>
    <w:p w:rsidR="0096217F" w:rsidRPr="00986DC6" w:rsidRDefault="0096217F" w:rsidP="0096217F">
      <w:pPr>
        <w:pStyle w:val="ConsPlusNormal"/>
        <w:ind w:firstLine="540"/>
        <w:jc w:val="both"/>
        <w:rPr>
          <w:rFonts w:ascii="Times New Roman" w:hAnsi="Times New Roman" w:cs="Times New Roman"/>
          <w:sz w:val="24"/>
          <w:szCs w:val="24"/>
        </w:rPr>
      </w:pPr>
      <w:proofErr w:type="spellStart"/>
      <w:proofErr w:type="gramStart"/>
      <w:r w:rsidRPr="00986DC6">
        <w:rPr>
          <w:rFonts w:ascii="Times New Roman" w:hAnsi="Times New Roman" w:cs="Times New Roman"/>
          <w:sz w:val="24"/>
          <w:szCs w:val="24"/>
        </w:rPr>
        <w:t>K</w:t>
      </w:r>
      <w:proofErr w:type="gramEnd"/>
      <w:r w:rsidRPr="00986DC6">
        <w:rPr>
          <w:rFonts w:ascii="Times New Roman" w:hAnsi="Times New Roman" w:cs="Times New Roman"/>
          <w:sz w:val="24"/>
          <w:szCs w:val="24"/>
          <w:vertAlign w:val="subscript"/>
        </w:rPr>
        <w:t>ЭФj</w:t>
      </w:r>
      <w:proofErr w:type="spellEnd"/>
      <w:r w:rsidRPr="00986DC6">
        <w:rPr>
          <w:rFonts w:ascii="Times New Roman" w:hAnsi="Times New Roman" w:cs="Times New Roman"/>
          <w:sz w:val="24"/>
          <w:szCs w:val="24"/>
        </w:rPr>
        <w:t xml:space="preserve"> - коэффициент достижения j-</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показателя (индикатора) муниципальной программы;</w:t>
      </w:r>
    </w:p>
    <w:p w:rsidR="0096217F" w:rsidRPr="00986DC6" w:rsidRDefault="0096217F" w:rsidP="0096217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m - количество показателей (индикаторов) муниципальной программы.</w:t>
      </w:r>
    </w:p>
    <w:p w:rsidR="0096217F" w:rsidRPr="00986DC6" w:rsidRDefault="0096217F" w:rsidP="0096217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Коэффициент достижения показателя (индикатора) муниципальной программы определяется в порядке, установленном для определения коэффициента достижения показателя (индикатора) основного мероприятия (проекта (программы)).</w:t>
      </w:r>
    </w:p>
    <w:p w:rsidR="0096217F" w:rsidRDefault="0096217F" w:rsidP="0096217F">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К</w:t>
      </w:r>
      <w:r w:rsidRPr="00986DC6">
        <w:rPr>
          <w:rFonts w:ascii="Times New Roman" w:hAnsi="Times New Roman" w:cs="Times New Roman"/>
          <w:sz w:val="24"/>
          <w:szCs w:val="24"/>
        </w:rPr>
        <w:t>оэффициент эффективности i-</w:t>
      </w:r>
      <w:proofErr w:type="spellStart"/>
      <w:r w:rsidRPr="00986DC6">
        <w:rPr>
          <w:rFonts w:ascii="Times New Roman" w:hAnsi="Times New Roman" w:cs="Times New Roman"/>
          <w:sz w:val="24"/>
          <w:szCs w:val="24"/>
        </w:rPr>
        <w:t>го</w:t>
      </w:r>
      <w:proofErr w:type="spellEnd"/>
      <w:r w:rsidRPr="00986DC6">
        <w:rPr>
          <w:rFonts w:ascii="Times New Roman" w:hAnsi="Times New Roman" w:cs="Times New Roman"/>
          <w:sz w:val="24"/>
          <w:szCs w:val="24"/>
        </w:rPr>
        <w:t xml:space="preserve"> основного мероприятия (проекта (программы))</w:t>
      </w:r>
      <w:r>
        <w:rPr>
          <w:rFonts w:ascii="Times New Roman" w:hAnsi="Times New Roman" w:cs="Times New Roman"/>
          <w:sz w:val="24"/>
          <w:szCs w:val="24"/>
        </w:rPr>
        <w:t>.</w:t>
      </w:r>
    </w:p>
    <w:p w:rsidR="0096217F" w:rsidRDefault="0096217F" w:rsidP="0096217F">
      <w:pPr>
        <w:pStyle w:val="ConsPlusNormal"/>
        <w:spacing w:before="240"/>
        <w:ind w:firstLine="540"/>
        <w:jc w:val="both"/>
        <w:rPr>
          <w:rFonts w:ascii="Times New Roman" w:hAnsi="Times New Roman" w:cs="Times New Roman"/>
          <w:sz w:val="28"/>
          <w:szCs w:val="28"/>
          <w:vertAlign w:val="subscript"/>
        </w:rPr>
      </w:pPr>
      <w:r w:rsidRPr="00986DC6">
        <w:rPr>
          <w:rFonts w:ascii="Times New Roman" w:hAnsi="Times New Roman" w:cs="Times New Roman"/>
          <w:sz w:val="24"/>
          <w:szCs w:val="24"/>
        </w:rPr>
        <w:t>К</w:t>
      </w:r>
      <w:r w:rsidRPr="00986DC6">
        <w:rPr>
          <w:rFonts w:ascii="Times New Roman" w:hAnsi="Times New Roman" w:cs="Times New Roman"/>
          <w:sz w:val="24"/>
          <w:szCs w:val="24"/>
          <w:vertAlign w:val="subscript"/>
        </w:rPr>
        <w:t>П</w:t>
      </w:r>
      <w:r>
        <w:rPr>
          <w:rFonts w:ascii="Times New Roman" w:hAnsi="Times New Roman" w:cs="Times New Roman"/>
          <w:sz w:val="24"/>
          <w:szCs w:val="24"/>
          <w:vertAlign w:val="subscript"/>
        </w:rPr>
        <w:t xml:space="preserve">= </w:t>
      </w:r>
      <w:r w:rsidRPr="00124244">
        <w:rPr>
          <w:rFonts w:ascii="Times New Roman" w:hAnsi="Times New Roman" w:cs="Times New Roman"/>
          <w:sz w:val="28"/>
          <w:szCs w:val="28"/>
          <w:vertAlign w:val="subscript"/>
        </w:rPr>
        <w:t>(</w:t>
      </w:r>
      <w:r w:rsidRPr="004742BA">
        <w:rPr>
          <w:rFonts w:ascii="Times New Roman" w:hAnsi="Times New Roman" w:cs="Times New Roman"/>
          <w:sz w:val="28"/>
          <w:szCs w:val="28"/>
          <w:vertAlign w:val="subscript"/>
        </w:rPr>
        <w:t>=(</w:t>
      </w:r>
      <w:r>
        <w:rPr>
          <w:rFonts w:ascii="Times New Roman" w:hAnsi="Times New Roman" w:cs="Times New Roman"/>
          <w:sz w:val="28"/>
          <w:szCs w:val="28"/>
          <w:vertAlign w:val="subscript"/>
        </w:rPr>
        <w:t>1,0</w:t>
      </w:r>
      <w:r w:rsidRPr="004742BA">
        <w:rPr>
          <w:rFonts w:ascii="Times New Roman" w:hAnsi="Times New Roman" w:cs="Times New Roman"/>
          <w:sz w:val="28"/>
          <w:szCs w:val="28"/>
          <w:vertAlign w:val="subscript"/>
        </w:rPr>
        <w:t>+</w:t>
      </w:r>
      <w:r>
        <w:rPr>
          <w:rFonts w:ascii="Times New Roman" w:hAnsi="Times New Roman" w:cs="Times New Roman"/>
          <w:sz w:val="28"/>
          <w:szCs w:val="28"/>
          <w:vertAlign w:val="subscript"/>
        </w:rPr>
        <w:t>1,0</w:t>
      </w:r>
      <w:r w:rsidRPr="004742BA">
        <w:rPr>
          <w:rFonts w:ascii="Times New Roman" w:hAnsi="Times New Roman" w:cs="Times New Roman"/>
          <w:sz w:val="28"/>
          <w:szCs w:val="28"/>
          <w:vertAlign w:val="subscript"/>
        </w:rPr>
        <w:t>+1</w:t>
      </w:r>
      <w:r>
        <w:rPr>
          <w:rFonts w:ascii="Times New Roman" w:hAnsi="Times New Roman" w:cs="Times New Roman"/>
          <w:sz w:val="28"/>
          <w:szCs w:val="28"/>
          <w:vertAlign w:val="subscript"/>
        </w:rPr>
        <w:t>,0</w:t>
      </w:r>
      <w:r w:rsidRPr="004742BA">
        <w:rPr>
          <w:rFonts w:ascii="Times New Roman" w:hAnsi="Times New Roman" w:cs="Times New Roman"/>
          <w:sz w:val="28"/>
          <w:szCs w:val="28"/>
          <w:vertAlign w:val="subscript"/>
        </w:rPr>
        <w:t>+</w:t>
      </w:r>
      <w:r>
        <w:rPr>
          <w:rFonts w:ascii="Times New Roman" w:hAnsi="Times New Roman" w:cs="Times New Roman"/>
          <w:sz w:val="28"/>
          <w:szCs w:val="28"/>
          <w:vertAlign w:val="subscript"/>
        </w:rPr>
        <w:t>1,0</w:t>
      </w:r>
      <w:r w:rsidRPr="004742BA">
        <w:rPr>
          <w:rFonts w:ascii="Times New Roman" w:hAnsi="Times New Roman" w:cs="Times New Roman"/>
          <w:sz w:val="28"/>
          <w:szCs w:val="28"/>
          <w:vertAlign w:val="subscript"/>
        </w:rPr>
        <w:t>+1,0+1,0+1,</w:t>
      </w:r>
      <w:r>
        <w:rPr>
          <w:rFonts w:ascii="Times New Roman" w:hAnsi="Times New Roman" w:cs="Times New Roman"/>
          <w:sz w:val="28"/>
          <w:szCs w:val="28"/>
          <w:vertAlign w:val="subscript"/>
        </w:rPr>
        <w:t>0</w:t>
      </w:r>
      <w:r w:rsidRPr="004742BA">
        <w:rPr>
          <w:rFonts w:ascii="Times New Roman" w:hAnsi="Times New Roman" w:cs="Times New Roman"/>
          <w:sz w:val="28"/>
          <w:szCs w:val="28"/>
          <w:vertAlign w:val="subscript"/>
        </w:rPr>
        <w:t>+1,</w:t>
      </w:r>
      <w:r>
        <w:rPr>
          <w:rFonts w:ascii="Times New Roman" w:hAnsi="Times New Roman" w:cs="Times New Roman"/>
          <w:sz w:val="28"/>
          <w:szCs w:val="28"/>
          <w:vertAlign w:val="subscript"/>
        </w:rPr>
        <w:t>0)</w:t>
      </w:r>
      <w:proofErr w:type="gramStart"/>
      <w:r>
        <w:rPr>
          <w:rFonts w:ascii="Times New Roman" w:hAnsi="Times New Roman" w:cs="Times New Roman"/>
          <w:sz w:val="28"/>
          <w:szCs w:val="28"/>
          <w:vertAlign w:val="subscript"/>
        </w:rPr>
        <w:t xml:space="preserve"> :</w:t>
      </w:r>
      <w:proofErr w:type="gramEnd"/>
      <w:r>
        <w:rPr>
          <w:rFonts w:ascii="Times New Roman" w:hAnsi="Times New Roman" w:cs="Times New Roman"/>
          <w:sz w:val="28"/>
          <w:szCs w:val="28"/>
          <w:vertAlign w:val="subscript"/>
        </w:rPr>
        <w:t>8</w:t>
      </w:r>
      <w:r w:rsidRPr="00124244">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1,0.</w:t>
      </w:r>
    </w:p>
    <w:p w:rsidR="0096217F" w:rsidRDefault="0096217F" w:rsidP="0096217F">
      <w:pPr>
        <w:pStyle w:val="ConsPlusNormal"/>
        <w:spacing w:before="240"/>
        <w:ind w:firstLine="540"/>
        <w:jc w:val="both"/>
        <w:rPr>
          <w:rFonts w:ascii="Times New Roman" w:hAnsi="Times New Roman" w:cs="Times New Roman"/>
          <w:sz w:val="24"/>
          <w:szCs w:val="24"/>
        </w:rPr>
      </w:pPr>
      <w:r w:rsidRPr="00986DC6">
        <w:rPr>
          <w:rFonts w:ascii="Times New Roman" w:hAnsi="Times New Roman" w:cs="Times New Roman"/>
          <w:sz w:val="24"/>
          <w:szCs w:val="24"/>
        </w:rPr>
        <w:t xml:space="preserve">Коэффициент качества управления муниципальной программой определяется на основе критериев как сумма произведения весового коэффициента критерия на одну из балльных оценок </w:t>
      </w:r>
      <w:hyperlink w:anchor="Par752" w:tooltip="Критерии" w:history="1">
        <w:r w:rsidRPr="00ED3AE5">
          <w:rPr>
            <w:rFonts w:ascii="Times New Roman" w:hAnsi="Times New Roman" w:cs="Times New Roman"/>
            <w:color w:val="000000"/>
            <w:sz w:val="24"/>
            <w:szCs w:val="24"/>
          </w:rPr>
          <w:t>критерия</w:t>
        </w:r>
      </w:hyperlink>
      <w:r w:rsidRPr="00ED3AE5">
        <w:rPr>
          <w:rFonts w:ascii="Times New Roman" w:hAnsi="Times New Roman" w:cs="Times New Roman"/>
          <w:color w:val="000000"/>
          <w:sz w:val="24"/>
          <w:szCs w:val="24"/>
        </w:rPr>
        <w:t xml:space="preserve"> </w:t>
      </w:r>
      <w:r w:rsidRPr="00986DC6">
        <w:rPr>
          <w:rFonts w:ascii="Times New Roman" w:hAnsi="Times New Roman" w:cs="Times New Roman"/>
          <w:sz w:val="24"/>
          <w:szCs w:val="24"/>
        </w:rPr>
        <w:t>согласно приложению к методике.</w:t>
      </w:r>
    </w:p>
    <w:p w:rsidR="0096217F" w:rsidRPr="00986DC6" w:rsidRDefault="0096217F" w:rsidP="0096217F">
      <w:pPr>
        <w:pStyle w:val="ConsPlusNormal"/>
        <w:spacing w:before="240"/>
        <w:ind w:firstLine="540"/>
        <w:jc w:val="both"/>
        <w:rPr>
          <w:rFonts w:ascii="Times New Roman" w:hAnsi="Times New Roman" w:cs="Times New Roman"/>
          <w:sz w:val="24"/>
          <w:szCs w:val="24"/>
        </w:rPr>
      </w:pPr>
      <w:r w:rsidRPr="00180656">
        <w:rPr>
          <w:rFonts w:ascii="Times New Roman" w:hAnsi="Times New Roman" w:cs="Times New Roman"/>
          <w:sz w:val="24"/>
          <w:szCs w:val="24"/>
        </w:rPr>
        <w:t>В соответствии</w:t>
      </w:r>
      <w:r>
        <w:rPr>
          <w:rFonts w:ascii="Times New Roman" w:hAnsi="Times New Roman" w:cs="Times New Roman"/>
          <w:sz w:val="28"/>
          <w:szCs w:val="28"/>
        </w:rPr>
        <w:t xml:space="preserve"> с к</w:t>
      </w:r>
      <w:r w:rsidRPr="00986DC6">
        <w:rPr>
          <w:rFonts w:ascii="Times New Roman" w:hAnsi="Times New Roman" w:cs="Times New Roman"/>
          <w:sz w:val="24"/>
          <w:szCs w:val="24"/>
        </w:rPr>
        <w:t>ритери</w:t>
      </w:r>
      <w:r>
        <w:rPr>
          <w:rFonts w:ascii="Times New Roman" w:hAnsi="Times New Roman" w:cs="Times New Roman"/>
          <w:sz w:val="24"/>
          <w:szCs w:val="24"/>
        </w:rPr>
        <w:t xml:space="preserve">ями </w:t>
      </w:r>
      <w:r w:rsidRPr="00986DC6">
        <w:rPr>
          <w:rFonts w:ascii="Times New Roman" w:hAnsi="Times New Roman" w:cs="Times New Roman"/>
          <w:sz w:val="24"/>
          <w:szCs w:val="24"/>
        </w:rPr>
        <w:t>качества управления муниципальной программой,</w:t>
      </w:r>
      <w:r>
        <w:rPr>
          <w:rFonts w:ascii="Times New Roman" w:hAnsi="Times New Roman" w:cs="Times New Roman"/>
          <w:sz w:val="24"/>
          <w:szCs w:val="24"/>
        </w:rPr>
        <w:t xml:space="preserve"> </w:t>
      </w:r>
      <w:r w:rsidRPr="00986DC6">
        <w:rPr>
          <w:rFonts w:ascii="Times New Roman" w:hAnsi="Times New Roman" w:cs="Times New Roman"/>
          <w:sz w:val="24"/>
          <w:szCs w:val="24"/>
        </w:rPr>
        <w:t>применяемые при оценке эффективности</w:t>
      </w:r>
    </w:p>
    <w:p w:rsidR="0096217F" w:rsidRDefault="0096217F" w:rsidP="0096217F">
      <w:pPr>
        <w:pStyle w:val="ConsPlusTitle"/>
        <w:jc w:val="center"/>
        <w:rPr>
          <w:rFonts w:ascii="Times New Roman" w:hAnsi="Times New Roman" w:cs="Times New Roman"/>
          <w:b w:val="0"/>
          <w:sz w:val="24"/>
          <w:szCs w:val="24"/>
        </w:rPr>
      </w:pPr>
      <w:r w:rsidRPr="00180656">
        <w:rPr>
          <w:rFonts w:ascii="Times New Roman" w:hAnsi="Times New Roman" w:cs="Times New Roman"/>
          <w:b w:val="0"/>
          <w:sz w:val="24"/>
          <w:szCs w:val="24"/>
        </w:rPr>
        <w:t>муниципальной программы</w:t>
      </w:r>
    </w:p>
    <w:p w:rsidR="0096217F" w:rsidRPr="00AD70D3" w:rsidRDefault="0096217F" w:rsidP="0096217F">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AD70D3">
        <w:rPr>
          <w:rFonts w:ascii="Times New Roman" w:hAnsi="Times New Roman"/>
          <w:sz w:val="24"/>
          <w:szCs w:val="24"/>
        </w:rPr>
        <w:t xml:space="preserve">Таблица </w:t>
      </w:r>
      <w:r w:rsidR="00E708DE">
        <w:rPr>
          <w:rFonts w:ascii="Times New Roman" w:hAnsi="Times New Roman"/>
          <w:sz w:val="24"/>
          <w:szCs w:val="24"/>
        </w:rPr>
        <w:t>11</w:t>
      </w:r>
    </w:p>
    <w:p w:rsidR="0096217F" w:rsidRPr="00180656" w:rsidRDefault="0096217F" w:rsidP="0096217F">
      <w:pPr>
        <w:pStyle w:val="ConsPlusTitle"/>
        <w:jc w:val="center"/>
        <w:rPr>
          <w:rFonts w:ascii="Times New Roman" w:hAnsi="Times New Roman" w:cs="Times New Roman"/>
          <w:b w:val="0"/>
          <w:sz w:val="24"/>
          <w:szCs w:val="24"/>
        </w:rPr>
      </w:pPr>
    </w:p>
    <w:p w:rsidR="0096217F" w:rsidRPr="00986DC6" w:rsidRDefault="0096217F" w:rsidP="0096217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508"/>
        <w:gridCol w:w="2126"/>
        <w:gridCol w:w="5386"/>
        <w:gridCol w:w="1843"/>
      </w:tblGrid>
      <w:tr w:rsidR="0096217F" w:rsidRPr="00986DC6" w:rsidTr="00562CBE">
        <w:tc>
          <w:tcPr>
            <w:tcW w:w="454" w:type="dxa"/>
            <w:tcBorders>
              <w:top w:val="single" w:sz="4" w:space="0" w:color="auto"/>
              <w:left w:val="single" w:sz="4" w:space="0" w:color="auto"/>
              <w:bottom w:val="single" w:sz="4" w:space="0" w:color="auto"/>
              <w:right w:val="single" w:sz="4" w:space="0" w:color="auto"/>
            </w:tcBorders>
          </w:tcPr>
          <w:p w:rsidR="0096217F" w:rsidRPr="00986DC6" w:rsidRDefault="0096217F"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 xml:space="preserve">N </w:t>
            </w:r>
            <w:proofErr w:type="gramStart"/>
            <w:r w:rsidRPr="00986DC6">
              <w:rPr>
                <w:rFonts w:ascii="Times New Roman" w:hAnsi="Times New Roman" w:cs="Times New Roman"/>
                <w:sz w:val="24"/>
                <w:szCs w:val="24"/>
              </w:rPr>
              <w:t>п</w:t>
            </w:r>
            <w:proofErr w:type="gramEnd"/>
            <w:r w:rsidRPr="00986DC6">
              <w:rPr>
                <w:rFonts w:ascii="Times New Roman" w:hAnsi="Times New Roman" w:cs="Times New Roman"/>
                <w:sz w:val="24"/>
                <w:szCs w:val="24"/>
              </w:rPr>
              <w:t>/п</w:t>
            </w:r>
          </w:p>
        </w:tc>
        <w:tc>
          <w:tcPr>
            <w:tcW w:w="4508" w:type="dxa"/>
            <w:tcBorders>
              <w:top w:val="single" w:sz="4" w:space="0" w:color="auto"/>
              <w:left w:val="single" w:sz="4" w:space="0" w:color="auto"/>
              <w:bottom w:val="single" w:sz="4" w:space="0" w:color="auto"/>
              <w:right w:val="single" w:sz="4" w:space="0" w:color="auto"/>
            </w:tcBorders>
          </w:tcPr>
          <w:p w:rsidR="0096217F" w:rsidRPr="00986DC6" w:rsidRDefault="0096217F"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Наименование критерия</w:t>
            </w:r>
          </w:p>
        </w:tc>
        <w:tc>
          <w:tcPr>
            <w:tcW w:w="2126" w:type="dxa"/>
            <w:tcBorders>
              <w:top w:val="single" w:sz="4" w:space="0" w:color="auto"/>
              <w:left w:val="single" w:sz="4" w:space="0" w:color="auto"/>
              <w:bottom w:val="single" w:sz="4" w:space="0" w:color="auto"/>
              <w:right w:val="single" w:sz="4" w:space="0" w:color="auto"/>
            </w:tcBorders>
          </w:tcPr>
          <w:p w:rsidR="0096217F" w:rsidRPr="00986DC6" w:rsidRDefault="0096217F"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Весовой коэффициент критерия</w:t>
            </w:r>
          </w:p>
        </w:tc>
        <w:tc>
          <w:tcPr>
            <w:tcW w:w="5386" w:type="dxa"/>
            <w:tcBorders>
              <w:top w:val="single" w:sz="4" w:space="0" w:color="auto"/>
              <w:left w:val="single" w:sz="4" w:space="0" w:color="auto"/>
              <w:bottom w:val="single" w:sz="4" w:space="0" w:color="auto"/>
              <w:right w:val="single" w:sz="4" w:space="0" w:color="auto"/>
            </w:tcBorders>
          </w:tcPr>
          <w:p w:rsidR="0096217F" w:rsidRPr="00986DC6" w:rsidRDefault="0096217F"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Градация критерия</w:t>
            </w:r>
          </w:p>
        </w:tc>
        <w:tc>
          <w:tcPr>
            <w:tcW w:w="1843" w:type="dxa"/>
            <w:tcBorders>
              <w:top w:val="single" w:sz="4" w:space="0" w:color="auto"/>
              <w:left w:val="single" w:sz="4" w:space="0" w:color="auto"/>
              <w:bottom w:val="single" w:sz="4" w:space="0" w:color="auto"/>
              <w:right w:val="single" w:sz="4" w:space="0" w:color="auto"/>
            </w:tcBorders>
          </w:tcPr>
          <w:p w:rsidR="0096217F" w:rsidRPr="00986DC6" w:rsidRDefault="0096217F"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Балльная оценка критерия</w:t>
            </w:r>
          </w:p>
        </w:tc>
      </w:tr>
      <w:tr w:rsidR="0096217F" w:rsidRPr="00986DC6" w:rsidTr="00562CBE">
        <w:tc>
          <w:tcPr>
            <w:tcW w:w="454" w:type="dxa"/>
            <w:tcBorders>
              <w:top w:val="single" w:sz="4" w:space="0" w:color="auto"/>
              <w:left w:val="single" w:sz="4" w:space="0" w:color="auto"/>
              <w:bottom w:val="single" w:sz="4" w:space="0" w:color="auto"/>
              <w:right w:val="single" w:sz="4" w:space="0" w:color="auto"/>
            </w:tcBorders>
          </w:tcPr>
          <w:p w:rsidR="0096217F" w:rsidRPr="00986DC6" w:rsidRDefault="0096217F"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1</w:t>
            </w:r>
          </w:p>
        </w:tc>
        <w:tc>
          <w:tcPr>
            <w:tcW w:w="4508" w:type="dxa"/>
            <w:tcBorders>
              <w:top w:val="single" w:sz="4" w:space="0" w:color="auto"/>
              <w:left w:val="single" w:sz="4" w:space="0" w:color="auto"/>
              <w:bottom w:val="single" w:sz="4" w:space="0" w:color="auto"/>
              <w:right w:val="single" w:sz="4" w:space="0" w:color="auto"/>
            </w:tcBorders>
          </w:tcPr>
          <w:p w:rsidR="0096217F" w:rsidRPr="00986DC6" w:rsidRDefault="0096217F"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96217F" w:rsidRPr="00986DC6" w:rsidRDefault="0096217F"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tcPr>
          <w:p w:rsidR="0096217F" w:rsidRPr="00986DC6" w:rsidRDefault="0096217F"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96217F" w:rsidRPr="00986DC6" w:rsidRDefault="0096217F" w:rsidP="00562CBE">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5</w:t>
            </w:r>
          </w:p>
        </w:tc>
      </w:tr>
      <w:tr w:rsidR="00677CC9" w:rsidRPr="00986DC6" w:rsidTr="00562CBE">
        <w:trPr>
          <w:trHeight w:val="4140"/>
        </w:trPr>
        <w:tc>
          <w:tcPr>
            <w:tcW w:w="454" w:type="dxa"/>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p>
        </w:tc>
        <w:tc>
          <w:tcPr>
            <w:tcW w:w="4508" w:type="dxa"/>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rPr>
                <w:rFonts w:ascii="Times New Roman" w:hAnsi="Times New Roman" w:cs="Times New Roman"/>
                <w:sz w:val="24"/>
                <w:szCs w:val="24"/>
              </w:rPr>
            </w:pPr>
            <w:r w:rsidRPr="00986DC6">
              <w:rPr>
                <w:rFonts w:ascii="Times New Roman" w:hAnsi="Times New Roman" w:cs="Times New Roman"/>
                <w:sz w:val="24"/>
                <w:szCs w:val="24"/>
              </w:rPr>
              <w:t>Объем привлеченных средств областного бюджета, имеющих целевой характер,</w:t>
            </w:r>
          </w:p>
          <w:p w:rsidR="00677CC9" w:rsidRDefault="00677CC9" w:rsidP="00677CC9">
            <w:pPr>
              <w:pStyle w:val="ConsPlusNormal"/>
              <w:rPr>
                <w:rFonts w:ascii="Times New Roman" w:hAnsi="Times New Roman" w:cs="Times New Roman"/>
                <w:sz w:val="24"/>
                <w:szCs w:val="24"/>
              </w:rPr>
            </w:pPr>
            <w:r w:rsidRPr="00986DC6">
              <w:rPr>
                <w:rFonts w:ascii="Times New Roman" w:hAnsi="Times New Roman" w:cs="Times New Roman"/>
                <w:sz w:val="24"/>
                <w:szCs w:val="24"/>
              </w:rPr>
              <w:t xml:space="preserve">и внебюджетных источников на 1 рубль районного бюджета </w:t>
            </w:r>
          </w:p>
          <w:p w:rsidR="00677CC9" w:rsidRDefault="00677CC9" w:rsidP="00677CC9">
            <w:pPr>
              <w:pStyle w:val="ConsPlusNormal"/>
              <w:rPr>
                <w:rFonts w:ascii="Times New Roman" w:hAnsi="Times New Roman" w:cs="Times New Roman"/>
                <w:sz w:val="24"/>
                <w:szCs w:val="24"/>
              </w:rPr>
            </w:pPr>
            <w:r>
              <w:rPr>
                <w:rFonts w:ascii="Times New Roman" w:hAnsi="Times New Roman" w:cs="Times New Roman"/>
                <w:sz w:val="24"/>
                <w:szCs w:val="24"/>
              </w:rPr>
              <w:t xml:space="preserve">кассовое исполнение средств областного бюджета, имеющих целевой характер </w:t>
            </w:r>
            <w:r w:rsidRPr="00B37867">
              <w:rPr>
                <w:rFonts w:ascii="Times New Roman" w:hAnsi="Times New Roman" w:cs="Times New Roman"/>
                <w:sz w:val="24"/>
                <w:szCs w:val="24"/>
              </w:rPr>
              <w:t>1010439,53</w:t>
            </w:r>
            <w:r>
              <w:rPr>
                <w:rFonts w:ascii="Times New Roman" w:hAnsi="Times New Roman" w:cs="Times New Roman"/>
                <w:sz w:val="24"/>
                <w:szCs w:val="24"/>
              </w:rPr>
              <w:t xml:space="preserve"> руб., </w:t>
            </w:r>
          </w:p>
          <w:p w:rsidR="00677CC9" w:rsidRDefault="00677CC9" w:rsidP="00677CC9">
            <w:pPr>
              <w:pStyle w:val="ConsPlusNormal"/>
              <w:rPr>
                <w:rFonts w:ascii="Times New Roman" w:hAnsi="Times New Roman" w:cs="Times New Roman"/>
                <w:sz w:val="24"/>
                <w:szCs w:val="24"/>
              </w:rPr>
            </w:pPr>
            <w:r>
              <w:rPr>
                <w:rFonts w:ascii="Times New Roman" w:hAnsi="Times New Roman" w:cs="Times New Roman"/>
                <w:sz w:val="24"/>
                <w:szCs w:val="24"/>
              </w:rPr>
              <w:t xml:space="preserve">внебюджетных средств -0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xml:space="preserve">.,  </w:t>
            </w:r>
          </w:p>
          <w:p w:rsidR="00677CC9" w:rsidRDefault="00677CC9" w:rsidP="00677CC9">
            <w:pPr>
              <w:pStyle w:val="ConsPlusNormal"/>
              <w:rPr>
                <w:rFonts w:ascii="Times New Roman" w:hAnsi="Times New Roman" w:cs="Times New Roman"/>
                <w:sz w:val="24"/>
                <w:szCs w:val="24"/>
              </w:rPr>
            </w:pPr>
            <w:r>
              <w:rPr>
                <w:rFonts w:ascii="Times New Roman" w:hAnsi="Times New Roman" w:cs="Times New Roman"/>
                <w:sz w:val="24"/>
                <w:szCs w:val="24"/>
              </w:rPr>
              <w:t>средств районного бюджета-</w:t>
            </w:r>
            <w:r w:rsidRPr="00B37867">
              <w:rPr>
                <w:rFonts w:ascii="Times New Roman" w:hAnsi="Times New Roman" w:cs="Times New Roman"/>
                <w:sz w:val="24"/>
                <w:szCs w:val="24"/>
              </w:rPr>
              <w:t>7991023,61</w:t>
            </w:r>
            <w:r>
              <w:rPr>
                <w:rFonts w:ascii="Times New Roman" w:hAnsi="Times New Roman" w:cs="Times New Roman"/>
              </w:rPr>
              <w:t xml:space="preserve"> </w:t>
            </w:r>
            <w:r>
              <w:rPr>
                <w:rFonts w:ascii="Times New Roman" w:hAnsi="Times New Roman" w:cs="Times New Roman"/>
                <w:sz w:val="24"/>
                <w:szCs w:val="24"/>
              </w:rPr>
              <w:t>руб.</w:t>
            </w:r>
          </w:p>
          <w:p w:rsidR="00677CC9" w:rsidRDefault="00677CC9" w:rsidP="00677CC9">
            <w:pPr>
              <w:pStyle w:val="ConsPlusNormal"/>
              <w:rPr>
                <w:rFonts w:ascii="Times New Roman" w:hAnsi="Times New Roman" w:cs="Times New Roman"/>
                <w:sz w:val="24"/>
                <w:szCs w:val="24"/>
              </w:rPr>
            </w:pPr>
          </w:p>
          <w:p w:rsidR="00677CC9" w:rsidRPr="00986DC6" w:rsidRDefault="00677CC9" w:rsidP="00677CC9">
            <w:pPr>
              <w:pStyle w:val="ConsPlusNormal"/>
              <w:rPr>
                <w:rFonts w:ascii="Times New Roman" w:hAnsi="Times New Roman" w:cs="Times New Roman"/>
                <w:sz w:val="24"/>
                <w:szCs w:val="24"/>
              </w:rPr>
            </w:pPr>
            <w:r w:rsidRPr="00B37867">
              <w:rPr>
                <w:rFonts w:ascii="Times New Roman" w:hAnsi="Times New Roman" w:cs="Times New Roman"/>
                <w:sz w:val="24"/>
                <w:szCs w:val="24"/>
              </w:rPr>
              <w:t>(1010439,53</w:t>
            </w:r>
            <w:r>
              <w:rPr>
                <w:rFonts w:ascii="Times New Roman" w:hAnsi="Times New Roman" w:cs="Times New Roman"/>
                <w:sz w:val="24"/>
                <w:szCs w:val="24"/>
              </w:rPr>
              <w:t xml:space="preserve">)/ </w:t>
            </w:r>
            <w:r w:rsidRPr="00B37867">
              <w:rPr>
                <w:rFonts w:ascii="Times New Roman" w:hAnsi="Times New Roman" w:cs="Times New Roman"/>
                <w:sz w:val="24"/>
                <w:szCs w:val="24"/>
              </w:rPr>
              <w:t>7991023,61</w:t>
            </w:r>
            <w:r>
              <w:rPr>
                <w:rFonts w:ascii="Times New Roman" w:hAnsi="Times New Roman" w:cs="Times New Roman"/>
                <w:sz w:val="24"/>
                <w:szCs w:val="24"/>
              </w:rPr>
              <w:t>= 0,13руб.</w:t>
            </w:r>
          </w:p>
          <w:p w:rsidR="00677CC9" w:rsidRPr="00986DC6" w:rsidRDefault="00677CC9" w:rsidP="00677CC9">
            <w:pPr>
              <w:pStyle w:val="ConsPlusNorma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0,4</w:t>
            </w:r>
          </w:p>
        </w:tc>
        <w:tc>
          <w:tcPr>
            <w:tcW w:w="5386" w:type="dxa"/>
            <w:tcBorders>
              <w:top w:val="single" w:sz="4" w:space="0" w:color="auto"/>
              <w:left w:val="single" w:sz="4" w:space="0" w:color="auto"/>
              <w:right w:val="single" w:sz="4" w:space="0" w:color="auto"/>
            </w:tcBorders>
          </w:tcPr>
          <w:p w:rsidR="00677CC9" w:rsidRPr="00986DC6" w:rsidRDefault="00677CC9" w:rsidP="00677CC9">
            <w:pPr>
              <w:pStyle w:val="ConsPlusNormal"/>
              <w:rPr>
                <w:rFonts w:ascii="Times New Roman" w:hAnsi="Times New Roman" w:cs="Times New Roman"/>
                <w:sz w:val="24"/>
                <w:szCs w:val="24"/>
              </w:rPr>
            </w:pPr>
            <w:r w:rsidRPr="00986DC6">
              <w:rPr>
                <w:rFonts w:ascii="Times New Roman" w:hAnsi="Times New Roman" w:cs="Times New Roman"/>
                <w:sz w:val="24"/>
                <w:szCs w:val="24"/>
              </w:rPr>
              <w:t>4. Привлечено менее</w:t>
            </w:r>
          </w:p>
          <w:p w:rsidR="00677CC9" w:rsidRPr="00986DC6" w:rsidRDefault="00677CC9" w:rsidP="00677CC9">
            <w:pPr>
              <w:pStyle w:val="ConsPlusNormal"/>
              <w:rPr>
                <w:rFonts w:ascii="Times New Roman" w:hAnsi="Times New Roman" w:cs="Times New Roman"/>
                <w:sz w:val="24"/>
                <w:szCs w:val="24"/>
              </w:rPr>
            </w:pPr>
            <w:r w:rsidRPr="00986DC6">
              <w:rPr>
                <w:rFonts w:ascii="Times New Roman" w:hAnsi="Times New Roman" w:cs="Times New Roman"/>
                <w:sz w:val="24"/>
                <w:szCs w:val="24"/>
              </w:rPr>
              <w:t>1 рубля из областного</w:t>
            </w:r>
            <w:r>
              <w:rPr>
                <w:rFonts w:ascii="Times New Roman" w:hAnsi="Times New Roman" w:cs="Times New Roman"/>
                <w:sz w:val="24"/>
                <w:szCs w:val="24"/>
              </w:rPr>
              <w:t xml:space="preserve"> </w:t>
            </w:r>
            <w:r w:rsidRPr="00986DC6">
              <w:rPr>
                <w:rFonts w:ascii="Times New Roman" w:hAnsi="Times New Roman" w:cs="Times New Roman"/>
                <w:sz w:val="24"/>
                <w:szCs w:val="24"/>
              </w:rPr>
              <w:t>бюджета и внебюджетных источников на 1 рубль районного бюджета</w:t>
            </w:r>
            <w:r>
              <w:rPr>
                <w:rFonts w:ascii="Times New Roman" w:hAnsi="Times New Roman" w:cs="Times New Roman"/>
                <w:sz w:val="24"/>
                <w:szCs w:val="24"/>
              </w:rPr>
              <w:t xml:space="preserve"> (0,13 руб.)</w:t>
            </w:r>
          </w:p>
        </w:tc>
        <w:tc>
          <w:tcPr>
            <w:tcW w:w="1843" w:type="dxa"/>
            <w:tcBorders>
              <w:top w:val="single" w:sz="4" w:space="0" w:color="auto"/>
              <w:left w:val="single" w:sz="4" w:space="0" w:color="auto"/>
              <w:right w:val="single" w:sz="4" w:space="0" w:color="auto"/>
            </w:tcBorders>
          </w:tcPr>
          <w:p w:rsidR="00677CC9" w:rsidRPr="00986DC6" w:rsidRDefault="00677CC9" w:rsidP="00677CC9">
            <w:pPr>
              <w:pStyle w:val="ConsPlusNormal"/>
              <w:ind w:firstLine="280"/>
              <w:jc w:val="center"/>
              <w:rPr>
                <w:rFonts w:ascii="Times New Roman" w:hAnsi="Times New Roman" w:cs="Times New Roman"/>
                <w:sz w:val="24"/>
                <w:szCs w:val="24"/>
              </w:rPr>
            </w:pPr>
            <w:r w:rsidRPr="00986DC6">
              <w:rPr>
                <w:rFonts w:ascii="Times New Roman" w:hAnsi="Times New Roman" w:cs="Times New Roman"/>
                <w:sz w:val="24"/>
                <w:szCs w:val="24"/>
              </w:rPr>
              <w:t>0,25</w:t>
            </w:r>
          </w:p>
        </w:tc>
      </w:tr>
      <w:tr w:rsidR="00677CC9" w:rsidRPr="00986DC6" w:rsidTr="00562CBE">
        <w:tc>
          <w:tcPr>
            <w:tcW w:w="454" w:type="dxa"/>
            <w:vMerge w:val="restart"/>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2.</w:t>
            </w:r>
          </w:p>
        </w:tc>
        <w:tc>
          <w:tcPr>
            <w:tcW w:w="4508" w:type="dxa"/>
            <w:vMerge w:val="restart"/>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rPr>
                <w:rFonts w:ascii="Times New Roman" w:hAnsi="Times New Roman" w:cs="Times New Roman"/>
                <w:sz w:val="24"/>
                <w:szCs w:val="24"/>
              </w:rPr>
            </w:pPr>
            <w:r w:rsidRPr="00986DC6">
              <w:rPr>
                <w:rFonts w:ascii="Times New Roman" w:hAnsi="Times New Roman" w:cs="Times New Roman"/>
                <w:sz w:val="24"/>
                <w:szCs w:val="24"/>
              </w:rPr>
              <w:t>Изменение плановых значений, состава показателей (индикаторов)</w:t>
            </w:r>
          </w:p>
        </w:tc>
        <w:tc>
          <w:tcPr>
            <w:tcW w:w="2126" w:type="dxa"/>
            <w:vMerge w:val="restart"/>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0,2</w:t>
            </w:r>
          </w:p>
        </w:tc>
        <w:tc>
          <w:tcPr>
            <w:tcW w:w="5386" w:type="dxa"/>
            <w:vMerge w:val="restart"/>
            <w:tcBorders>
              <w:top w:val="single" w:sz="4" w:space="0" w:color="auto"/>
              <w:left w:val="single" w:sz="4" w:space="0" w:color="auto"/>
              <w:right w:val="single" w:sz="4" w:space="0" w:color="auto"/>
            </w:tcBorders>
          </w:tcPr>
          <w:p w:rsidR="00677CC9" w:rsidRPr="00986DC6" w:rsidRDefault="00677CC9" w:rsidP="00677CC9">
            <w:pPr>
              <w:pStyle w:val="ConsPlusNormal"/>
              <w:rPr>
                <w:rFonts w:ascii="Times New Roman" w:hAnsi="Times New Roman" w:cs="Times New Roman"/>
                <w:sz w:val="24"/>
                <w:szCs w:val="24"/>
              </w:rPr>
            </w:pPr>
            <w:r w:rsidRPr="00986DC6">
              <w:rPr>
                <w:rFonts w:ascii="Times New Roman" w:hAnsi="Times New Roman" w:cs="Times New Roman"/>
                <w:sz w:val="24"/>
                <w:szCs w:val="24"/>
              </w:rPr>
              <w:t xml:space="preserve">1. </w:t>
            </w:r>
            <w:proofErr w:type="gramStart"/>
            <w:r w:rsidRPr="00986DC6">
              <w:rPr>
                <w:rFonts w:ascii="Times New Roman" w:hAnsi="Times New Roman" w:cs="Times New Roman"/>
                <w:sz w:val="24"/>
                <w:szCs w:val="24"/>
              </w:rPr>
              <w:t>Изменения в муниципальную программу в части ухудшения плановых значений показателей (индикаторов) (отклонение более 10%), исключения показателей (индикаторов) не вносились (за исключением случаев, если изменения в муниципальную программу в части ухудшения плановых значений показателей (индикаторов), исключения показателей (индикаторов) внесены</w:t>
            </w:r>
            <w:proofErr w:type="gramEnd"/>
          </w:p>
          <w:p w:rsidR="00677CC9" w:rsidRPr="00986DC6" w:rsidRDefault="00677CC9" w:rsidP="00677CC9">
            <w:pPr>
              <w:pStyle w:val="ConsPlusNormal"/>
              <w:rPr>
                <w:rFonts w:ascii="Times New Roman" w:hAnsi="Times New Roman" w:cs="Times New Roman"/>
                <w:sz w:val="24"/>
                <w:szCs w:val="24"/>
              </w:rPr>
            </w:pPr>
            <w:r w:rsidRPr="00986DC6">
              <w:rPr>
                <w:rFonts w:ascii="Times New Roman" w:hAnsi="Times New Roman" w:cs="Times New Roman"/>
                <w:sz w:val="24"/>
                <w:szCs w:val="24"/>
              </w:rPr>
              <w:t>в соответствии с требованиями регионального,</w:t>
            </w:r>
            <w:r>
              <w:rPr>
                <w:rFonts w:ascii="Times New Roman" w:hAnsi="Times New Roman" w:cs="Times New Roman"/>
                <w:sz w:val="24"/>
                <w:szCs w:val="24"/>
              </w:rPr>
              <w:t xml:space="preserve"> </w:t>
            </w:r>
            <w:r w:rsidRPr="00986DC6">
              <w:rPr>
                <w:rFonts w:ascii="Times New Roman" w:hAnsi="Times New Roman" w:cs="Times New Roman"/>
                <w:sz w:val="24"/>
                <w:szCs w:val="24"/>
              </w:rPr>
              <w:t>муниципального  законодательства, вследствие обстоятельств непреодолимой силы или в случае существенного (более чем на 20%) сокращения объема финансового обеспечения реализации муниципальной программы в отношении показателей (индикаторов)) муниципальной программы, основных мероприятий (проектов (программ))</w:t>
            </w:r>
          </w:p>
          <w:p w:rsidR="00677CC9" w:rsidRPr="00986DC6" w:rsidRDefault="00677CC9" w:rsidP="00677CC9">
            <w:pPr>
              <w:pStyle w:val="ConsPlusNormal"/>
              <w:rPr>
                <w:rFonts w:ascii="Times New Roman" w:hAnsi="Times New Roman" w:cs="Times New Roman"/>
                <w:sz w:val="24"/>
                <w:szCs w:val="24"/>
              </w:rPr>
            </w:pPr>
            <w:r w:rsidRPr="00986DC6">
              <w:rPr>
                <w:rFonts w:ascii="Times New Roman" w:hAnsi="Times New Roman" w:cs="Times New Roman"/>
                <w:sz w:val="24"/>
                <w:szCs w:val="24"/>
              </w:rPr>
              <w:t xml:space="preserve">в отношении показателей (индикаторов)) </w:t>
            </w:r>
            <w:r w:rsidRPr="00986DC6">
              <w:rPr>
                <w:rFonts w:ascii="Times New Roman" w:hAnsi="Times New Roman" w:cs="Times New Roman"/>
                <w:sz w:val="24"/>
                <w:szCs w:val="24"/>
              </w:rPr>
              <w:lastRenderedPageBreak/>
              <w:t>проектов (программ)</w:t>
            </w:r>
          </w:p>
        </w:tc>
        <w:tc>
          <w:tcPr>
            <w:tcW w:w="1843" w:type="dxa"/>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lastRenderedPageBreak/>
              <w:t>1</w:t>
            </w:r>
          </w:p>
        </w:tc>
      </w:tr>
      <w:tr w:rsidR="00677CC9" w:rsidRPr="00986DC6" w:rsidTr="00562CBE">
        <w:tc>
          <w:tcPr>
            <w:tcW w:w="454" w:type="dxa"/>
            <w:vMerge/>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jc w:val="both"/>
              <w:rPr>
                <w:rFonts w:ascii="Times New Roman" w:hAnsi="Times New Roman" w:cs="Times New Roman"/>
                <w:sz w:val="24"/>
                <w:szCs w:val="24"/>
              </w:rPr>
            </w:pPr>
          </w:p>
        </w:tc>
        <w:tc>
          <w:tcPr>
            <w:tcW w:w="4508" w:type="dxa"/>
            <w:vMerge/>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jc w:val="both"/>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jc w:val="both"/>
              <w:rPr>
                <w:rFonts w:ascii="Times New Roman" w:hAnsi="Times New Roman" w:cs="Times New Roman"/>
                <w:sz w:val="24"/>
                <w:szCs w:val="24"/>
              </w:rPr>
            </w:pPr>
          </w:p>
        </w:tc>
        <w:tc>
          <w:tcPr>
            <w:tcW w:w="5386" w:type="dxa"/>
            <w:vMerge/>
            <w:tcBorders>
              <w:left w:val="single" w:sz="4" w:space="0" w:color="auto"/>
              <w:bottom w:val="single" w:sz="4" w:space="0" w:color="auto"/>
              <w:right w:val="single" w:sz="4" w:space="0" w:color="auto"/>
            </w:tcBorders>
          </w:tcPr>
          <w:p w:rsidR="00677CC9" w:rsidRPr="00986DC6" w:rsidRDefault="00677CC9" w:rsidP="00677CC9">
            <w:pPr>
              <w:pStyle w:val="ConsPlusNorma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jc w:val="center"/>
              <w:rPr>
                <w:rFonts w:ascii="Times New Roman" w:hAnsi="Times New Roman" w:cs="Times New Roman"/>
                <w:sz w:val="24"/>
                <w:szCs w:val="24"/>
              </w:rPr>
            </w:pPr>
          </w:p>
        </w:tc>
      </w:tr>
      <w:tr w:rsidR="00677CC9" w:rsidRPr="00986DC6" w:rsidTr="00562CBE">
        <w:trPr>
          <w:trHeight w:val="828"/>
        </w:trPr>
        <w:tc>
          <w:tcPr>
            <w:tcW w:w="454" w:type="dxa"/>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rPr>
                <w:rFonts w:ascii="Times New Roman" w:hAnsi="Times New Roman" w:cs="Times New Roman"/>
                <w:sz w:val="24"/>
                <w:szCs w:val="24"/>
              </w:rPr>
            </w:pPr>
            <w:r>
              <w:rPr>
                <w:rFonts w:ascii="Times New Roman" w:hAnsi="Times New Roman" w:cs="Times New Roman"/>
                <w:sz w:val="24"/>
                <w:szCs w:val="24"/>
              </w:rPr>
              <w:lastRenderedPageBreak/>
              <w:t>3</w:t>
            </w:r>
          </w:p>
        </w:tc>
        <w:tc>
          <w:tcPr>
            <w:tcW w:w="4508" w:type="dxa"/>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rPr>
                <w:rFonts w:ascii="Times New Roman" w:hAnsi="Times New Roman" w:cs="Times New Roman"/>
                <w:sz w:val="24"/>
                <w:szCs w:val="24"/>
              </w:rPr>
            </w:pPr>
            <w:r w:rsidRPr="00986DC6">
              <w:rPr>
                <w:rFonts w:ascii="Times New Roman" w:hAnsi="Times New Roman" w:cs="Times New Roman"/>
                <w:sz w:val="24"/>
                <w:szCs w:val="24"/>
              </w:rPr>
              <w:t>Качество планирования значений показателей (индикаторов)</w:t>
            </w:r>
          </w:p>
        </w:tc>
        <w:tc>
          <w:tcPr>
            <w:tcW w:w="2126" w:type="dxa"/>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0,2</w:t>
            </w:r>
          </w:p>
        </w:tc>
        <w:tc>
          <w:tcPr>
            <w:tcW w:w="5386" w:type="dxa"/>
            <w:tcBorders>
              <w:top w:val="single" w:sz="4" w:space="0" w:color="auto"/>
              <w:left w:val="single" w:sz="4" w:space="0" w:color="auto"/>
              <w:right w:val="single" w:sz="4" w:space="0" w:color="auto"/>
            </w:tcBorders>
          </w:tcPr>
          <w:p w:rsidR="00677CC9" w:rsidRPr="00986DC6" w:rsidRDefault="00677CC9" w:rsidP="00677CC9">
            <w:pPr>
              <w:pStyle w:val="ConsPlusNormal"/>
              <w:rPr>
                <w:rFonts w:ascii="Times New Roman" w:hAnsi="Times New Roman" w:cs="Times New Roman"/>
                <w:sz w:val="24"/>
                <w:szCs w:val="24"/>
              </w:rPr>
            </w:pPr>
            <w:r w:rsidRPr="00986DC6">
              <w:rPr>
                <w:rFonts w:ascii="Times New Roman" w:hAnsi="Times New Roman" w:cs="Times New Roman"/>
                <w:sz w:val="24"/>
                <w:szCs w:val="24"/>
              </w:rPr>
              <w:t>имеются показатели (индикаторы) перевыполнение которых по итогам отчетн</w:t>
            </w:r>
            <w:r>
              <w:rPr>
                <w:rFonts w:ascii="Times New Roman" w:hAnsi="Times New Roman" w:cs="Times New Roman"/>
                <w:sz w:val="24"/>
                <w:szCs w:val="24"/>
              </w:rPr>
              <w:t xml:space="preserve">ого финансового года составляет менее </w:t>
            </w:r>
            <w:r w:rsidRPr="00986DC6">
              <w:rPr>
                <w:rFonts w:ascii="Times New Roman" w:hAnsi="Times New Roman" w:cs="Times New Roman"/>
                <w:sz w:val="24"/>
                <w:szCs w:val="24"/>
              </w:rPr>
              <w:t>20%</w:t>
            </w:r>
          </w:p>
        </w:tc>
        <w:tc>
          <w:tcPr>
            <w:tcW w:w="1843" w:type="dxa"/>
            <w:tcBorders>
              <w:top w:val="single" w:sz="4" w:space="0" w:color="auto"/>
              <w:left w:val="single" w:sz="4" w:space="0" w:color="auto"/>
              <w:right w:val="single" w:sz="4" w:space="0" w:color="auto"/>
            </w:tcBorders>
          </w:tcPr>
          <w:p w:rsidR="00677CC9" w:rsidRPr="00986DC6" w:rsidRDefault="00677CC9" w:rsidP="00677CC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677CC9" w:rsidRPr="00986DC6" w:rsidTr="00562CBE">
        <w:trPr>
          <w:trHeight w:val="828"/>
        </w:trPr>
        <w:tc>
          <w:tcPr>
            <w:tcW w:w="454" w:type="dxa"/>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508" w:type="dxa"/>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rPr>
                <w:rFonts w:ascii="Times New Roman" w:hAnsi="Times New Roman" w:cs="Times New Roman"/>
                <w:sz w:val="24"/>
                <w:szCs w:val="24"/>
              </w:rPr>
            </w:pPr>
            <w:r w:rsidRPr="00986DC6">
              <w:rPr>
                <w:rFonts w:ascii="Times New Roman" w:hAnsi="Times New Roman" w:cs="Times New Roman"/>
                <w:sz w:val="24"/>
                <w:szCs w:val="24"/>
              </w:rPr>
              <w:t>Своевременность и полнота представления отчетности о реализации муниципальной программы</w:t>
            </w:r>
          </w:p>
        </w:tc>
        <w:tc>
          <w:tcPr>
            <w:tcW w:w="2126" w:type="dxa"/>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0,2</w:t>
            </w:r>
          </w:p>
        </w:tc>
        <w:tc>
          <w:tcPr>
            <w:tcW w:w="5386" w:type="dxa"/>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rPr>
                <w:rFonts w:ascii="Times New Roman" w:hAnsi="Times New Roman" w:cs="Times New Roman"/>
                <w:sz w:val="24"/>
                <w:szCs w:val="24"/>
              </w:rPr>
            </w:pPr>
            <w:r w:rsidRPr="00986DC6">
              <w:rPr>
                <w:rFonts w:ascii="Times New Roman" w:hAnsi="Times New Roman" w:cs="Times New Roman"/>
                <w:sz w:val="24"/>
                <w:szCs w:val="24"/>
              </w:rPr>
              <w:t>1. Соответствие критерию</w:t>
            </w:r>
          </w:p>
        </w:tc>
        <w:tc>
          <w:tcPr>
            <w:tcW w:w="1843" w:type="dxa"/>
            <w:tcBorders>
              <w:top w:val="single" w:sz="4" w:space="0" w:color="auto"/>
              <w:left w:val="single" w:sz="4" w:space="0" w:color="auto"/>
              <w:bottom w:val="single" w:sz="4" w:space="0" w:color="auto"/>
              <w:right w:val="single" w:sz="4" w:space="0" w:color="auto"/>
            </w:tcBorders>
          </w:tcPr>
          <w:p w:rsidR="00677CC9" w:rsidRPr="00986DC6" w:rsidRDefault="00677CC9" w:rsidP="00677CC9">
            <w:pPr>
              <w:pStyle w:val="ConsPlusNormal"/>
              <w:jc w:val="center"/>
              <w:rPr>
                <w:rFonts w:ascii="Times New Roman" w:hAnsi="Times New Roman" w:cs="Times New Roman"/>
                <w:sz w:val="24"/>
                <w:szCs w:val="24"/>
              </w:rPr>
            </w:pPr>
            <w:r w:rsidRPr="00986DC6">
              <w:rPr>
                <w:rFonts w:ascii="Times New Roman" w:hAnsi="Times New Roman" w:cs="Times New Roman"/>
                <w:sz w:val="24"/>
                <w:szCs w:val="24"/>
              </w:rPr>
              <w:t>1</w:t>
            </w:r>
          </w:p>
        </w:tc>
      </w:tr>
    </w:tbl>
    <w:p w:rsidR="0096217F" w:rsidRPr="00986DC6" w:rsidRDefault="0096217F" w:rsidP="0096217F">
      <w:pPr>
        <w:pStyle w:val="ConsPlusNormal"/>
        <w:jc w:val="both"/>
        <w:rPr>
          <w:rFonts w:ascii="Times New Roman" w:hAnsi="Times New Roman" w:cs="Times New Roman"/>
          <w:sz w:val="24"/>
          <w:szCs w:val="24"/>
        </w:rPr>
      </w:pPr>
    </w:p>
    <w:p w:rsidR="0096217F" w:rsidRDefault="0096217F" w:rsidP="0096217F">
      <w:pPr>
        <w:rPr>
          <w:rFonts w:ascii="Times New Roman" w:hAnsi="Times New Roman" w:cs="Times New Roman"/>
          <w:sz w:val="28"/>
          <w:szCs w:val="28"/>
        </w:rPr>
      </w:pPr>
      <w:r>
        <w:rPr>
          <w:rFonts w:ascii="Times New Roman" w:hAnsi="Times New Roman" w:cs="Times New Roman"/>
          <w:sz w:val="24"/>
          <w:szCs w:val="24"/>
        </w:rPr>
        <w:t>К</w:t>
      </w:r>
      <w:r w:rsidRPr="00986DC6">
        <w:rPr>
          <w:rFonts w:ascii="Times New Roman" w:hAnsi="Times New Roman" w:cs="Times New Roman"/>
          <w:sz w:val="24"/>
          <w:szCs w:val="24"/>
        </w:rPr>
        <w:t>оэффициент качества управления муниципальной программой</w:t>
      </w:r>
      <w:r>
        <w:rPr>
          <w:rFonts w:ascii="Times New Roman" w:hAnsi="Times New Roman" w:cs="Times New Roman"/>
          <w:sz w:val="24"/>
          <w:szCs w:val="24"/>
        </w:rPr>
        <w:t>:</w:t>
      </w:r>
    </w:p>
    <w:p w:rsidR="0096217F" w:rsidRPr="00180656" w:rsidRDefault="0096217F" w:rsidP="0096217F">
      <w:pPr>
        <w:pStyle w:val="ConsPlusNormal"/>
        <w:spacing w:before="240"/>
        <w:ind w:firstLine="540"/>
        <w:jc w:val="both"/>
        <w:rPr>
          <w:rFonts w:ascii="Times New Roman" w:hAnsi="Times New Roman" w:cs="Times New Roman"/>
          <w:sz w:val="24"/>
          <w:szCs w:val="24"/>
        </w:rPr>
      </w:pPr>
      <w:r w:rsidRPr="00180656">
        <w:rPr>
          <w:rFonts w:ascii="Times New Roman" w:hAnsi="Times New Roman" w:cs="Times New Roman"/>
          <w:sz w:val="24"/>
          <w:szCs w:val="24"/>
        </w:rPr>
        <w:t>К</w:t>
      </w:r>
      <w:r w:rsidRPr="00180656">
        <w:rPr>
          <w:rFonts w:ascii="Times New Roman" w:hAnsi="Times New Roman" w:cs="Times New Roman"/>
          <w:sz w:val="24"/>
          <w:szCs w:val="24"/>
          <w:vertAlign w:val="subscript"/>
        </w:rPr>
        <w:t>УП=(</w:t>
      </w:r>
      <w:r w:rsidRPr="00180656">
        <w:rPr>
          <w:rFonts w:ascii="Times New Roman" w:hAnsi="Times New Roman" w:cs="Times New Roman"/>
          <w:sz w:val="24"/>
          <w:szCs w:val="24"/>
        </w:rPr>
        <w:t>0,4х</w:t>
      </w:r>
      <w:proofErr w:type="gramStart"/>
      <w:r w:rsidRPr="00180656">
        <w:rPr>
          <w:rFonts w:ascii="Times New Roman" w:hAnsi="Times New Roman" w:cs="Times New Roman"/>
          <w:sz w:val="24"/>
          <w:szCs w:val="24"/>
        </w:rPr>
        <w:t>0</w:t>
      </w:r>
      <w:proofErr w:type="gramEnd"/>
      <w:r w:rsidRPr="00180656">
        <w:rPr>
          <w:rFonts w:ascii="Times New Roman" w:hAnsi="Times New Roman" w:cs="Times New Roman"/>
          <w:sz w:val="24"/>
          <w:szCs w:val="24"/>
        </w:rPr>
        <w:t>,</w:t>
      </w:r>
      <w:r w:rsidR="00677CC9">
        <w:rPr>
          <w:rFonts w:ascii="Times New Roman" w:hAnsi="Times New Roman" w:cs="Times New Roman"/>
          <w:sz w:val="24"/>
          <w:szCs w:val="24"/>
        </w:rPr>
        <w:t>2</w:t>
      </w:r>
      <w:r w:rsidRPr="00180656">
        <w:rPr>
          <w:rFonts w:ascii="Times New Roman" w:hAnsi="Times New Roman" w:cs="Times New Roman"/>
          <w:sz w:val="24"/>
          <w:szCs w:val="24"/>
        </w:rPr>
        <w:t>5) + (0,2х1)</w:t>
      </w:r>
      <w:r>
        <w:rPr>
          <w:rFonts w:ascii="Times New Roman" w:hAnsi="Times New Roman" w:cs="Times New Roman"/>
          <w:sz w:val="24"/>
          <w:szCs w:val="24"/>
        </w:rPr>
        <w:t xml:space="preserve"> </w:t>
      </w:r>
      <w:r w:rsidRPr="00180656">
        <w:rPr>
          <w:rFonts w:ascii="Times New Roman" w:hAnsi="Times New Roman" w:cs="Times New Roman"/>
          <w:sz w:val="24"/>
          <w:szCs w:val="24"/>
        </w:rPr>
        <w:t>+(0,2х1)+ (0,2х1)=0,</w:t>
      </w:r>
      <w:r w:rsidR="00677CC9">
        <w:rPr>
          <w:rFonts w:ascii="Times New Roman" w:hAnsi="Times New Roman" w:cs="Times New Roman"/>
          <w:sz w:val="24"/>
          <w:szCs w:val="24"/>
        </w:rPr>
        <w:t>7</w:t>
      </w:r>
      <w:r w:rsidRPr="00180656">
        <w:rPr>
          <w:rFonts w:ascii="Times New Roman" w:hAnsi="Times New Roman" w:cs="Times New Roman"/>
          <w:sz w:val="24"/>
          <w:szCs w:val="24"/>
        </w:rPr>
        <w:t>.</w:t>
      </w:r>
    </w:p>
    <w:p w:rsidR="0096217F" w:rsidRPr="00180656" w:rsidRDefault="0096217F" w:rsidP="0096217F">
      <w:pPr>
        <w:pStyle w:val="ConsPlusNormal"/>
        <w:spacing w:before="240"/>
        <w:ind w:firstLine="540"/>
        <w:jc w:val="both"/>
        <w:rPr>
          <w:rFonts w:ascii="Times New Roman" w:hAnsi="Times New Roman" w:cs="Times New Roman"/>
          <w:sz w:val="24"/>
          <w:szCs w:val="24"/>
        </w:rPr>
      </w:pPr>
      <w:r w:rsidRPr="00180656">
        <w:rPr>
          <w:rFonts w:ascii="Times New Roman" w:hAnsi="Times New Roman" w:cs="Times New Roman"/>
          <w:sz w:val="24"/>
          <w:szCs w:val="24"/>
        </w:rPr>
        <w:t>Коэффициент эффективности муниципальной программы:</w:t>
      </w:r>
    </w:p>
    <w:p w:rsidR="0096217F" w:rsidRPr="00180656" w:rsidRDefault="0096217F" w:rsidP="0096217F">
      <w:pPr>
        <w:pStyle w:val="ConsPlusNormal"/>
        <w:spacing w:before="240"/>
        <w:ind w:firstLine="540"/>
        <w:jc w:val="both"/>
        <w:rPr>
          <w:rFonts w:ascii="Times New Roman" w:hAnsi="Times New Roman" w:cs="Times New Roman"/>
          <w:sz w:val="24"/>
          <w:szCs w:val="24"/>
        </w:rPr>
      </w:pPr>
      <w:r w:rsidRPr="00180656">
        <w:rPr>
          <w:rFonts w:ascii="Times New Roman" w:hAnsi="Times New Roman" w:cs="Times New Roman"/>
          <w:sz w:val="24"/>
          <w:szCs w:val="24"/>
        </w:rPr>
        <w:t>R= (</w:t>
      </w:r>
      <w:r w:rsidR="00677CC9">
        <w:rPr>
          <w:rFonts w:ascii="Times New Roman" w:hAnsi="Times New Roman" w:cs="Times New Roman"/>
          <w:sz w:val="24"/>
          <w:szCs w:val="24"/>
        </w:rPr>
        <w:t>1</w:t>
      </w:r>
      <w:r w:rsidRPr="00180656">
        <w:rPr>
          <w:rFonts w:ascii="Times New Roman" w:hAnsi="Times New Roman" w:cs="Times New Roman"/>
          <w:sz w:val="24"/>
          <w:szCs w:val="24"/>
        </w:rPr>
        <w:t>х1) х 0,5+</w:t>
      </w:r>
      <w:r w:rsidR="00677CC9">
        <w:rPr>
          <w:rFonts w:ascii="Times New Roman" w:hAnsi="Times New Roman" w:cs="Times New Roman"/>
          <w:sz w:val="24"/>
          <w:szCs w:val="24"/>
        </w:rPr>
        <w:t>1,0</w:t>
      </w:r>
      <w:r w:rsidRPr="00180656">
        <w:rPr>
          <w:rFonts w:ascii="Times New Roman" w:hAnsi="Times New Roman" w:cs="Times New Roman"/>
          <w:sz w:val="24"/>
          <w:szCs w:val="24"/>
        </w:rPr>
        <w:t>х</w:t>
      </w:r>
      <w:proofErr w:type="gramStart"/>
      <w:r w:rsidRPr="00180656">
        <w:rPr>
          <w:rFonts w:ascii="Times New Roman" w:hAnsi="Times New Roman" w:cs="Times New Roman"/>
          <w:sz w:val="24"/>
          <w:szCs w:val="24"/>
        </w:rPr>
        <w:t>0</w:t>
      </w:r>
      <w:proofErr w:type="gramEnd"/>
      <w:r w:rsidRPr="00180656">
        <w:rPr>
          <w:rFonts w:ascii="Times New Roman" w:hAnsi="Times New Roman" w:cs="Times New Roman"/>
          <w:sz w:val="24"/>
          <w:szCs w:val="24"/>
        </w:rPr>
        <w:t>,4+0,</w:t>
      </w:r>
      <w:r w:rsidR="00677CC9">
        <w:rPr>
          <w:rFonts w:ascii="Times New Roman" w:hAnsi="Times New Roman" w:cs="Times New Roman"/>
          <w:sz w:val="24"/>
          <w:szCs w:val="24"/>
        </w:rPr>
        <w:t>7</w:t>
      </w:r>
      <w:r w:rsidRPr="00180656">
        <w:rPr>
          <w:rFonts w:ascii="Times New Roman" w:hAnsi="Times New Roman" w:cs="Times New Roman"/>
          <w:sz w:val="24"/>
          <w:szCs w:val="24"/>
        </w:rPr>
        <w:t>х0,1=0,9</w:t>
      </w:r>
      <w:r w:rsidR="00677CC9">
        <w:rPr>
          <w:rFonts w:ascii="Times New Roman" w:hAnsi="Times New Roman" w:cs="Times New Roman"/>
          <w:sz w:val="24"/>
          <w:szCs w:val="24"/>
        </w:rPr>
        <w:t>7</w:t>
      </w:r>
      <w:r w:rsidRPr="00180656">
        <w:rPr>
          <w:rFonts w:ascii="Times New Roman" w:hAnsi="Times New Roman" w:cs="Times New Roman"/>
          <w:sz w:val="24"/>
          <w:szCs w:val="24"/>
        </w:rPr>
        <w:t>.</w:t>
      </w:r>
    </w:p>
    <w:p w:rsidR="0096217F" w:rsidRPr="00180656" w:rsidRDefault="0096217F" w:rsidP="0096217F">
      <w:pPr>
        <w:pStyle w:val="ConsPlusNormal"/>
        <w:spacing w:before="240"/>
        <w:ind w:firstLine="540"/>
        <w:jc w:val="both"/>
        <w:rPr>
          <w:rFonts w:ascii="Times New Roman" w:hAnsi="Times New Roman" w:cs="Times New Roman"/>
          <w:sz w:val="24"/>
          <w:szCs w:val="24"/>
        </w:rPr>
      </w:pPr>
      <w:r w:rsidRPr="00180656">
        <w:rPr>
          <w:rFonts w:ascii="Times New Roman" w:hAnsi="Times New Roman" w:cs="Times New Roman"/>
          <w:sz w:val="24"/>
          <w:szCs w:val="24"/>
        </w:rPr>
        <w:t>Эффективность муниципальной программы признается:</w:t>
      </w:r>
    </w:p>
    <w:p w:rsidR="0096217F" w:rsidRPr="00180656" w:rsidRDefault="0096217F" w:rsidP="0096217F">
      <w:pPr>
        <w:pStyle w:val="ConsPlusNormal"/>
        <w:spacing w:before="240"/>
        <w:ind w:firstLine="540"/>
        <w:jc w:val="both"/>
        <w:rPr>
          <w:rFonts w:ascii="Times New Roman" w:hAnsi="Times New Roman" w:cs="Times New Roman"/>
          <w:sz w:val="24"/>
          <w:szCs w:val="24"/>
        </w:rPr>
      </w:pPr>
      <w:r w:rsidRPr="00180656">
        <w:rPr>
          <w:rFonts w:ascii="Times New Roman" w:hAnsi="Times New Roman" w:cs="Times New Roman"/>
          <w:sz w:val="24"/>
          <w:szCs w:val="24"/>
        </w:rPr>
        <w:t>плановой, если коэффициент эффективности муниципальной программы выше 0,8, но не более 1.</w:t>
      </w:r>
    </w:p>
    <w:p w:rsidR="0096217F" w:rsidRPr="00180656" w:rsidRDefault="0096217F" w:rsidP="0096217F">
      <w:pPr>
        <w:pStyle w:val="ConsPlusNormal"/>
        <w:jc w:val="both"/>
        <w:rPr>
          <w:rFonts w:ascii="Times New Roman" w:hAnsi="Times New Roman" w:cs="Times New Roman"/>
          <w:sz w:val="24"/>
          <w:szCs w:val="24"/>
        </w:rPr>
      </w:pPr>
    </w:p>
    <w:p w:rsidR="0096217F" w:rsidRPr="00180656" w:rsidRDefault="0096217F" w:rsidP="0096217F">
      <w:pPr>
        <w:pStyle w:val="a5"/>
        <w:ind w:firstLine="709"/>
        <w:jc w:val="both"/>
        <w:rPr>
          <w:b/>
          <w:szCs w:val="24"/>
        </w:rPr>
      </w:pPr>
      <w:r w:rsidRPr="00180656">
        <w:rPr>
          <w:b/>
          <w:szCs w:val="24"/>
        </w:rPr>
        <w:t xml:space="preserve">Вывод об эффективности реализации муниципальной программы: достигнута плановая эффективность. Реализация программы признается целесообразной, продолжается финансирование мероприятий. </w:t>
      </w:r>
    </w:p>
    <w:p w:rsidR="0096217F" w:rsidRDefault="0096217F" w:rsidP="0096217F">
      <w:pPr>
        <w:spacing w:after="0" w:line="240" w:lineRule="auto"/>
        <w:jc w:val="center"/>
        <w:rPr>
          <w:rFonts w:ascii="Times New Roman" w:hAnsi="Times New Roman"/>
          <w:b/>
          <w:sz w:val="28"/>
          <w:szCs w:val="28"/>
        </w:rPr>
      </w:pPr>
    </w:p>
    <w:p w:rsidR="005F2137" w:rsidRDefault="005F2137" w:rsidP="00021262">
      <w:pPr>
        <w:pStyle w:val="ConsPlusNonformat"/>
        <w:rPr>
          <w:rFonts w:ascii="Times New Roman" w:hAnsi="Times New Roman" w:cs="Times New Roman"/>
          <w:sz w:val="24"/>
          <w:szCs w:val="24"/>
        </w:rPr>
      </w:pPr>
    </w:p>
    <w:p w:rsidR="005F2137" w:rsidRDefault="005F2137" w:rsidP="00021262">
      <w:pPr>
        <w:pStyle w:val="ConsPlusNonformat"/>
        <w:rPr>
          <w:rFonts w:ascii="Times New Roman" w:hAnsi="Times New Roman" w:cs="Times New Roman"/>
          <w:sz w:val="24"/>
          <w:szCs w:val="24"/>
        </w:rPr>
      </w:pPr>
    </w:p>
    <w:p w:rsidR="005F2137" w:rsidRDefault="005F2137" w:rsidP="00021262">
      <w:pPr>
        <w:pStyle w:val="ConsPlusNonformat"/>
        <w:rPr>
          <w:rFonts w:ascii="Times New Roman" w:hAnsi="Times New Roman" w:cs="Times New Roman"/>
          <w:sz w:val="24"/>
          <w:szCs w:val="24"/>
        </w:rPr>
      </w:pPr>
    </w:p>
    <w:p w:rsidR="00267105" w:rsidRPr="00267105" w:rsidRDefault="00020687" w:rsidP="00267105">
      <w:pPr>
        <w:pStyle w:val="a5"/>
        <w:rPr>
          <w:b/>
          <w:sz w:val="28"/>
          <w:szCs w:val="28"/>
        </w:rPr>
      </w:pPr>
      <w:r w:rsidRPr="00267105">
        <w:rPr>
          <w:b/>
          <w:sz w:val="28"/>
          <w:szCs w:val="28"/>
        </w:rPr>
        <w:t>Начальник отдела экономического</w:t>
      </w:r>
    </w:p>
    <w:p w:rsidR="00195D68" w:rsidRPr="00267105" w:rsidRDefault="00020687" w:rsidP="0042561B">
      <w:pPr>
        <w:pStyle w:val="a5"/>
        <w:rPr>
          <w:b/>
          <w:sz w:val="28"/>
          <w:szCs w:val="28"/>
        </w:rPr>
      </w:pPr>
      <w:r w:rsidRPr="00267105">
        <w:rPr>
          <w:b/>
          <w:sz w:val="28"/>
          <w:szCs w:val="28"/>
        </w:rPr>
        <w:t xml:space="preserve"> </w:t>
      </w:r>
      <w:r w:rsidR="00267105" w:rsidRPr="00267105">
        <w:rPr>
          <w:b/>
          <w:sz w:val="28"/>
          <w:szCs w:val="28"/>
        </w:rPr>
        <w:t xml:space="preserve">развития </w:t>
      </w:r>
      <w:r w:rsidR="00195D68" w:rsidRPr="00267105">
        <w:rPr>
          <w:b/>
          <w:sz w:val="28"/>
          <w:szCs w:val="28"/>
        </w:rPr>
        <w:t>администрации</w:t>
      </w:r>
    </w:p>
    <w:p w:rsidR="003A0EB8" w:rsidRPr="00267105" w:rsidRDefault="00195D68" w:rsidP="0042561B">
      <w:pPr>
        <w:pStyle w:val="a5"/>
        <w:rPr>
          <w:b/>
          <w:sz w:val="28"/>
          <w:szCs w:val="28"/>
        </w:rPr>
      </w:pPr>
      <w:proofErr w:type="spellStart"/>
      <w:r w:rsidRPr="00267105">
        <w:rPr>
          <w:b/>
          <w:sz w:val="28"/>
          <w:szCs w:val="28"/>
        </w:rPr>
        <w:t>Клетнянского</w:t>
      </w:r>
      <w:proofErr w:type="spellEnd"/>
      <w:r w:rsidRPr="00267105">
        <w:rPr>
          <w:b/>
          <w:sz w:val="28"/>
          <w:szCs w:val="28"/>
        </w:rPr>
        <w:t xml:space="preserve"> района </w:t>
      </w:r>
      <w:r w:rsidR="00267105">
        <w:rPr>
          <w:b/>
          <w:sz w:val="28"/>
          <w:szCs w:val="28"/>
        </w:rPr>
        <w:t xml:space="preserve">            </w:t>
      </w:r>
      <w:r w:rsidR="003A4934" w:rsidRPr="00267105">
        <w:rPr>
          <w:b/>
          <w:sz w:val="28"/>
          <w:szCs w:val="28"/>
        </w:rPr>
        <w:tab/>
      </w:r>
      <w:r w:rsidR="003A4934" w:rsidRPr="00267105">
        <w:rPr>
          <w:b/>
          <w:sz w:val="28"/>
          <w:szCs w:val="28"/>
        </w:rPr>
        <w:tab/>
      </w:r>
      <w:r w:rsidR="003A4934" w:rsidRPr="00267105">
        <w:rPr>
          <w:b/>
          <w:sz w:val="28"/>
          <w:szCs w:val="28"/>
        </w:rPr>
        <w:tab/>
      </w:r>
      <w:r w:rsidR="00493F9E">
        <w:rPr>
          <w:b/>
          <w:sz w:val="28"/>
          <w:szCs w:val="28"/>
        </w:rPr>
        <w:t xml:space="preserve">                      </w:t>
      </w:r>
      <w:r w:rsidR="003A4934" w:rsidRPr="00267105">
        <w:rPr>
          <w:b/>
          <w:sz w:val="28"/>
          <w:szCs w:val="28"/>
        </w:rPr>
        <w:tab/>
      </w:r>
      <w:r w:rsidR="003A4934" w:rsidRPr="00267105">
        <w:rPr>
          <w:b/>
          <w:sz w:val="28"/>
          <w:szCs w:val="28"/>
        </w:rPr>
        <w:tab/>
      </w:r>
      <w:r w:rsidR="003A4934" w:rsidRPr="00267105">
        <w:rPr>
          <w:b/>
          <w:sz w:val="28"/>
          <w:szCs w:val="28"/>
        </w:rPr>
        <w:tab/>
      </w:r>
      <w:r w:rsidRPr="00267105">
        <w:rPr>
          <w:b/>
          <w:sz w:val="28"/>
          <w:szCs w:val="28"/>
        </w:rPr>
        <w:t>Е.А.</w:t>
      </w:r>
      <w:r w:rsidR="00DF7861" w:rsidRPr="00267105">
        <w:rPr>
          <w:b/>
          <w:sz w:val="28"/>
          <w:szCs w:val="28"/>
        </w:rPr>
        <w:t xml:space="preserve"> </w:t>
      </w:r>
      <w:proofErr w:type="spellStart"/>
      <w:r w:rsidRPr="00267105">
        <w:rPr>
          <w:b/>
          <w:sz w:val="28"/>
          <w:szCs w:val="28"/>
        </w:rPr>
        <w:t>Долженкова</w:t>
      </w:r>
      <w:proofErr w:type="spellEnd"/>
    </w:p>
    <w:sectPr w:rsidR="003A0EB8" w:rsidRPr="00267105" w:rsidSect="002E499D">
      <w:pgSz w:w="16838" w:h="11906" w:orient="landscape"/>
      <w:pgMar w:top="907" w:right="1021"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FA" w:rsidRDefault="00954AFA" w:rsidP="00515A4E">
      <w:pPr>
        <w:spacing w:after="0" w:line="240" w:lineRule="auto"/>
      </w:pPr>
      <w:r>
        <w:separator/>
      </w:r>
    </w:p>
  </w:endnote>
  <w:endnote w:type="continuationSeparator" w:id="0">
    <w:p w:rsidR="00954AFA" w:rsidRDefault="00954AFA" w:rsidP="005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FA" w:rsidRDefault="00954AFA" w:rsidP="00515A4E">
      <w:pPr>
        <w:spacing w:after="0" w:line="240" w:lineRule="auto"/>
      </w:pPr>
      <w:r>
        <w:separator/>
      </w:r>
    </w:p>
  </w:footnote>
  <w:footnote w:type="continuationSeparator" w:id="0">
    <w:p w:rsidR="00954AFA" w:rsidRDefault="00954AFA" w:rsidP="00515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34D"/>
    <w:multiLevelType w:val="hybridMultilevel"/>
    <w:tmpl w:val="A970B532"/>
    <w:lvl w:ilvl="0" w:tplc="CB8C3878">
      <w:start w:val="63"/>
      <w:numFmt w:val="decimal"/>
      <w:lvlText w:val="%1"/>
      <w:lvlJc w:val="left"/>
      <w:pPr>
        <w:tabs>
          <w:tab w:val="num" w:pos="1110"/>
        </w:tabs>
        <w:ind w:left="1110" w:hanging="45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nsid w:val="064F3484"/>
    <w:multiLevelType w:val="hybridMultilevel"/>
    <w:tmpl w:val="8AFAFA04"/>
    <w:lvl w:ilvl="0" w:tplc="F950048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09152921"/>
    <w:multiLevelType w:val="hybridMultilevel"/>
    <w:tmpl w:val="D5CA3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03785"/>
    <w:multiLevelType w:val="hybridMultilevel"/>
    <w:tmpl w:val="73B8E03A"/>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714530"/>
    <w:multiLevelType w:val="hybridMultilevel"/>
    <w:tmpl w:val="178E22CE"/>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5065CE"/>
    <w:multiLevelType w:val="hybridMultilevel"/>
    <w:tmpl w:val="C4022532"/>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47F15"/>
    <w:multiLevelType w:val="hybridMultilevel"/>
    <w:tmpl w:val="5B66B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C93C36"/>
    <w:multiLevelType w:val="hybridMultilevel"/>
    <w:tmpl w:val="3E22E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25ACD"/>
    <w:multiLevelType w:val="hybridMultilevel"/>
    <w:tmpl w:val="70640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447AC"/>
    <w:multiLevelType w:val="hybridMultilevel"/>
    <w:tmpl w:val="BB5EA104"/>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9C2B5A"/>
    <w:multiLevelType w:val="hybridMultilevel"/>
    <w:tmpl w:val="9878A014"/>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91128"/>
    <w:multiLevelType w:val="hybridMultilevel"/>
    <w:tmpl w:val="C47A08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2FE7451"/>
    <w:multiLevelType w:val="hybridMultilevel"/>
    <w:tmpl w:val="FDA2B9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AF1816"/>
    <w:multiLevelType w:val="hybridMultilevel"/>
    <w:tmpl w:val="9822CC38"/>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24916"/>
    <w:multiLevelType w:val="hybridMultilevel"/>
    <w:tmpl w:val="FDE00DA2"/>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48034D23"/>
    <w:multiLevelType w:val="multilevel"/>
    <w:tmpl w:val="B43C0B1A"/>
    <w:lvl w:ilvl="0">
      <w:start w:val="1"/>
      <w:numFmt w:val="decimal"/>
      <w:lvlText w:val="%1."/>
      <w:lvlJc w:val="left"/>
      <w:pPr>
        <w:ind w:left="644" w:hanging="360"/>
      </w:pPr>
    </w:lvl>
    <w:lvl w:ilvl="1">
      <w:start w:val="1"/>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4AC6406F"/>
    <w:multiLevelType w:val="hybridMultilevel"/>
    <w:tmpl w:val="852E98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A403C6"/>
    <w:multiLevelType w:val="hybridMultilevel"/>
    <w:tmpl w:val="EAFA0F36"/>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021232"/>
    <w:multiLevelType w:val="hybridMultilevel"/>
    <w:tmpl w:val="630E8CF0"/>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B902CF"/>
    <w:multiLevelType w:val="multilevel"/>
    <w:tmpl w:val="A970B532"/>
    <w:lvl w:ilvl="0">
      <w:start w:val="63"/>
      <w:numFmt w:val="decimal"/>
      <w:lvlText w:val="%1"/>
      <w:lvlJc w:val="left"/>
      <w:pPr>
        <w:tabs>
          <w:tab w:val="num" w:pos="1110"/>
        </w:tabs>
        <w:ind w:left="1110" w:hanging="45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20">
    <w:nsid w:val="5B3D6FC7"/>
    <w:multiLevelType w:val="hybridMultilevel"/>
    <w:tmpl w:val="DBB6982C"/>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5635AC"/>
    <w:multiLevelType w:val="hybridMultilevel"/>
    <w:tmpl w:val="4844D16C"/>
    <w:lvl w:ilvl="0" w:tplc="BC441F9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9F480E"/>
    <w:multiLevelType w:val="hybridMultilevel"/>
    <w:tmpl w:val="2040AA20"/>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8A1A9D"/>
    <w:multiLevelType w:val="hybridMultilevel"/>
    <w:tmpl w:val="7BBA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1F7F08"/>
    <w:multiLevelType w:val="hybridMultilevel"/>
    <w:tmpl w:val="FE582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5754E"/>
    <w:multiLevelType w:val="multilevel"/>
    <w:tmpl w:val="A970B532"/>
    <w:lvl w:ilvl="0">
      <w:start w:val="63"/>
      <w:numFmt w:val="decimal"/>
      <w:lvlText w:val="%1"/>
      <w:lvlJc w:val="left"/>
      <w:pPr>
        <w:tabs>
          <w:tab w:val="num" w:pos="1110"/>
        </w:tabs>
        <w:ind w:left="1110" w:hanging="45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26">
    <w:nsid w:val="6D967119"/>
    <w:multiLevelType w:val="hybridMultilevel"/>
    <w:tmpl w:val="3B72EC4A"/>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836243"/>
    <w:multiLevelType w:val="hybridMultilevel"/>
    <w:tmpl w:val="D2746DE6"/>
    <w:lvl w:ilvl="0" w:tplc="4ECE909A">
      <w:start w:val="1"/>
      <w:numFmt w:val="decimalZero"/>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6E975726"/>
    <w:multiLevelType w:val="hybridMultilevel"/>
    <w:tmpl w:val="3E98D810"/>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D62EAB"/>
    <w:multiLevelType w:val="hybridMultilevel"/>
    <w:tmpl w:val="2AB0E4DC"/>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0">
    <w:nsid w:val="707C0A83"/>
    <w:multiLevelType w:val="hybridMultilevel"/>
    <w:tmpl w:val="F93C01AE"/>
    <w:lvl w:ilvl="0" w:tplc="3F6ED3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816B33"/>
    <w:multiLevelType w:val="hybridMultilevel"/>
    <w:tmpl w:val="C4404E2E"/>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AC7FC4"/>
    <w:multiLevelType w:val="hybridMultilevel"/>
    <w:tmpl w:val="C1DA62C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7E177D"/>
    <w:multiLevelType w:val="hybridMultilevel"/>
    <w:tmpl w:val="92483A4C"/>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0614A5"/>
    <w:multiLevelType w:val="hybridMultilevel"/>
    <w:tmpl w:val="536CCD08"/>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7EE9"/>
    <w:multiLevelType w:val="hybridMultilevel"/>
    <w:tmpl w:val="20CEF522"/>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983D98"/>
    <w:multiLevelType w:val="hybridMultilevel"/>
    <w:tmpl w:val="4B463084"/>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2958C0"/>
    <w:multiLevelType w:val="hybridMultilevel"/>
    <w:tmpl w:val="190C4BAE"/>
    <w:lvl w:ilvl="0" w:tplc="3F6ED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5876BE"/>
    <w:multiLevelType w:val="hybridMultilevel"/>
    <w:tmpl w:val="59602D0E"/>
    <w:lvl w:ilvl="0" w:tplc="ABE4FE8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9059A9"/>
    <w:multiLevelType w:val="multilevel"/>
    <w:tmpl w:val="A970B532"/>
    <w:lvl w:ilvl="0">
      <w:start w:val="63"/>
      <w:numFmt w:val="decimal"/>
      <w:lvlText w:val="%1"/>
      <w:lvlJc w:val="left"/>
      <w:pPr>
        <w:tabs>
          <w:tab w:val="num" w:pos="1110"/>
        </w:tabs>
        <w:ind w:left="1110" w:hanging="45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num w:numId="1">
    <w:abstractNumId w:val="8"/>
  </w:num>
  <w:num w:numId="2">
    <w:abstractNumId w:val="14"/>
  </w:num>
  <w:num w:numId="3">
    <w:abstractNumId w:val="16"/>
  </w:num>
  <w:num w:numId="4">
    <w:abstractNumId w:val="24"/>
  </w:num>
  <w:num w:numId="5">
    <w:abstractNumId w:val="32"/>
  </w:num>
  <w:num w:numId="6">
    <w:abstractNumId w:val="15"/>
  </w:num>
  <w:num w:numId="7">
    <w:abstractNumId w:val="5"/>
  </w:num>
  <w:num w:numId="8">
    <w:abstractNumId w:val="23"/>
  </w:num>
  <w:num w:numId="9">
    <w:abstractNumId w:val="18"/>
  </w:num>
  <w:num w:numId="10">
    <w:abstractNumId w:val="38"/>
  </w:num>
  <w:num w:numId="11">
    <w:abstractNumId w:val="30"/>
  </w:num>
  <w:num w:numId="12">
    <w:abstractNumId w:val="21"/>
  </w:num>
  <w:num w:numId="13">
    <w:abstractNumId w:val="17"/>
  </w:num>
  <w:num w:numId="14">
    <w:abstractNumId w:val="37"/>
  </w:num>
  <w:num w:numId="15">
    <w:abstractNumId w:val="10"/>
  </w:num>
  <w:num w:numId="16">
    <w:abstractNumId w:val="34"/>
  </w:num>
  <w:num w:numId="17">
    <w:abstractNumId w:val="2"/>
  </w:num>
  <w:num w:numId="18">
    <w:abstractNumId w:val="26"/>
  </w:num>
  <w:num w:numId="19">
    <w:abstractNumId w:val="9"/>
  </w:num>
  <w:num w:numId="20">
    <w:abstractNumId w:val="36"/>
  </w:num>
  <w:num w:numId="21">
    <w:abstractNumId w:val="13"/>
  </w:num>
  <w:num w:numId="22">
    <w:abstractNumId w:val="33"/>
  </w:num>
  <w:num w:numId="23">
    <w:abstractNumId w:val="22"/>
  </w:num>
  <w:num w:numId="24">
    <w:abstractNumId w:val="3"/>
  </w:num>
  <w:num w:numId="25">
    <w:abstractNumId w:val="20"/>
  </w:num>
  <w:num w:numId="26">
    <w:abstractNumId w:val="35"/>
  </w:num>
  <w:num w:numId="27">
    <w:abstractNumId w:val="28"/>
  </w:num>
  <w:num w:numId="28">
    <w:abstractNumId w:val="7"/>
  </w:num>
  <w:num w:numId="29">
    <w:abstractNumId w:val="31"/>
  </w:num>
  <w:num w:numId="30">
    <w:abstractNumId w:val="4"/>
  </w:num>
  <w:num w:numId="31">
    <w:abstractNumId w:val="12"/>
  </w:num>
  <w:num w:numId="32">
    <w:abstractNumId w:val="6"/>
  </w:num>
  <w:num w:numId="33">
    <w:abstractNumId w:val="11"/>
  </w:num>
  <w:num w:numId="34">
    <w:abstractNumId w:val="0"/>
  </w:num>
  <w:num w:numId="35">
    <w:abstractNumId w:val="39"/>
  </w:num>
  <w:num w:numId="36">
    <w:abstractNumId w:val="25"/>
  </w:num>
  <w:num w:numId="37">
    <w:abstractNumId w:val="19"/>
  </w:num>
  <w:num w:numId="38">
    <w:abstractNumId w:val="27"/>
  </w:num>
  <w:num w:numId="39">
    <w:abstractNumId w:val="29"/>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4B33"/>
    <w:rsid w:val="0000062D"/>
    <w:rsid w:val="00000A3F"/>
    <w:rsid w:val="0000109E"/>
    <w:rsid w:val="00001CAE"/>
    <w:rsid w:val="000036CE"/>
    <w:rsid w:val="0000444C"/>
    <w:rsid w:val="00006E71"/>
    <w:rsid w:val="00007363"/>
    <w:rsid w:val="0001161E"/>
    <w:rsid w:val="00012219"/>
    <w:rsid w:val="000146ED"/>
    <w:rsid w:val="0001669C"/>
    <w:rsid w:val="00020687"/>
    <w:rsid w:val="00021262"/>
    <w:rsid w:val="00027445"/>
    <w:rsid w:val="00027B26"/>
    <w:rsid w:val="00034444"/>
    <w:rsid w:val="000350BD"/>
    <w:rsid w:val="000367FE"/>
    <w:rsid w:val="0004103C"/>
    <w:rsid w:val="00041530"/>
    <w:rsid w:val="00041E82"/>
    <w:rsid w:val="00043FFB"/>
    <w:rsid w:val="0004664E"/>
    <w:rsid w:val="00046F98"/>
    <w:rsid w:val="000502AB"/>
    <w:rsid w:val="00050936"/>
    <w:rsid w:val="00050ABD"/>
    <w:rsid w:val="000527A1"/>
    <w:rsid w:val="0005280A"/>
    <w:rsid w:val="00057D47"/>
    <w:rsid w:val="00060617"/>
    <w:rsid w:val="000626CE"/>
    <w:rsid w:val="000630CE"/>
    <w:rsid w:val="00065E9D"/>
    <w:rsid w:val="0006617C"/>
    <w:rsid w:val="000663E5"/>
    <w:rsid w:val="0006715D"/>
    <w:rsid w:val="00067D64"/>
    <w:rsid w:val="0007183D"/>
    <w:rsid w:val="00071FB4"/>
    <w:rsid w:val="00072ADC"/>
    <w:rsid w:val="000736A6"/>
    <w:rsid w:val="00076F6F"/>
    <w:rsid w:val="000803FB"/>
    <w:rsid w:val="0008046D"/>
    <w:rsid w:val="00081C08"/>
    <w:rsid w:val="00082AC6"/>
    <w:rsid w:val="00084025"/>
    <w:rsid w:val="00091E96"/>
    <w:rsid w:val="000925B4"/>
    <w:rsid w:val="000934D2"/>
    <w:rsid w:val="000956E1"/>
    <w:rsid w:val="00095C15"/>
    <w:rsid w:val="0009724E"/>
    <w:rsid w:val="00097F4A"/>
    <w:rsid w:val="000A01E6"/>
    <w:rsid w:val="000A2A31"/>
    <w:rsid w:val="000A36EC"/>
    <w:rsid w:val="000A3DB8"/>
    <w:rsid w:val="000A41CC"/>
    <w:rsid w:val="000A63B6"/>
    <w:rsid w:val="000A6AD7"/>
    <w:rsid w:val="000B073D"/>
    <w:rsid w:val="000B1096"/>
    <w:rsid w:val="000B57B2"/>
    <w:rsid w:val="000B738D"/>
    <w:rsid w:val="000B75FC"/>
    <w:rsid w:val="000C0D23"/>
    <w:rsid w:val="000C1942"/>
    <w:rsid w:val="000C1C09"/>
    <w:rsid w:val="000C4480"/>
    <w:rsid w:val="000C735B"/>
    <w:rsid w:val="000C77CF"/>
    <w:rsid w:val="000D1FDC"/>
    <w:rsid w:val="000D2B9C"/>
    <w:rsid w:val="000D43A6"/>
    <w:rsid w:val="000D5214"/>
    <w:rsid w:val="000D54CC"/>
    <w:rsid w:val="000D5505"/>
    <w:rsid w:val="000D5917"/>
    <w:rsid w:val="000D5921"/>
    <w:rsid w:val="000E0009"/>
    <w:rsid w:val="000E3835"/>
    <w:rsid w:val="000E5685"/>
    <w:rsid w:val="000E5686"/>
    <w:rsid w:val="000E655A"/>
    <w:rsid w:val="000E6EB7"/>
    <w:rsid w:val="000E722D"/>
    <w:rsid w:val="000F0307"/>
    <w:rsid w:val="000F0554"/>
    <w:rsid w:val="000F26E7"/>
    <w:rsid w:val="000F6911"/>
    <w:rsid w:val="000F7292"/>
    <w:rsid w:val="000F73F1"/>
    <w:rsid w:val="00100B01"/>
    <w:rsid w:val="00100D03"/>
    <w:rsid w:val="00101201"/>
    <w:rsid w:val="001031B3"/>
    <w:rsid w:val="00103442"/>
    <w:rsid w:val="001041A7"/>
    <w:rsid w:val="00104230"/>
    <w:rsid w:val="001043C2"/>
    <w:rsid w:val="00106378"/>
    <w:rsid w:val="00106509"/>
    <w:rsid w:val="00107878"/>
    <w:rsid w:val="001079D1"/>
    <w:rsid w:val="001106C4"/>
    <w:rsid w:val="00115FA2"/>
    <w:rsid w:val="0011680E"/>
    <w:rsid w:val="001213F5"/>
    <w:rsid w:val="00124121"/>
    <w:rsid w:val="00124244"/>
    <w:rsid w:val="00131470"/>
    <w:rsid w:val="00132042"/>
    <w:rsid w:val="00132600"/>
    <w:rsid w:val="00135D8C"/>
    <w:rsid w:val="001362C4"/>
    <w:rsid w:val="00136E27"/>
    <w:rsid w:val="00136FF8"/>
    <w:rsid w:val="001418CF"/>
    <w:rsid w:val="00142175"/>
    <w:rsid w:val="001429B7"/>
    <w:rsid w:val="001435CC"/>
    <w:rsid w:val="00143AD0"/>
    <w:rsid w:val="00144A16"/>
    <w:rsid w:val="001457DF"/>
    <w:rsid w:val="00145C99"/>
    <w:rsid w:val="00145D61"/>
    <w:rsid w:val="001473E0"/>
    <w:rsid w:val="00152D60"/>
    <w:rsid w:val="00154D94"/>
    <w:rsid w:val="001577AC"/>
    <w:rsid w:val="00157E9A"/>
    <w:rsid w:val="00160519"/>
    <w:rsid w:val="001614B5"/>
    <w:rsid w:val="0016200B"/>
    <w:rsid w:val="0016228A"/>
    <w:rsid w:val="001626A4"/>
    <w:rsid w:val="0016392F"/>
    <w:rsid w:val="00170CF3"/>
    <w:rsid w:val="00173563"/>
    <w:rsid w:val="00175B7F"/>
    <w:rsid w:val="00180656"/>
    <w:rsid w:val="001807B7"/>
    <w:rsid w:val="001816DD"/>
    <w:rsid w:val="001823A4"/>
    <w:rsid w:val="00183E6A"/>
    <w:rsid w:val="0018556F"/>
    <w:rsid w:val="00186F9A"/>
    <w:rsid w:val="00187851"/>
    <w:rsid w:val="00187C4C"/>
    <w:rsid w:val="001918EC"/>
    <w:rsid w:val="00191B15"/>
    <w:rsid w:val="00191C8C"/>
    <w:rsid w:val="00192892"/>
    <w:rsid w:val="00193DC7"/>
    <w:rsid w:val="001944D5"/>
    <w:rsid w:val="00194605"/>
    <w:rsid w:val="00194F83"/>
    <w:rsid w:val="00195D68"/>
    <w:rsid w:val="00196730"/>
    <w:rsid w:val="001A21DF"/>
    <w:rsid w:val="001A231A"/>
    <w:rsid w:val="001A45FA"/>
    <w:rsid w:val="001A4713"/>
    <w:rsid w:val="001B04E1"/>
    <w:rsid w:val="001B1210"/>
    <w:rsid w:val="001B1215"/>
    <w:rsid w:val="001B3223"/>
    <w:rsid w:val="001B3972"/>
    <w:rsid w:val="001B39C7"/>
    <w:rsid w:val="001B4455"/>
    <w:rsid w:val="001B446E"/>
    <w:rsid w:val="001B533D"/>
    <w:rsid w:val="001B58D8"/>
    <w:rsid w:val="001B65CB"/>
    <w:rsid w:val="001B6C7E"/>
    <w:rsid w:val="001B71F3"/>
    <w:rsid w:val="001C07A2"/>
    <w:rsid w:val="001C09FF"/>
    <w:rsid w:val="001C1248"/>
    <w:rsid w:val="001C3866"/>
    <w:rsid w:val="001C57A2"/>
    <w:rsid w:val="001C6143"/>
    <w:rsid w:val="001C7312"/>
    <w:rsid w:val="001C789A"/>
    <w:rsid w:val="001D05BD"/>
    <w:rsid w:val="001D07E2"/>
    <w:rsid w:val="001D62EE"/>
    <w:rsid w:val="001D6443"/>
    <w:rsid w:val="001E33D9"/>
    <w:rsid w:val="001E521B"/>
    <w:rsid w:val="001E5BA1"/>
    <w:rsid w:val="001E5E23"/>
    <w:rsid w:val="001E63B1"/>
    <w:rsid w:val="001E7A45"/>
    <w:rsid w:val="001F0F1E"/>
    <w:rsid w:val="001F5A45"/>
    <w:rsid w:val="001F6B04"/>
    <w:rsid w:val="0020039D"/>
    <w:rsid w:val="0020042C"/>
    <w:rsid w:val="00200B5E"/>
    <w:rsid w:val="00200D51"/>
    <w:rsid w:val="00201DB2"/>
    <w:rsid w:val="00201DFF"/>
    <w:rsid w:val="00202CEF"/>
    <w:rsid w:val="00204633"/>
    <w:rsid w:val="0020553E"/>
    <w:rsid w:val="00206D66"/>
    <w:rsid w:val="00207063"/>
    <w:rsid w:val="0020747A"/>
    <w:rsid w:val="002102E1"/>
    <w:rsid w:val="00210FDF"/>
    <w:rsid w:val="002116C6"/>
    <w:rsid w:val="00211703"/>
    <w:rsid w:val="002137D1"/>
    <w:rsid w:val="00214BA8"/>
    <w:rsid w:val="00214D92"/>
    <w:rsid w:val="00215431"/>
    <w:rsid w:val="002161EA"/>
    <w:rsid w:val="00217CE8"/>
    <w:rsid w:val="00220F9E"/>
    <w:rsid w:val="002213D7"/>
    <w:rsid w:val="00223311"/>
    <w:rsid w:val="00224ABF"/>
    <w:rsid w:val="002262BA"/>
    <w:rsid w:val="00226F7A"/>
    <w:rsid w:val="00227502"/>
    <w:rsid w:val="002349B5"/>
    <w:rsid w:val="00235711"/>
    <w:rsid w:val="00236F39"/>
    <w:rsid w:val="002405B5"/>
    <w:rsid w:val="00241087"/>
    <w:rsid w:val="002425F0"/>
    <w:rsid w:val="00242E1B"/>
    <w:rsid w:val="002435B4"/>
    <w:rsid w:val="002461BB"/>
    <w:rsid w:val="0024688E"/>
    <w:rsid w:val="0024764B"/>
    <w:rsid w:val="00251135"/>
    <w:rsid w:val="00253D65"/>
    <w:rsid w:val="00255874"/>
    <w:rsid w:val="00255BD2"/>
    <w:rsid w:val="00256766"/>
    <w:rsid w:val="00257409"/>
    <w:rsid w:val="00257D6E"/>
    <w:rsid w:val="0026099A"/>
    <w:rsid w:val="002620E0"/>
    <w:rsid w:val="00264B55"/>
    <w:rsid w:val="002666C1"/>
    <w:rsid w:val="00267105"/>
    <w:rsid w:val="0026725A"/>
    <w:rsid w:val="00267894"/>
    <w:rsid w:val="00267CEF"/>
    <w:rsid w:val="002705E1"/>
    <w:rsid w:val="00270BDF"/>
    <w:rsid w:val="00270C5A"/>
    <w:rsid w:val="0027107F"/>
    <w:rsid w:val="002732E9"/>
    <w:rsid w:val="00273C92"/>
    <w:rsid w:val="00276034"/>
    <w:rsid w:val="0027609C"/>
    <w:rsid w:val="002760E6"/>
    <w:rsid w:val="002767EA"/>
    <w:rsid w:val="00276DDD"/>
    <w:rsid w:val="002804A8"/>
    <w:rsid w:val="00280D92"/>
    <w:rsid w:val="00282A76"/>
    <w:rsid w:val="00283059"/>
    <w:rsid w:val="00284837"/>
    <w:rsid w:val="002862CD"/>
    <w:rsid w:val="002907F3"/>
    <w:rsid w:val="0029193F"/>
    <w:rsid w:val="0029316F"/>
    <w:rsid w:val="002934AF"/>
    <w:rsid w:val="00293A06"/>
    <w:rsid w:val="00293A2F"/>
    <w:rsid w:val="00293D13"/>
    <w:rsid w:val="00294D49"/>
    <w:rsid w:val="0029665D"/>
    <w:rsid w:val="00297508"/>
    <w:rsid w:val="002A0480"/>
    <w:rsid w:val="002A43A0"/>
    <w:rsid w:val="002A46F7"/>
    <w:rsid w:val="002A56A9"/>
    <w:rsid w:val="002A5A98"/>
    <w:rsid w:val="002B30BA"/>
    <w:rsid w:val="002B36C6"/>
    <w:rsid w:val="002B61F8"/>
    <w:rsid w:val="002B730C"/>
    <w:rsid w:val="002B7DA3"/>
    <w:rsid w:val="002C06F2"/>
    <w:rsid w:val="002C1BFE"/>
    <w:rsid w:val="002C4618"/>
    <w:rsid w:val="002D029E"/>
    <w:rsid w:val="002D105A"/>
    <w:rsid w:val="002D36D9"/>
    <w:rsid w:val="002D4040"/>
    <w:rsid w:val="002D5673"/>
    <w:rsid w:val="002D7F21"/>
    <w:rsid w:val="002E1339"/>
    <w:rsid w:val="002E1373"/>
    <w:rsid w:val="002E1DFF"/>
    <w:rsid w:val="002E233E"/>
    <w:rsid w:val="002E499D"/>
    <w:rsid w:val="002E4FB4"/>
    <w:rsid w:val="002E630A"/>
    <w:rsid w:val="002F0116"/>
    <w:rsid w:val="002F112D"/>
    <w:rsid w:val="002F335E"/>
    <w:rsid w:val="002F509B"/>
    <w:rsid w:val="002F5A32"/>
    <w:rsid w:val="0030066A"/>
    <w:rsid w:val="00300A8A"/>
    <w:rsid w:val="0030188E"/>
    <w:rsid w:val="00302A52"/>
    <w:rsid w:val="00306230"/>
    <w:rsid w:val="00307850"/>
    <w:rsid w:val="00311082"/>
    <w:rsid w:val="003122D9"/>
    <w:rsid w:val="003135BB"/>
    <w:rsid w:val="00314489"/>
    <w:rsid w:val="003146E7"/>
    <w:rsid w:val="0031495F"/>
    <w:rsid w:val="00314A70"/>
    <w:rsid w:val="00314A88"/>
    <w:rsid w:val="00316D69"/>
    <w:rsid w:val="0032009F"/>
    <w:rsid w:val="00324C0B"/>
    <w:rsid w:val="00326FA2"/>
    <w:rsid w:val="00327976"/>
    <w:rsid w:val="003302E1"/>
    <w:rsid w:val="003308EB"/>
    <w:rsid w:val="0033122B"/>
    <w:rsid w:val="00332F06"/>
    <w:rsid w:val="00333114"/>
    <w:rsid w:val="00337066"/>
    <w:rsid w:val="00337F83"/>
    <w:rsid w:val="00341A10"/>
    <w:rsid w:val="0034257E"/>
    <w:rsid w:val="00342F71"/>
    <w:rsid w:val="00343152"/>
    <w:rsid w:val="003457D7"/>
    <w:rsid w:val="00346014"/>
    <w:rsid w:val="00350BF4"/>
    <w:rsid w:val="00350F16"/>
    <w:rsid w:val="00351928"/>
    <w:rsid w:val="00351F79"/>
    <w:rsid w:val="0035274A"/>
    <w:rsid w:val="00355158"/>
    <w:rsid w:val="00355ECB"/>
    <w:rsid w:val="003579B9"/>
    <w:rsid w:val="00360376"/>
    <w:rsid w:val="00360836"/>
    <w:rsid w:val="00361966"/>
    <w:rsid w:val="00361D3A"/>
    <w:rsid w:val="00361EA6"/>
    <w:rsid w:val="00364B98"/>
    <w:rsid w:val="003708E9"/>
    <w:rsid w:val="003722BD"/>
    <w:rsid w:val="0037477D"/>
    <w:rsid w:val="00375E66"/>
    <w:rsid w:val="00380599"/>
    <w:rsid w:val="003815A7"/>
    <w:rsid w:val="00381A7F"/>
    <w:rsid w:val="003831D6"/>
    <w:rsid w:val="00385317"/>
    <w:rsid w:val="0038550C"/>
    <w:rsid w:val="00385A04"/>
    <w:rsid w:val="00386536"/>
    <w:rsid w:val="00386FBD"/>
    <w:rsid w:val="0038778C"/>
    <w:rsid w:val="00391958"/>
    <w:rsid w:val="0039281A"/>
    <w:rsid w:val="003936B3"/>
    <w:rsid w:val="0039693F"/>
    <w:rsid w:val="00396C95"/>
    <w:rsid w:val="003A0A9A"/>
    <w:rsid w:val="003A0EB8"/>
    <w:rsid w:val="003A25F3"/>
    <w:rsid w:val="003A29C7"/>
    <w:rsid w:val="003A4934"/>
    <w:rsid w:val="003A5750"/>
    <w:rsid w:val="003A7063"/>
    <w:rsid w:val="003B21AF"/>
    <w:rsid w:val="003B37F0"/>
    <w:rsid w:val="003B4232"/>
    <w:rsid w:val="003B4455"/>
    <w:rsid w:val="003B67C1"/>
    <w:rsid w:val="003B6F1E"/>
    <w:rsid w:val="003B75B1"/>
    <w:rsid w:val="003C0D2E"/>
    <w:rsid w:val="003C1769"/>
    <w:rsid w:val="003C1FF4"/>
    <w:rsid w:val="003C2C4A"/>
    <w:rsid w:val="003C3B96"/>
    <w:rsid w:val="003C3C85"/>
    <w:rsid w:val="003C7895"/>
    <w:rsid w:val="003C7BBD"/>
    <w:rsid w:val="003D002D"/>
    <w:rsid w:val="003D0D95"/>
    <w:rsid w:val="003D111A"/>
    <w:rsid w:val="003D1530"/>
    <w:rsid w:val="003D22E0"/>
    <w:rsid w:val="003D3695"/>
    <w:rsid w:val="003D3881"/>
    <w:rsid w:val="003D5C58"/>
    <w:rsid w:val="003D68E7"/>
    <w:rsid w:val="003E1689"/>
    <w:rsid w:val="003E173C"/>
    <w:rsid w:val="003E730B"/>
    <w:rsid w:val="003F0062"/>
    <w:rsid w:val="003F2421"/>
    <w:rsid w:val="003F4C5A"/>
    <w:rsid w:val="003F514E"/>
    <w:rsid w:val="003F7A19"/>
    <w:rsid w:val="003F7E8C"/>
    <w:rsid w:val="004029B2"/>
    <w:rsid w:val="00405F1D"/>
    <w:rsid w:val="00407E8E"/>
    <w:rsid w:val="00411A43"/>
    <w:rsid w:val="00412326"/>
    <w:rsid w:val="00412989"/>
    <w:rsid w:val="00413345"/>
    <w:rsid w:val="004139D3"/>
    <w:rsid w:val="00415F70"/>
    <w:rsid w:val="004209C5"/>
    <w:rsid w:val="0042135D"/>
    <w:rsid w:val="00422425"/>
    <w:rsid w:val="0042329C"/>
    <w:rsid w:val="0042561B"/>
    <w:rsid w:val="00427247"/>
    <w:rsid w:val="00431619"/>
    <w:rsid w:val="004329AC"/>
    <w:rsid w:val="0043303B"/>
    <w:rsid w:val="00434946"/>
    <w:rsid w:val="00435518"/>
    <w:rsid w:val="00435C4B"/>
    <w:rsid w:val="00443664"/>
    <w:rsid w:val="004439B6"/>
    <w:rsid w:val="00443E9D"/>
    <w:rsid w:val="004446C7"/>
    <w:rsid w:val="004449B6"/>
    <w:rsid w:val="0044591F"/>
    <w:rsid w:val="00451F6A"/>
    <w:rsid w:val="004529A4"/>
    <w:rsid w:val="0045324F"/>
    <w:rsid w:val="0045373B"/>
    <w:rsid w:val="00455A8A"/>
    <w:rsid w:val="00455EFE"/>
    <w:rsid w:val="00460114"/>
    <w:rsid w:val="00465CDE"/>
    <w:rsid w:val="00471EE4"/>
    <w:rsid w:val="00472BD4"/>
    <w:rsid w:val="00473126"/>
    <w:rsid w:val="00473CA9"/>
    <w:rsid w:val="004742BA"/>
    <w:rsid w:val="00477500"/>
    <w:rsid w:val="004801E9"/>
    <w:rsid w:val="00483B77"/>
    <w:rsid w:val="004860F1"/>
    <w:rsid w:val="004863C8"/>
    <w:rsid w:val="00487435"/>
    <w:rsid w:val="00487FF0"/>
    <w:rsid w:val="0049287E"/>
    <w:rsid w:val="004938CA"/>
    <w:rsid w:val="00493CC2"/>
    <w:rsid w:val="00493F9E"/>
    <w:rsid w:val="00495360"/>
    <w:rsid w:val="00495CC5"/>
    <w:rsid w:val="00495D28"/>
    <w:rsid w:val="00496B6A"/>
    <w:rsid w:val="00497974"/>
    <w:rsid w:val="00497FF2"/>
    <w:rsid w:val="004A3137"/>
    <w:rsid w:val="004A42C0"/>
    <w:rsid w:val="004A5839"/>
    <w:rsid w:val="004A7579"/>
    <w:rsid w:val="004A7DF9"/>
    <w:rsid w:val="004B0582"/>
    <w:rsid w:val="004B5A2D"/>
    <w:rsid w:val="004B6AE4"/>
    <w:rsid w:val="004B6EEF"/>
    <w:rsid w:val="004B7282"/>
    <w:rsid w:val="004C30FD"/>
    <w:rsid w:val="004C343A"/>
    <w:rsid w:val="004C4B87"/>
    <w:rsid w:val="004C5FDE"/>
    <w:rsid w:val="004D082E"/>
    <w:rsid w:val="004D279B"/>
    <w:rsid w:val="004D6CAE"/>
    <w:rsid w:val="004D6D93"/>
    <w:rsid w:val="004E1F22"/>
    <w:rsid w:val="004E2234"/>
    <w:rsid w:val="004E416C"/>
    <w:rsid w:val="004E584F"/>
    <w:rsid w:val="004E5F5B"/>
    <w:rsid w:val="004E6281"/>
    <w:rsid w:val="004E6713"/>
    <w:rsid w:val="004F164E"/>
    <w:rsid w:val="004F515C"/>
    <w:rsid w:val="004F59D7"/>
    <w:rsid w:val="004F70F8"/>
    <w:rsid w:val="004F7BFC"/>
    <w:rsid w:val="00501392"/>
    <w:rsid w:val="00501417"/>
    <w:rsid w:val="00501B19"/>
    <w:rsid w:val="0050207A"/>
    <w:rsid w:val="005028A5"/>
    <w:rsid w:val="00503D04"/>
    <w:rsid w:val="00504676"/>
    <w:rsid w:val="00507AB8"/>
    <w:rsid w:val="00511323"/>
    <w:rsid w:val="005121C5"/>
    <w:rsid w:val="005137BA"/>
    <w:rsid w:val="00513AC9"/>
    <w:rsid w:val="00513B6E"/>
    <w:rsid w:val="005143A2"/>
    <w:rsid w:val="00515A4E"/>
    <w:rsid w:val="00516CFD"/>
    <w:rsid w:val="005259BC"/>
    <w:rsid w:val="005271C3"/>
    <w:rsid w:val="00527F95"/>
    <w:rsid w:val="0053198E"/>
    <w:rsid w:val="005332BF"/>
    <w:rsid w:val="00533EBD"/>
    <w:rsid w:val="005349F9"/>
    <w:rsid w:val="00535773"/>
    <w:rsid w:val="0053794F"/>
    <w:rsid w:val="00540E24"/>
    <w:rsid w:val="00541294"/>
    <w:rsid w:val="00543FC3"/>
    <w:rsid w:val="00544D5D"/>
    <w:rsid w:val="00545957"/>
    <w:rsid w:val="00550E64"/>
    <w:rsid w:val="00552098"/>
    <w:rsid w:val="005524DD"/>
    <w:rsid w:val="005533FD"/>
    <w:rsid w:val="00555287"/>
    <w:rsid w:val="00556B2C"/>
    <w:rsid w:val="00557DD3"/>
    <w:rsid w:val="005603FE"/>
    <w:rsid w:val="00563FAF"/>
    <w:rsid w:val="00564E57"/>
    <w:rsid w:val="00566C0C"/>
    <w:rsid w:val="00566E32"/>
    <w:rsid w:val="00567AE1"/>
    <w:rsid w:val="00567D98"/>
    <w:rsid w:val="0057253F"/>
    <w:rsid w:val="005752FF"/>
    <w:rsid w:val="0057580A"/>
    <w:rsid w:val="005759AC"/>
    <w:rsid w:val="00581504"/>
    <w:rsid w:val="00581C89"/>
    <w:rsid w:val="00584DC3"/>
    <w:rsid w:val="00585354"/>
    <w:rsid w:val="00586684"/>
    <w:rsid w:val="00590126"/>
    <w:rsid w:val="00590133"/>
    <w:rsid w:val="00591467"/>
    <w:rsid w:val="005919B1"/>
    <w:rsid w:val="00591E20"/>
    <w:rsid w:val="00591FFE"/>
    <w:rsid w:val="00592008"/>
    <w:rsid w:val="00592448"/>
    <w:rsid w:val="005926A3"/>
    <w:rsid w:val="0059272A"/>
    <w:rsid w:val="00592BF9"/>
    <w:rsid w:val="005936DA"/>
    <w:rsid w:val="00593CCE"/>
    <w:rsid w:val="00595010"/>
    <w:rsid w:val="0059511A"/>
    <w:rsid w:val="00596161"/>
    <w:rsid w:val="00596D31"/>
    <w:rsid w:val="005A1DAB"/>
    <w:rsid w:val="005A342E"/>
    <w:rsid w:val="005A476A"/>
    <w:rsid w:val="005A4EB1"/>
    <w:rsid w:val="005A704F"/>
    <w:rsid w:val="005A7687"/>
    <w:rsid w:val="005B09EE"/>
    <w:rsid w:val="005B1C4E"/>
    <w:rsid w:val="005B29D8"/>
    <w:rsid w:val="005B366B"/>
    <w:rsid w:val="005B3BEE"/>
    <w:rsid w:val="005B6104"/>
    <w:rsid w:val="005B612B"/>
    <w:rsid w:val="005B622F"/>
    <w:rsid w:val="005B6D89"/>
    <w:rsid w:val="005B70AD"/>
    <w:rsid w:val="005B71C0"/>
    <w:rsid w:val="005B74AA"/>
    <w:rsid w:val="005B7F68"/>
    <w:rsid w:val="005C02CA"/>
    <w:rsid w:val="005C0B29"/>
    <w:rsid w:val="005C12A9"/>
    <w:rsid w:val="005C17FC"/>
    <w:rsid w:val="005C3B46"/>
    <w:rsid w:val="005C3D90"/>
    <w:rsid w:val="005C5065"/>
    <w:rsid w:val="005C58EA"/>
    <w:rsid w:val="005C6548"/>
    <w:rsid w:val="005C792D"/>
    <w:rsid w:val="005C7EA1"/>
    <w:rsid w:val="005C7F9B"/>
    <w:rsid w:val="005D07E2"/>
    <w:rsid w:val="005D0B02"/>
    <w:rsid w:val="005D1E3D"/>
    <w:rsid w:val="005D2C76"/>
    <w:rsid w:val="005D3471"/>
    <w:rsid w:val="005D36F9"/>
    <w:rsid w:val="005D54AA"/>
    <w:rsid w:val="005D7652"/>
    <w:rsid w:val="005E1ECC"/>
    <w:rsid w:val="005E304F"/>
    <w:rsid w:val="005F04E3"/>
    <w:rsid w:val="005F077C"/>
    <w:rsid w:val="005F19C8"/>
    <w:rsid w:val="005F1CE8"/>
    <w:rsid w:val="005F2137"/>
    <w:rsid w:val="005F2F91"/>
    <w:rsid w:val="005F3938"/>
    <w:rsid w:val="005F3E08"/>
    <w:rsid w:val="005F4063"/>
    <w:rsid w:val="005F4559"/>
    <w:rsid w:val="005F6FFC"/>
    <w:rsid w:val="005F7F22"/>
    <w:rsid w:val="00601414"/>
    <w:rsid w:val="00603023"/>
    <w:rsid w:val="006048B5"/>
    <w:rsid w:val="00604A6D"/>
    <w:rsid w:val="00604DD7"/>
    <w:rsid w:val="006051BD"/>
    <w:rsid w:val="006071D7"/>
    <w:rsid w:val="00611BDB"/>
    <w:rsid w:val="006144BE"/>
    <w:rsid w:val="0062028D"/>
    <w:rsid w:val="00620974"/>
    <w:rsid w:val="0062251B"/>
    <w:rsid w:val="00622697"/>
    <w:rsid w:val="00622DB0"/>
    <w:rsid w:val="00623786"/>
    <w:rsid w:val="006242B5"/>
    <w:rsid w:val="00626BCA"/>
    <w:rsid w:val="006274D2"/>
    <w:rsid w:val="0063056F"/>
    <w:rsid w:val="00632683"/>
    <w:rsid w:val="006337B2"/>
    <w:rsid w:val="006339C6"/>
    <w:rsid w:val="00635133"/>
    <w:rsid w:val="00636BDB"/>
    <w:rsid w:val="00637E39"/>
    <w:rsid w:val="00642ADC"/>
    <w:rsid w:val="006473CE"/>
    <w:rsid w:val="00650576"/>
    <w:rsid w:val="00652036"/>
    <w:rsid w:val="006520BE"/>
    <w:rsid w:val="00655F2F"/>
    <w:rsid w:val="00657C2E"/>
    <w:rsid w:val="00660317"/>
    <w:rsid w:val="00660722"/>
    <w:rsid w:val="00661A88"/>
    <w:rsid w:val="006647E6"/>
    <w:rsid w:val="00666055"/>
    <w:rsid w:val="006661B7"/>
    <w:rsid w:val="00667775"/>
    <w:rsid w:val="00672041"/>
    <w:rsid w:val="00672F0C"/>
    <w:rsid w:val="00673920"/>
    <w:rsid w:val="00673C02"/>
    <w:rsid w:val="00675317"/>
    <w:rsid w:val="00677CC9"/>
    <w:rsid w:val="006801F6"/>
    <w:rsid w:val="00682076"/>
    <w:rsid w:val="0068292A"/>
    <w:rsid w:val="006830CB"/>
    <w:rsid w:val="00683A1E"/>
    <w:rsid w:val="00683F0B"/>
    <w:rsid w:val="00684433"/>
    <w:rsid w:val="006845CD"/>
    <w:rsid w:val="00684C84"/>
    <w:rsid w:val="00686154"/>
    <w:rsid w:val="006871B6"/>
    <w:rsid w:val="00687876"/>
    <w:rsid w:val="00691481"/>
    <w:rsid w:val="006925C9"/>
    <w:rsid w:val="00692770"/>
    <w:rsid w:val="00693374"/>
    <w:rsid w:val="00694860"/>
    <w:rsid w:val="00694C31"/>
    <w:rsid w:val="00695536"/>
    <w:rsid w:val="00696416"/>
    <w:rsid w:val="00696AED"/>
    <w:rsid w:val="00696FC7"/>
    <w:rsid w:val="006A4856"/>
    <w:rsid w:val="006A4C10"/>
    <w:rsid w:val="006A590B"/>
    <w:rsid w:val="006A593D"/>
    <w:rsid w:val="006A7E2D"/>
    <w:rsid w:val="006B047D"/>
    <w:rsid w:val="006B0EB5"/>
    <w:rsid w:val="006B1AE1"/>
    <w:rsid w:val="006B4AED"/>
    <w:rsid w:val="006B56E9"/>
    <w:rsid w:val="006B698C"/>
    <w:rsid w:val="006B70D0"/>
    <w:rsid w:val="006B712E"/>
    <w:rsid w:val="006C149C"/>
    <w:rsid w:val="006C2562"/>
    <w:rsid w:val="006C2644"/>
    <w:rsid w:val="006C2E09"/>
    <w:rsid w:val="006C507B"/>
    <w:rsid w:val="006C5C31"/>
    <w:rsid w:val="006C6C71"/>
    <w:rsid w:val="006C75EA"/>
    <w:rsid w:val="006D3E90"/>
    <w:rsid w:val="006D54C8"/>
    <w:rsid w:val="006D7A99"/>
    <w:rsid w:val="006E2C33"/>
    <w:rsid w:val="006E2FA7"/>
    <w:rsid w:val="006E3F34"/>
    <w:rsid w:val="006E4B5D"/>
    <w:rsid w:val="006E4E30"/>
    <w:rsid w:val="006E60C5"/>
    <w:rsid w:val="006E630E"/>
    <w:rsid w:val="006E7650"/>
    <w:rsid w:val="006F249D"/>
    <w:rsid w:val="006F44A1"/>
    <w:rsid w:val="006F4D2D"/>
    <w:rsid w:val="006F6934"/>
    <w:rsid w:val="00700366"/>
    <w:rsid w:val="00702122"/>
    <w:rsid w:val="00702F04"/>
    <w:rsid w:val="0070433F"/>
    <w:rsid w:val="007045D1"/>
    <w:rsid w:val="0070489E"/>
    <w:rsid w:val="007054AB"/>
    <w:rsid w:val="00706747"/>
    <w:rsid w:val="00706B22"/>
    <w:rsid w:val="00710005"/>
    <w:rsid w:val="007102FC"/>
    <w:rsid w:val="00711463"/>
    <w:rsid w:val="00714190"/>
    <w:rsid w:val="007144E4"/>
    <w:rsid w:val="00714CF3"/>
    <w:rsid w:val="0071531A"/>
    <w:rsid w:val="00715AFA"/>
    <w:rsid w:val="00716486"/>
    <w:rsid w:val="007175A8"/>
    <w:rsid w:val="007178A5"/>
    <w:rsid w:val="00723279"/>
    <w:rsid w:val="00723AC3"/>
    <w:rsid w:val="0073099B"/>
    <w:rsid w:val="00730ECE"/>
    <w:rsid w:val="00731799"/>
    <w:rsid w:val="00732431"/>
    <w:rsid w:val="007327C9"/>
    <w:rsid w:val="007333D1"/>
    <w:rsid w:val="00733D59"/>
    <w:rsid w:val="00733E51"/>
    <w:rsid w:val="00741B83"/>
    <w:rsid w:val="007444D5"/>
    <w:rsid w:val="007446EC"/>
    <w:rsid w:val="007448B3"/>
    <w:rsid w:val="0074539E"/>
    <w:rsid w:val="00746CE9"/>
    <w:rsid w:val="00750857"/>
    <w:rsid w:val="00750CF0"/>
    <w:rsid w:val="0075204D"/>
    <w:rsid w:val="00753A4C"/>
    <w:rsid w:val="00761017"/>
    <w:rsid w:val="00762074"/>
    <w:rsid w:val="007623F4"/>
    <w:rsid w:val="00763E24"/>
    <w:rsid w:val="007640A2"/>
    <w:rsid w:val="00764282"/>
    <w:rsid w:val="007643ED"/>
    <w:rsid w:val="00764796"/>
    <w:rsid w:val="007664CE"/>
    <w:rsid w:val="00766657"/>
    <w:rsid w:val="00767B97"/>
    <w:rsid w:val="007708D4"/>
    <w:rsid w:val="007711B6"/>
    <w:rsid w:val="00773824"/>
    <w:rsid w:val="007751C1"/>
    <w:rsid w:val="007758A3"/>
    <w:rsid w:val="0077614E"/>
    <w:rsid w:val="00781275"/>
    <w:rsid w:val="00781F33"/>
    <w:rsid w:val="007820B2"/>
    <w:rsid w:val="00782DF5"/>
    <w:rsid w:val="00784592"/>
    <w:rsid w:val="007847B9"/>
    <w:rsid w:val="0078512F"/>
    <w:rsid w:val="0078565D"/>
    <w:rsid w:val="00787AD5"/>
    <w:rsid w:val="007927CE"/>
    <w:rsid w:val="00794652"/>
    <w:rsid w:val="00794B33"/>
    <w:rsid w:val="007962C0"/>
    <w:rsid w:val="007A01F0"/>
    <w:rsid w:val="007A106D"/>
    <w:rsid w:val="007A30FB"/>
    <w:rsid w:val="007A57E5"/>
    <w:rsid w:val="007A716A"/>
    <w:rsid w:val="007B0135"/>
    <w:rsid w:val="007B1F23"/>
    <w:rsid w:val="007B200D"/>
    <w:rsid w:val="007B3C38"/>
    <w:rsid w:val="007B45B0"/>
    <w:rsid w:val="007B465F"/>
    <w:rsid w:val="007B56F1"/>
    <w:rsid w:val="007B5B2B"/>
    <w:rsid w:val="007B748A"/>
    <w:rsid w:val="007B7C03"/>
    <w:rsid w:val="007C1002"/>
    <w:rsid w:val="007C16CA"/>
    <w:rsid w:val="007C2828"/>
    <w:rsid w:val="007C7EB8"/>
    <w:rsid w:val="007D0B4A"/>
    <w:rsid w:val="007D319E"/>
    <w:rsid w:val="007D4BBB"/>
    <w:rsid w:val="007D521E"/>
    <w:rsid w:val="007D711D"/>
    <w:rsid w:val="007E0291"/>
    <w:rsid w:val="007E4A77"/>
    <w:rsid w:val="007E4E15"/>
    <w:rsid w:val="007E564C"/>
    <w:rsid w:val="007F0EDB"/>
    <w:rsid w:val="007F1D5E"/>
    <w:rsid w:val="007F3194"/>
    <w:rsid w:val="007F5DE1"/>
    <w:rsid w:val="007F6576"/>
    <w:rsid w:val="007F6AD5"/>
    <w:rsid w:val="008000D2"/>
    <w:rsid w:val="00800764"/>
    <w:rsid w:val="00801BD7"/>
    <w:rsid w:val="00803DAB"/>
    <w:rsid w:val="00804D13"/>
    <w:rsid w:val="00804FD6"/>
    <w:rsid w:val="00805636"/>
    <w:rsid w:val="00805CDF"/>
    <w:rsid w:val="0080642D"/>
    <w:rsid w:val="00813BF1"/>
    <w:rsid w:val="008154CA"/>
    <w:rsid w:val="00815E1E"/>
    <w:rsid w:val="008221C2"/>
    <w:rsid w:val="00822E23"/>
    <w:rsid w:val="0082314F"/>
    <w:rsid w:val="008247F5"/>
    <w:rsid w:val="00824E2E"/>
    <w:rsid w:val="0083096A"/>
    <w:rsid w:val="00830ADF"/>
    <w:rsid w:val="008326C9"/>
    <w:rsid w:val="008333C1"/>
    <w:rsid w:val="00835951"/>
    <w:rsid w:val="00836428"/>
    <w:rsid w:val="00837EFF"/>
    <w:rsid w:val="00841E71"/>
    <w:rsid w:val="00844034"/>
    <w:rsid w:val="008440E6"/>
    <w:rsid w:val="008444C7"/>
    <w:rsid w:val="00847768"/>
    <w:rsid w:val="00847C09"/>
    <w:rsid w:val="00847D04"/>
    <w:rsid w:val="00852237"/>
    <w:rsid w:val="00852755"/>
    <w:rsid w:val="00854A78"/>
    <w:rsid w:val="00856C5C"/>
    <w:rsid w:val="00860B46"/>
    <w:rsid w:val="00862993"/>
    <w:rsid w:val="008633C4"/>
    <w:rsid w:val="008656DD"/>
    <w:rsid w:val="008705EF"/>
    <w:rsid w:val="00870798"/>
    <w:rsid w:val="00870F7B"/>
    <w:rsid w:val="00872DB3"/>
    <w:rsid w:val="00874B02"/>
    <w:rsid w:val="00875330"/>
    <w:rsid w:val="00877828"/>
    <w:rsid w:val="00881376"/>
    <w:rsid w:val="00881A73"/>
    <w:rsid w:val="00882030"/>
    <w:rsid w:val="00882591"/>
    <w:rsid w:val="00883617"/>
    <w:rsid w:val="008839E7"/>
    <w:rsid w:val="00885C41"/>
    <w:rsid w:val="008866B6"/>
    <w:rsid w:val="00887149"/>
    <w:rsid w:val="00891706"/>
    <w:rsid w:val="00891C35"/>
    <w:rsid w:val="00892B15"/>
    <w:rsid w:val="008933C9"/>
    <w:rsid w:val="00893ACE"/>
    <w:rsid w:val="0089417B"/>
    <w:rsid w:val="0089469A"/>
    <w:rsid w:val="008958F3"/>
    <w:rsid w:val="00896DBD"/>
    <w:rsid w:val="00897D6B"/>
    <w:rsid w:val="008A03FA"/>
    <w:rsid w:val="008A15F2"/>
    <w:rsid w:val="008A526E"/>
    <w:rsid w:val="008A587D"/>
    <w:rsid w:val="008A67A1"/>
    <w:rsid w:val="008B1F17"/>
    <w:rsid w:val="008B4820"/>
    <w:rsid w:val="008B5E2C"/>
    <w:rsid w:val="008B5F77"/>
    <w:rsid w:val="008B6095"/>
    <w:rsid w:val="008B6C6C"/>
    <w:rsid w:val="008B6E7B"/>
    <w:rsid w:val="008C056D"/>
    <w:rsid w:val="008C4A97"/>
    <w:rsid w:val="008C4F31"/>
    <w:rsid w:val="008C565E"/>
    <w:rsid w:val="008C5853"/>
    <w:rsid w:val="008C67EE"/>
    <w:rsid w:val="008D0F3A"/>
    <w:rsid w:val="008D3DF1"/>
    <w:rsid w:val="008D4E3B"/>
    <w:rsid w:val="008D691F"/>
    <w:rsid w:val="008D74BA"/>
    <w:rsid w:val="008E0710"/>
    <w:rsid w:val="008E520B"/>
    <w:rsid w:val="008E65DB"/>
    <w:rsid w:val="008E7F95"/>
    <w:rsid w:val="008F1ADE"/>
    <w:rsid w:val="008F3149"/>
    <w:rsid w:val="008F4B06"/>
    <w:rsid w:val="008F5D2C"/>
    <w:rsid w:val="0090013E"/>
    <w:rsid w:val="00900F45"/>
    <w:rsid w:val="009044A6"/>
    <w:rsid w:val="009055C3"/>
    <w:rsid w:val="0090746F"/>
    <w:rsid w:val="009104FF"/>
    <w:rsid w:val="0091224D"/>
    <w:rsid w:val="00916AF6"/>
    <w:rsid w:val="00916C63"/>
    <w:rsid w:val="00916FE1"/>
    <w:rsid w:val="00920B4E"/>
    <w:rsid w:val="0092153C"/>
    <w:rsid w:val="00921886"/>
    <w:rsid w:val="009218C8"/>
    <w:rsid w:val="00921D8E"/>
    <w:rsid w:val="00925ADF"/>
    <w:rsid w:val="0092732B"/>
    <w:rsid w:val="0093063B"/>
    <w:rsid w:val="009317C7"/>
    <w:rsid w:val="00931E45"/>
    <w:rsid w:val="0093200B"/>
    <w:rsid w:val="00933AF0"/>
    <w:rsid w:val="009404EC"/>
    <w:rsid w:val="0094192B"/>
    <w:rsid w:val="0094374B"/>
    <w:rsid w:val="009443F3"/>
    <w:rsid w:val="00944A06"/>
    <w:rsid w:val="00947542"/>
    <w:rsid w:val="00947B93"/>
    <w:rsid w:val="00951E4E"/>
    <w:rsid w:val="0095236B"/>
    <w:rsid w:val="009525BA"/>
    <w:rsid w:val="00952DA9"/>
    <w:rsid w:val="00952FB9"/>
    <w:rsid w:val="00953572"/>
    <w:rsid w:val="00953A0E"/>
    <w:rsid w:val="009541CB"/>
    <w:rsid w:val="00954AFA"/>
    <w:rsid w:val="00954E0F"/>
    <w:rsid w:val="009561AF"/>
    <w:rsid w:val="00957E4A"/>
    <w:rsid w:val="00960200"/>
    <w:rsid w:val="009607B9"/>
    <w:rsid w:val="00960A6A"/>
    <w:rsid w:val="0096217F"/>
    <w:rsid w:val="00962683"/>
    <w:rsid w:val="00963361"/>
    <w:rsid w:val="00963C62"/>
    <w:rsid w:val="009651FB"/>
    <w:rsid w:val="00965E46"/>
    <w:rsid w:val="009669A0"/>
    <w:rsid w:val="00967C80"/>
    <w:rsid w:val="00967F8D"/>
    <w:rsid w:val="00973045"/>
    <w:rsid w:val="00973949"/>
    <w:rsid w:val="00973E8D"/>
    <w:rsid w:val="0097408A"/>
    <w:rsid w:val="00974479"/>
    <w:rsid w:val="0097501A"/>
    <w:rsid w:val="00984DD2"/>
    <w:rsid w:val="00987EC1"/>
    <w:rsid w:val="00990EFB"/>
    <w:rsid w:val="00994AC0"/>
    <w:rsid w:val="009A1007"/>
    <w:rsid w:val="009A2907"/>
    <w:rsid w:val="009A2B9A"/>
    <w:rsid w:val="009A2C15"/>
    <w:rsid w:val="009A58B0"/>
    <w:rsid w:val="009A6DC7"/>
    <w:rsid w:val="009B1DCA"/>
    <w:rsid w:val="009B43CB"/>
    <w:rsid w:val="009B50E7"/>
    <w:rsid w:val="009C040B"/>
    <w:rsid w:val="009C0B69"/>
    <w:rsid w:val="009C2132"/>
    <w:rsid w:val="009C4555"/>
    <w:rsid w:val="009C4FD7"/>
    <w:rsid w:val="009C66E9"/>
    <w:rsid w:val="009C7F9E"/>
    <w:rsid w:val="009D0015"/>
    <w:rsid w:val="009D25E8"/>
    <w:rsid w:val="009D3155"/>
    <w:rsid w:val="009D49DA"/>
    <w:rsid w:val="009D640B"/>
    <w:rsid w:val="009E1530"/>
    <w:rsid w:val="009E1B66"/>
    <w:rsid w:val="009E3F5D"/>
    <w:rsid w:val="009E40E2"/>
    <w:rsid w:val="009E47CB"/>
    <w:rsid w:val="009E7378"/>
    <w:rsid w:val="009E7F6B"/>
    <w:rsid w:val="009F0227"/>
    <w:rsid w:val="009F2B51"/>
    <w:rsid w:val="009F3FB6"/>
    <w:rsid w:val="009F46C2"/>
    <w:rsid w:val="009F701A"/>
    <w:rsid w:val="00A01D3E"/>
    <w:rsid w:val="00A02FA5"/>
    <w:rsid w:val="00A02FCD"/>
    <w:rsid w:val="00A11600"/>
    <w:rsid w:val="00A136A1"/>
    <w:rsid w:val="00A13F8B"/>
    <w:rsid w:val="00A15206"/>
    <w:rsid w:val="00A15582"/>
    <w:rsid w:val="00A204FE"/>
    <w:rsid w:val="00A22FF3"/>
    <w:rsid w:val="00A24206"/>
    <w:rsid w:val="00A25A91"/>
    <w:rsid w:val="00A25AD6"/>
    <w:rsid w:val="00A320FD"/>
    <w:rsid w:val="00A32141"/>
    <w:rsid w:val="00A34229"/>
    <w:rsid w:val="00A36F9D"/>
    <w:rsid w:val="00A42E92"/>
    <w:rsid w:val="00A504F3"/>
    <w:rsid w:val="00A509C4"/>
    <w:rsid w:val="00A50C3E"/>
    <w:rsid w:val="00A51AFD"/>
    <w:rsid w:val="00A5515E"/>
    <w:rsid w:val="00A560EC"/>
    <w:rsid w:val="00A570BA"/>
    <w:rsid w:val="00A57EBD"/>
    <w:rsid w:val="00A57FA4"/>
    <w:rsid w:val="00A712FC"/>
    <w:rsid w:val="00A7160C"/>
    <w:rsid w:val="00A71678"/>
    <w:rsid w:val="00A71971"/>
    <w:rsid w:val="00A73632"/>
    <w:rsid w:val="00A74319"/>
    <w:rsid w:val="00A75206"/>
    <w:rsid w:val="00A76949"/>
    <w:rsid w:val="00A76950"/>
    <w:rsid w:val="00A80CCF"/>
    <w:rsid w:val="00A8309A"/>
    <w:rsid w:val="00A83C11"/>
    <w:rsid w:val="00A85479"/>
    <w:rsid w:val="00A86883"/>
    <w:rsid w:val="00A909B8"/>
    <w:rsid w:val="00A91F76"/>
    <w:rsid w:val="00A94B30"/>
    <w:rsid w:val="00A96422"/>
    <w:rsid w:val="00AA4591"/>
    <w:rsid w:val="00AA4614"/>
    <w:rsid w:val="00AA574E"/>
    <w:rsid w:val="00AA7A79"/>
    <w:rsid w:val="00AB18D8"/>
    <w:rsid w:val="00AB233C"/>
    <w:rsid w:val="00AB52B2"/>
    <w:rsid w:val="00AB62E5"/>
    <w:rsid w:val="00AC0075"/>
    <w:rsid w:val="00AC0422"/>
    <w:rsid w:val="00AC09B7"/>
    <w:rsid w:val="00AC185F"/>
    <w:rsid w:val="00AC25A1"/>
    <w:rsid w:val="00AC332B"/>
    <w:rsid w:val="00AC34AC"/>
    <w:rsid w:val="00AC4AFE"/>
    <w:rsid w:val="00AC5A43"/>
    <w:rsid w:val="00AD089A"/>
    <w:rsid w:val="00AD0E32"/>
    <w:rsid w:val="00AD4C06"/>
    <w:rsid w:val="00AD6025"/>
    <w:rsid w:val="00AD671A"/>
    <w:rsid w:val="00AD6722"/>
    <w:rsid w:val="00AD70D3"/>
    <w:rsid w:val="00AD7968"/>
    <w:rsid w:val="00AE056D"/>
    <w:rsid w:val="00AE07FB"/>
    <w:rsid w:val="00AE1988"/>
    <w:rsid w:val="00AE1D2C"/>
    <w:rsid w:val="00AE3B76"/>
    <w:rsid w:val="00AE5175"/>
    <w:rsid w:val="00AE54D8"/>
    <w:rsid w:val="00AE691D"/>
    <w:rsid w:val="00AE73FD"/>
    <w:rsid w:val="00AF18E0"/>
    <w:rsid w:val="00AF291D"/>
    <w:rsid w:val="00AF461F"/>
    <w:rsid w:val="00AF5267"/>
    <w:rsid w:val="00AF6B94"/>
    <w:rsid w:val="00AF713F"/>
    <w:rsid w:val="00B0117B"/>
    <w:rsid w:val="00B011F2"/>
    <w:rsid w:val="00B03102"/>
    <w:rsid w:val="00B037DF"/>
    <w:rsid w:val="00B0462B"/>
    <w:rsid w:val="00B04C23"/>
    <w:rsid w:val="00B05257"/>
    <w:rsid w:val="00B06A99"/>
    <w:rsid w:val="00B1074C"/>
    <w:rsid w:val="00B13355"/>
    <w:rsid w:val="00B14A12"/>
    <w:rsid w:val="00B15982"/>
    <w:rsid w:val="00B1610F"/>
    <w:rsid w:val="00B2140C"/>
    <w:rsid w:val="00B23C7E"/>
    <w:rsid w:val="00B273B2"/>
    <w:rsid w:val="00B27ECA"/>
    <w:rsid w:val="00B33452"/>
    <w:rsid w:val="00B33C1C"/>
    <w:rsid w:val="00B33E43"/>
    <w:rsid w:val="00B34EC8"/>
    <w:rsid w:val="00B36EA0"/>
    <w:rsid w:val="00B36F8E"/>
    <w:rsid w:val="00B37867"/>
    <w:rsid w:val="00B41312"/>
    <w:rsid w:val="00B42CE8"/>
    <w:rsid w:val="00B46866"/>
    <w:rsid w:val="00B505BB"/>
    <w:rsid w:val="00B50C34"/>
    <w:rsid w:val="00B50F55"/>
    <w:rsid w:val="00B55530"/>
    <w:rsid w:val="00B564D6"/>
    <w:rsid w:val="00B5664E"/>
    <w:rsid w:val="00B56FB4"/>
    <w:rsid w:val="00B574E4"/>
    <w:rsid w:val="00B61DF1"/>
    <w:rsid w:val="00B6350D"/>
    <w:rsid w:val="00B63AAA"/>
    <w:rsid w:val="00B66112"/>
    <w:rsid w:val="00B66A12"/>
    <w:rsid w:val="00B67A6B"/>
    <w:rsid w:val="00B67FE9"/>
    <w:rsid w:val="00B70C9E"/>
    <w:rsid w:val="00B71174"/>
    <w:rsid w:val="00B71B63"/>
    <w:rsid w:val="00B741B9"/>
    <w:rsid w:val="00B7501D"/>
    <w:rsid w:val="00B77D12"/>
    <w:rsid w:val="00B80BCC"/>
    <w:rsid w:val="00B8349B"/>
    <w:rsid w:val="00B90B41"/>
    <w:rsid w:val="00B91771"/>
    <w:rsid w:val="00B91AD4"/>
    <w:rsid w:val="00B92834"/>
    <w:rsid w:val="00B92CB7"/>
    <w:rsid w:val="00B9397D"/>
    <w:rsid w:val="00B94870"/>
    <w:rsid w:val="00B9580C"/>
    <w:rsid w:val="00B96E8D"/>
    <w:rsid w:val="00B97554"/>
    <w:rsid w:val="00B97A49"/>
    <w:rsid w:val="00BA10D6"/>
    <w:rsid w:val="00BA7061"/>
    <w:rsid w:val="00BB07F8"/>
    <w:rsid w:val="00BB287E"/>
    <w:rsid w:val="00BB2BCA"/>
    <w:rsid w:val="00BB4C48"/>
    <w:rsid w:val="00BB6A93"/>
    <w:rsid w:val="00BC068E"/>
    <w:rsid w:val="00BC2C49"/>
    <w:rsid w:val="00BC39D6"/>
    <w:rsid w:val="00BC42B8"/>
    <w:rsid w:val="00BC6CF9"/>
    <w:rsid w:val="00BC7956"/>
    <w:rsid w:val="00BD1C99"/>
    <w:rsid w:val="00BD245F"/>
    <w:rsid w:val="00BD44BC"/>
    <w:rsid w:val="00BD453D"/>
    <w:rsid w:val="00BD4620"/>
    <w:rsid w:val="00BD4F4C"/>
    <w:rsid w:val="00BD522A"/>
    <w:rsid w:val="00BD6528"/>
    <w:rsid w:val="00BD661D"/>
    <w:rsid w:val="00BD7C13"/>
    <w:rsid w:val="00BD7CB8"/>
    <w:rsid w:val="00BE1D3F"/>
    <w:rsid w:val="00BF0942"/>
    <w:rsid w:val="00BF13D8"/>
    <w:rsid w:val="00BF1F07"/>
    <w:rsid w:val="00BF2A2C"/>
    <w:rsid w:val="00BF2BA2"/>
    <w:rsid w:val="00BF2CE7"/>
    <w:rsid w:val="00BF345F"/>
    <w:rsid w:val="00BF3FF2"/>
    <w:rsid w:val="00BF6BC3"/>
    <w:rsid w:val="00BF6ED7"/>
    <w:rsid w:val="00C0037A"/>
    <w:rsid w:val="00C019E5"/>
    <w:rsid w:val="00C03FE4"/>
    <w:rsid w:val="00C060F0"/>
    <w:rsid w:val="00C10889"/>
    <w:rsid w:val="00C12267"/>
    <w:rsid w:val="00C123C3"/>
    <w:rsid w:val="00C12E5B"/>
    <w:rsid w:val="00C1703D"/>
    <w:rsid w:val="00C205F7"/>
    <w:rsid w:val="00C20670"/>
    <w:rsid w:val="00C21BA5"/>
    <w:rsid w:val="00C21CAB"/>
    <w:rsid w:val="00C2390F"/>
    <w:rsid w:val="00C25D4F"/>
    <w:rsid w:val="00C2637D"/>
    <w:rsid w:val="00C26EBA"/>
    <w:rsid w:val="00C306E2"/>
    <w:rsid w:val="00C30868"/>
    <w:rsid w:val="00C3120A"/>
    <w:rsid w:val="00C3488B"/>
    <w:rsid w:val="00C348B2"/>
    <w:rsid w:val="00C36474"/>
    <w:rsid w:val="00C36F17"/>
    <w:rsid w:val="00C37B7D"/>
    <w:rsid w:val="00C437E1"/>
    <w:rsid w:val="00C4401B"/>
    <w:rsid w:val="00C44A18"/>
    <w:rsid w:val="00C44D5E"/>
    <w:rsid w:val="00C44FC7"/>
    <w:rsid w:val="00C451A9"/>
    <w:rsid w:val="00C460FE"/>
    <w:rsid w:val="00C463AB"/>
    <w:rsid w:val="00C52811"/>
    <w:rsid w:val="00C552BD"/>
    <w:rsid w:val="00C55738"/>
    <w:rsid w:val="00C55A96"/>
    <w:rsid w:val="00C601A2"/>
    <w:rsid w:val="00C607F7"/>
    <w:rsid w:val="00C60DC0"/>
    <w:rsid w:val="00C64DD8"/>
    <w:rsid w:val="00C6699E"/>
    <w:rsid w:val="00C66D5F"/>
    <w:rsid w:val="00C72E56"/>
    <w:rsid w:val="00C73059"/>
    <w:rsid w:val="00C73A3C"/>
    <w:rsid w:val="00C73A5B"/>
    <w:rsid w:val="00C73E0D"/>
    <w:rsid w:val="00C758B7"/>
    <w:rsid w:val="00C76C8E"/>
    <w:rsid w:val="00C779C7"/>
    <w:rsid w:val="00C8051F"/>
    <w:rsid w:val="00C84026"/>
    <w:rsid w:val="00C85550"/>
    <w:rsid w:val="00C86147"/>
    <w:rsid w:val="00C867AB"/>
    <w:rsid w:val="00C86A05"/>
    <w:rsid w:val="00C86B83"/>
    <w:rsid w:val="00C87E64"/>
    <w:rsid w:val="00C9166E"/>
    <w:rsid w:val="00C944D2"/>
    <w:rsid w:val="00C9556D"/>
    <w:rsid w:val="00C96989"/>
    <w:rsid w:val="00CA3DAD"/>
    <w:rsid w:val="00CA51E8"/>
    <w:rsid w:val="00CA6530"/>
    <w:rsid w:val="00CA7CF4"/>
    <w:rsid w:val="00CB2740"/>
    <w:rsid w:val="00CB2853"/>
    <w:rsid w:val="00CB3C3B"/>
    <w:rsid w:val="00CB50CE"/>
    <w:rsid w:val="00CB605F"/>
    <w:rsid w:val="00CB6A9A"/>
    <w:rsid w:val="00CB6EB8"/>
    <w:rsid w:val="00CB7F2E"/>
    <w:rsid w:val="00CC00BA"/>
    <w:rsid w:val="00CC049D"/>
    <w:rsid w:val="00CC2CF2"/>
    <w:rsid w:val="00CC3729"/>
    <w:rsid w:val="00CC51CE"/>
    <w:rsid w:val="00CC52F9"/>
    <w:rsid w:val="00CC533D"/>
    <w:rsid w:val="00CC680B"/>
    <w:rsid w:val="00CC6CD8"/>
    <w:rsid w:val="00CD36CE"/>
    <w:rsid w:val="00CD48DC"/>
    <w:rsid w:val="00CE1A18"/>
    <w:rsid w:val="00CE2F25"/>
    <w:rsid w:val="00CE5E4C"/>
    <w:rsid w:val="00CF31A8"/>
    <w:rsid w:val="00CF32DF"/>
    <w:rsid w:val="00CF52EC"/>
    <w:rsid w:val="00CF75E0"/>
    <w:rsid w:val="00D00ACD"/>
    <w:rsid w:val="00D02AFB"/>
    <w:rsid w:val="00D03A62"/>
    <w:rsid w:val="00D07AEB"/>
    <w:rsid w:val="00D07B0C"/>
    <w:rsid w:val="00D1126A"/>
    <w:rsid w:val="00D1281F"/>
    <w:rsid w:val="00D13D5B"/>
    <w:rsid w:val="00D143C4"/>
    <w:rsid w:val="00D1513D"/>
    <w:rsid w:val="00D15820"/>
    <w:rsid w:val="00D20365"/>
    <w:rsid w:val="00D21CFA"/>
    <w:rsid w:val="00D25BDA"/>
    <w:rsid w:val="00D25D5F"/>
    <w:rsid w:val="00D25F0C"/>
    <w:rsid w:val="00D26A74"/>
    <w:rsid w:val="00D27508"/>
    <w:rsid w:val="00D27D54"/>
    <w:rsid w:val="00D30560"/>
    <w:rsid w:val="00D30863"/>
    <w:rsid w:val="00D31C8D"/>
    <w:rsid w:val="00D33039"/>
    <w:rsid w:val="00D336F8"/>
    <w:rsid w:val="00D341EC"/>
    <w:rsid w:val="00D342FB"/>
    <w:rsid w:val="00D35C80"/>
    <w:rsid w:val="00D36366"/>
    <w:rsid w:val="00D40CD7"/>
    <w:rsid w:val="00D40FC9"/>
    <w:rsid w:val="00D43402"/>
    <w:rsid w:val="00D44055"/>
    <w:rsid w:val="00D46238"/>
    <w:rsid w:val="00D50AAA"/>
    <w:rsid w:val="00D51C41"/>
    <w:rsid w:val="00D52090"/>
    <w:rsid w:val="00D522AE"/>
    <w:rsid w:val="00D523B1"/>
    <w:rsid w:val="00D568AC"/>
    <w:rsid w:val="00D573AA"/>
    <w:rsid w:val="00D60A9A"/>
    <w:rsid w:val="00D627E9"/>
    <w:rsid w:val="00D64C1A"/>
    <w:rsid w:val="00D66340"/>
    <w:rsid w:val="00D67175"/>
    <w:rsid w:val="00D7303D"/>
    <w:rsid w:val="00D73A48"/>
    <w:rsid w:val="00D752F3"/>
    <w:rsid w:val="00D770C8"/>
    <w:rsid w:val="00D773A1"/>
    <w:rsid w:val="00D7762E"/>
    <w:rsid w:val="00D77C85"/>
    <w:rsid w:val="00D80EAC"/>
    <w:rsid w:val="00D81746"/>
    <w:rsid w:val="00D83D94"/>
    <w:rsid w:val="00D84C6E"/>
    <w:rsid w:val="00D87751"/>
    <w:rsid w:val="00D91B88"/>
    <w:rsid w:val="00D921CF"/>
    <w:rsid w:val="00DA0098"/>
    <w:rsid w:val="00DA0835"/>
    <w:rsid w:val="00DA5B67"/>
    <w:rsid w:val="00DB0226"/>
    <w:rsid w:val="00DB0498"/>
    <w:rsid w:val="00DB3267"/>
    <w:rsid w:val="00DB47A1"/>
    <w:rsid w:val="00DB7A54"/>
    <w:rsid w:val="00DC333F"/>
    <w:rsid w:val="00DC5022"/>
    <w:rsid w:val="00DC5CE2"/>
    <w:rsid w:val="00DC6A77"/>
    <w:rsid w:val="00DD1359"/>
    <w:rsid w:val="00DD2CB1"/>
    <w:rsid w:val="00DD32E7"/>
    <w:rsid w:val="00DD3B6A"/>
    <w:rsid w:val="00DD3E67"/>
    <w:rsid w:val="00DD495B"/>
    <w:rsid w:val="00DD6A86"/>
    <w:rsid w:val="00DD7FC8"/>
    <w:rsid w:val="00DE2E94"/>
    <w:rsid w:val="00DE5B6D"/>
    <w:rsid w:val="00DF0E17"/>
    <w:rsid w:val="00DF28CA"/>
    <w:rsid w:val="00DF5C0B"/>
    <w:rsid w:val="00DF683A"/>
    <w:rsid w:val="00DF7861"/>
    <w:rsid w:val="00E0008E"/>
    <w:rsid w:val="00E00797"/>
    <w:rsid w:val="00E034AE"/>
    <w:rsid w:val="00E03AF6"/>
    <w:rsid w:val="00E06E17"/>
    <w:rsid w:val="00E16AC5"/>
    <w:rsid w:val="00E22F71"/>
    <w:rsid w:val="00E23B4E"/>
    <w:rsid w:val="00E24FBA"/>
    <w:rsid w:val="00E269A3"/>
    <w:rsid w:val="00E32A4E"/>
    <w:rsid w:val="00E35341"/>
    <w:rsid w:val="00E3543D"/>
    <w:rsid w:val="00E41D82"/>
    <w:rsid w:val="00E43149"/>
    <w:rsid w:val="00E4716D"/>
    <w:rsid w:val="00E4733D"/>
    <w:rsid w:val="00E51368"/>
    <w:rsid w:val="00E51B0C"/>
    <w:rsid w:val="00E541D3"/>
    <w:rsid w:val="00E546F3"/>
    <w:rsid w:val="00E56C44"/>
    <w:rsid w:val="00E5741E"/>
    <w:rsid w:val="00E6052A"/>
    <w:rsid w:val="00E6074C"/>
    <w:rsid w:val="00E6283D"/>
    <w:rsid w:val="00E64BBE"/>
    <w:rsid w:val="00E65CA4"/>
    <w:rsid w:val="00E660AE"/>
    <w:rsid w:val="00E6777A"/>
    <w:rsid w:val="00E67C17"/>
    <w:rsid w:val="00E7001C"/>
    <w:rsid w:val="00E708DE"/>
    <w:rsid w:val="00E71C0F"/>
    <w:rsid w:val="00E745B1"/>
    <w:rsid w:val="00E76EA3"/>
    <w:rsid w:val="00E81FE1"/>
    <w:rsid w:val="00E831CE"/>
    <w:rsid w:val="00E875D2"/>
    <w:rsid w:val="00E87AEF"/>
    <w:rsid w:val="00E911E1"/>
    <w:rsid w:val="00E91351"/>
    <w:rsid w:val="00E927A0"/>
    <w:rsid w:val="00E9291F"/>
    <w:rsid w:val="00E944FF"/>
    <w:rsid w:val="00E95736"/>
    <w:rsid w:val="00E95B1D"/>
    <w:rsid w:val="00E96288"/>
    <w:rsid w:val="00EA1E88"/>
    <w:rsid w:val="00EA30BF"/>
    <w:rsid w:val="00EA442F"/>
    <w:rsid w:val="00EA5452"/>
    <w:rsid w:val="00EA5965"/>
    <w:rsid w:val="00EA5CFB"/>
    <w:rsid w:val="00EB111D"/>
    <w:rsid w:val="00EB218C"/>
    <w:rsid w:val="00EB2C2F"/>
    <w:rsid w:val="00EB377F"/>
    <w:rsid w:val="00EB4441"/>
    <w:rsid w:val="00EB61E8"/>
    <w:rsid w:val="00EB676A"/>
    <w:rsid w:val="00EB6C52"/>
    <w:rsid w:val="00EC31B7"/>
    <w:rsid w:val="00EC4C25"/>
    <w:rsid w:val="00EC5497"/>
    <w:rsid w:val="00EC55BC"/>
    <w:rsid w:val="00EC58E6"/>
    <w:rsid w:val="00ED2DC5"/>
    <w:rsid w:val="00ED552E"/>
    <w:rsid w:val="00EE09C9"/>
    <w:rsid w:val="00EE1630"/>
    <w:rsid w:val="00EE1954"/>
    <w:rsid w:val="00EE4420"/>
    <w:rsid w:val="00EE56DC"/>
    <w:rsid w:val="00EE71B2"/>
    <w:rsid w:val="00EE74E7"/>
    <w:rsid w:val="00EE75E6"/>
    <w:rsid w:val="00EE7DEE"/>
    <w:rsid w:val="00EF0781"/>
    <w:rsid w:val="00EF2377"/>
    <w:rsid w:val="00EF6146"/>
    <w:rsid w:val="00EF64A9"/>
    <w:rsid w:val="00EF68B1"/>
    <w:rsid w:val="00F01004"/>
    <w:rsid w:val="00F01ADB"/>
    <w:rsid w:val="00F04119"/>
    <w:rsid w:val="00F049F6"/>
    <w:rsid w:val="00F07B62"/>
    <w:rsid w:val="00F1303F"/>
    <w:rsid w:val="00F13DB4"/>
    <w:rsid w:val="00F15D31"/>
    <w:rsid w:val="00F160AA"/>
    <w:rsid w:val="00F16124"/>
    <w:rsid w:val="00F2087F"/>
    <w:rsid w:val="00F208FA"/>
    <w:rsid w:val="00F210AD"/>
    <w:rsid w:val="00F2211A"/>
    <w:rsid w:val="00F23080"/>
    <w:rsid w:val="00F25BB4"/>
    <w:rsid w:val="00F26934"/>
    <w:rsid w:val="00F31705"/>
    <w:rsid w:val="00F31B09"/>
    <w:rsid w:val="00F31BFF"/>
    <w:rsid w:val="00F3382D"/>
    <w:rsid w:val="00F3430B"/>
    <w:rsid w:val="00F35697"/>
    <w:rsid w:val="00F418E3"/>
    <w:rsid w:val="00F431D1"/>
    <w:rsid w:val="00F441BE"/>
    <w:rsid w:val="00F452FA"/>
    <w:rsid w:val="00F50571"/>
    <w:rsid w:val="00F516A2"/>
    <w:rsid w:val="00F5719C"/>
    <w:rsid w:val="00F57CB0"/>
    <w:rsid w:val="00F57E4A"/>
    <w:rsid w:val="00F6166E"/>
    <w:rsid w:val="00F6211C"/>
    <w:rsid w:val="00F70D27"/>
    <w:rsid w:val="00F725B0"/>
    <w:rsid w:val="00F74CED"/>
    <w:rsid w:val="00F77346"/>
    <w:rsid w:val="00F8115F"/>
    <w:rsid w:val="00F83280"/>
    <w:rsid w:val="00F951C7"/>
    <w:rsid w:val="00FA1960"/>
    <w:rsid w:val="00FA4B74"/>
    <w:rsid w:val="00FA66ED"/>
    <w:rsid w:val="00FA67F9"/>
    <w:rsid w:val="00FB3500"/>
    <w:rsid w:val="00FB4B4B"/>
    <w:rsid w:val="00FB4CA4"/>
    <w:rsid w:val="00FB55CF"/>
    <w:rsid w:val="00FB5639"/>
    <w:rsid w:val="00FB59A0"/>
    <w:rsid w:val="00FC0E33"/>
    <w:rsid w:val="00FC2806"/>
    <w:rsid w:val="00FC553A"/>
    <w:rsid w:val="00FC59CE"/>
    <w:rsid w:val="00FC79FC"/>
    <w:rsid w:val="00FD1AE4"/>
    <w:rsid w:val="00FD5AE5"/>
    <w:rsid w:val="00FD75E8"/>
    <w:rsid w:val="00FD78FF"/>
    <w:rsid w:val="00FE5746"/>
    <w:rsid w:val="00FE6D6C"/>
    <w:rsid w:val="00FE7F15"/>
    <w:rsid w:val="00FF0FA4"/>
    <w:rsid w:val="00FF12CA"/>
    <w:rsid w:val="00FF2053"/>
    <w:rsid w:val="00FF32C1"/>
    <w:rsid w:val="00FF378A"/>
    <w:rsid w:val="00FF4E55"/>
    <w:rsid w:val="00FF6767"/>
    <w:rsid w:val="00FF67AB"/>
    <w:rsid w:val="00FF7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33"/>
  </w:style>
  <w:style w:type="paragraph" w:styleId="1">
    <w:name w:val="heading 1"/>
    <w:basedOn w:val="a"/>
    <w:next w:val="a"/>
    <w:link w:val="10"/>
    <w:uiPriority w:val="9"/>
    <w:qFormat/>
    <w:rsid w:val="00872DB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DB3"/>
    <w:rPr>
      <w:rFonts w:ascii="Times New Roman" w:eastAsia="Times New Roman" w:hAnsi="Times New Roman" w:cs="Times New Roman"/>
      <w:b/>
      <w:bCs/>
      <w:sz w:val="24"/>
      <w:szCs w:val="24"/>
    </w:rPr>
  </w:style>
  <w:style w:type="paragraph" w:styleId="a3">
    <w:name w:val="Title"/>
    <w:basedOn w:val="a"/>
    <w:link w:val="a4"/>
    <w:qFormat/>
    <w:rsid w:val="00794B33"/>
    <w:pPr>
      <w:spacing w:after="0" w:line="240" w:lineRule="auto"/>
      <w:jc w:val="center"/>
    </w:pPr>
    <w:rPr>
      <w:rFonts w:ascii="Book Antiqua" w:eastAsiaTheme="minorEastAsia" w:hAnsi="Book Antiqua" w:cs="Times New Roman"/>
      <w:b/>
      <w:bCs/>
      <w:szCs w:val="24"/>
      <w:lang w:eastAsia="ru-RU"/>
    </w:rPr>
  </w:style>
  <w:style w:type="character" w:customStyle="1" w:styleId="a4">
    <w:name w:val="Название Знак"/>
    <w:basedOn w:val="a0"/>
    <w:link w:val="a3"/>
    <w:rsid w:val="00794B33"/>
    <w:rPr>
      <w:rFonts w:ascii="Book Antiqua" w:eastAsiaTheme="minorEastAsia" w:hAnsi="Book Antiqua" w:cs="Times New Roman"/>
      <w:b/>
      <w:bCs/>
      <w:szCs w:val="24"/>
      <w:lang w:eastAsia="ru-RU"/>
    </w:rPr>
  </w:style>
  <w:style w:type="paragraph" w:styleId="a5">
    <w:name w:val="No Spacing"/>
    <w:uiPriority w:val="1"/>
    <w:qFormat/>
    <w:rsid w:val="004F7BFC"/>
    <w:pPr>
      <w:spacing w:after="0" w:line="240" w:lineRule="auto"/>
    </w:pPr>
    <w:rPr>
      <w:rFonts w:ascii="Times New Roman" w:eastAsia="Calibri" w:hAnsi="Times New Roman" w:cs="Times New Roman"/>
      <w:sz w:val="24"/>
    </w:rPr>
  </w:style>
  <w:style w:type="paragraph" w:customStyle="1" w:styleId="ConsPlusTitle">
    <w:name w:val="ConsPlusTitle"/>
    <w:uiPriority w:val="99"/>
    <w:rsid w:val="00872D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List Paragraph"/>
    <w:aliases w:val="Bullet List,FooterText,numbered"/>
    <w:basedOn w:val="a"/>
    <w:link w:val="a7"/>
    <w:uiPriority w:val="34"/>
    <w:qFormat/>
    <w:rsid w:val="00B34EC8"/>
    <w:pPr>
      <w:ind w:left="720"/>
      <w:contextualSpacing/>
    </w:pPr>
  </w:style>
  <w:style w:type="character" w:customStyle="1" w:styleId="a7">
    <w:name w:val="Абзац списка Знак"/>
    <w:aliases w:val="Bullet List Знак,FooterText Знак,numbered Знак"/>
    <w:link w:val="a6"/>
    <w:uiPriority w:val="34"/>
    <w:locked/>
    <w:rsid w:val="002D029E"/>
  </w:style>
  <w:style w:type="paragraph" w:customStyle="1" w:styleId="ConsPlusCell">
    <w:name w:val="ConsPlusCell"/>
    <w:rsid w:val="009C66E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8">
    <w:name w:val="header"/>
    <w:basedOn w:val="a"/>
    <w:link w:val="a9"/>
    <w:unhideWhenUsed/>
    <w:rsid w:val="00515A4E"/>
    <w:pPr>
      <w:tabs>
        <w:tab w:val="center" w:pos="4677"/>
        <w:tab w:val="right" w:pos="9355"/>
      </w:tabs>
      <w:spacing w:after="0" w:line="240" w:lineRule="auto"/>
    </w:pPr>
  </w:style>
  <w:style w:type="character" w:customStyle="1" w:styleId="a9">
    <w:name w:val="Верхний колонтитул Знак"/>
    <w:basedOn w:val="a0"/>
    <w:link w:val="a8"/>
    <w:rsid w:val="00515A4E"/>
  </w:style>
  <w:style w:type="paragraph" w:styleId="aa">
    <w:name w:val="footer"/>
    <w:basedOn w:val="a"/>
    <w:link w:val="ab"/>
    <w:unhideWhenUsed/>
    <w:rsid w:val="00515A4E"/>
    <w:pPr>
      <w:tabs>
        <w:tab w:val="center" w:pos="4677"/>
        <w:tab w:val="right" w:pos="9355"/>
      </w:tabs>
      <w:spacing w:after="0" w:line="240" w:lineRule="auto"/>
    </w:pPr>
  </w:style>
  <w:style w:type="character" w:customStyle="1" w:styleId="ab">
    <w:name w:val="Нижний колонтитул Знак"/>
    <w:basedOn w:val="a0"/>
    <w:link w:val="aa"/>
    <w:rsid w:val="00515A4E"/>
  </w:style>
  <w:style w:type="table" w:styleId="ac">
    <w:name w:val="Table Grid"/>
    <w:basedOn w:val="a1"/>
    <w:rsid w:val="00B3345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0C448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B566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nhideWhenUsed/>
    <w:rsid w:val="00CA3DAD"/>
    <w:pPr>
      <w:spacing w:after="0" w:line="240" w:lineRule="auto"/>
    </w:pPr>
    <w:rPr>
      <w:rFonts w:ascii="Tahoma" w:hAnsi="Tahoma" w:cs="Tahoma"/>
      <w:sz w:val="16"/>
      <w:szCs w:val="16"/>
    </w:rPr>
  </w:style>
  <w:style w:type="character" w:customStyle="1" w:styleId="ae">
    <w:name w:val="Текст выноски Знак"/>
    <w:basedOn w:val="a0"/>
    <w:link w:val="ad"/>
    <w:rsid w:val="00CA3DAD"/>
    <w:rPr>
      <w:rFonts w:ascii="Tahoma" w:hAnsi="Tahoma" w:cs="Tahoma"/>
      <w:sz w:val="16"/>
      <w:szCs w:val="16"/>
    </w:rPr>
  </w:style>
  <w:style w:type="character" w:customStyle="1" w:styleId="af">
    <w:name w:val="Основной текст Знак"/>
    <w:link w:val="af0"/>
    <w:locked/>
    <w:rsid w:val="00A5515E"/>
    <w:rPr>
      <w:rFonts w:ascii="Arial Narrow" w:eastAsia="Calibri" w:hAnsi="Arial Narrow"/>
      <w:b/>
      <w:bCs/>
      <w:i/>
      <w:iCs/>
      <w:sz w:val="24"/>
      <w:szCs w:val="24"/>
      <w:lang w:eastAsia="ru-RU"/>
    </w:rPr>
  </w:style>
  <w:style w:type="paragraph" w:styleId="af0">
    <w:name w:val="Body Text"/>
    <w:basedOn w:val="a"/>
    <w:link w:val="af"/>
    <w:rsid w:val="00A5515E"/>
    <w:pPr>
      <w:spacing w:after="0" w:line="360" w:lineRule="auto"/>
      <w:jc w:val="center"/>
    </w:pPr>
    <w:rPr>
      <w:rFonts w:ascii="Arial Narrow" w:eastAsia="Calibri" w:hAnsi="Arial Narrow"/>
      <w:b/>
      <w:bCs/>
      <w:i/>
      <w:iCs/>
      <w:sz w:val="24"/>
      <w:szCs w:val="24"/>
      <w:lang w:eastAsia="ru-RU"/>
    </w:rPr>
  </w:style>
  <w:style w:type="character" w:customStyle="1" w:styleId="11">
    <w:name w:val="Основной текст Знак1"/>
    <w:basedOn w:val="a0"/>
    <w:uiPriority w:val="99"/>
    <w:semiHidden/>
    <w:rsid w:val="00A5515E"/>
  </w:style>
  <w:style w:type="character" w:styleId="af1">
    <w:name w:val="Hyperlink"/>
    <w:basedOn w:val="a0"/>
    <w:uiPriority w:val="99"/>
    <w:unhideWhenUsed/>
    <w:rsid w:val="00EA442F"/>
    <w:rPr>
      <w:color w:val="0000FF"/>
      <w:u w:val="single"/>
    </w:rPr>
  </w:style>
  <w:style w:type="character" w:styleId="af2">
    <w:name w:val="FollowedHyperlink"/>
    <w:basedOn w:val="a0"/>
    <w:uiPriority w:val="99"/>
    <w:semiHidden/>
    <w:unhideWhenUsed/>
    <w:rsid w:val="00EA442F"/>
    <w:rPr>
      <w:color w:val="800080"/>
      <w:u w:val="single"/>
    </w:rPr>
  </w:style>
  <w:style w:type="paragraph" w:customStyle="1" w:styleId="xl63">
    <w:name w:val="xl63"/>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64">
    <w:name w:val="xl64"/>
    <w:basedOn w:val="a"/>
    <w:rsid w:val="00EA442F"/>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xl65">
    <w:name w:val="xl65"/>
    <w:basedOn w:val="a"/>
    <w:rsid w:val="00EA442F"/>
    <w:pPr>
      <w:spacing w:before="100" w:beforeAutospacing="1" w:after="100" w:afterAutospacing="1" w:line="240" w:lineRule="auto"/>
    </w:pPr>
    <w:rPr>
      <w:rFonts w:ascii="Times New Roman" w:eastAsia="Times New Roman" w:hAnsi="Times New Roman" w:cs="Times New Roman"/>
      <w:b/>
      <w:bCs/>
      <w:sz w:val="48"/>
      <w:szCs w:val="48"/>
      <w:lang w:eastAsia="ru-RU"/>
    </w:rPr>
  </w:style>
  <w:style w:type="paragraph" w:customStyle="1" w:styleId="xl66">
    <w:name w:val="xl66"/>
    <w:basedOn w:val="a"/>
    <w:rsid w:val="00EA442F"/>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67">
    <w:name w:val="xl67"/>
    <w:basedOn w:val="a"/>
    <w:rsid w:val="00EA442F"/>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A4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69">
    <w:name w:val="xl69"/>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jc w:val="center"/>
    </w:pPr>
    <w:rPr>
      <w:rFonts w:ascii="Times New Roman" w:eastAsia="Times New Roman" w:hAnsi="Times New Roman" w:cs="Times New Roman"/>
      <w:sz w:val="40"/>
      <w:szCs w:val="40"/>
      <w:lang w:eastAsia="ru-RU"/>
    </w:rPr>
  </w:style>
  <w:style w:type="paragraph" w:customStyle="1" w:styleId="xl70">
    <w:name w:val="xl70"/>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pPr>
    <w:rPr>
      <w:rFonts w:ascii="Times New Roman" w:eastAsia="Times New Roman" w:hAnsi="Times New Roman" w:cs="Times New Roman"/>
      <w:b/>
      <w:bCs/>
      <w:sz w:val="40"/>
      <w:szCs w:val="40"/>
      <w:lang w:eastAsia="ru-RU"/>
    </w:rPr>
  </w:style>
  <w:style w:type="paragraph" w:customStyle="1" w:styleId="xl71">
    <w:name w:val="xl71"/>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6"/>
      <w:szCs w:val="36"/>
      <w:lang w:eastAsia="ru-RU"/>
    </w:rPr>
  </w:style>
  <w:style w:type="paragraph" w:customStyle="1" w:styleId="xl72">
    <w:name w:val="xl72"/>
    <w:basedOn w:val="a"/>
    <w:rsid w:val="00EA442F"/>
    <w:pPr>
      <w:spacing w:before="100" w:beforeAutospacing="1" w:after="100" w:afterAutospacing="1" w:line="240" w:lineRule="auto"/>
      <w:jc w:val="center"/>
    </w:pPr>
    <w:rPr>
      <w:rFonts w:ascii="Times New Roman" w:eastAsia="Times New Roman" w:hAnsi="Times New Roman" w:cs="Times New Roman"/>
      <w:b/>
      <w:bCs/>
      <w:sz w:val="48"/>
      <w:szCs w:val="48"/>
      <w:lang w:eastAsia="ru-RU"/>
    </w:rPr>
  </w:style>
  <w:style w:type="paragraph" w:customStyle="1" w:styleId="xl73">
    <w:name w:val="xl73"/>
    <w:basedOn w:val="a"/>
    <w:rsid w:val="00EA4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EA442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EA442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EA44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EA442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78">
    <w:name w:val="xl78"/>
    <w:basedOn w:val="a"/>
    <w:rsid w:val="00EA44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79">
    <w:name w:val="xl79"/>
    <w:basedOn w:val="a"/>
    <w:rsid w:val="00EA442F"/>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0">
    <w:name w:val="xl80"/>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1">
    <w:name w:val="xl81"/>
    <w:basedOn w:val="a"/>
    <w:rsid w:val="00EA442F"/>
    <w:pPr>
      <w:pBdr>
        <w:top w:val="single" w:sz="8" w:space="0" w:color="auto"/>
        <w:left w:val="single" w:sz="8" w:space="0" w:color="auto"/>
        <w:bottom w:val="single" w:sz="8" w:space="0" w:color="auto"/>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2">
    <w:name w:val="xl82"/>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3">
    <w:name w:val="xl83"/>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4">
    <w:name w:val="xl84"/>
    <w:basedOn w:val="a"/>
    <w:rsid w:val="00EA442F"/>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85">
    <w:name w:val="xl85"/>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32"/>
      <w:szCs w:val="32"/>
      <w:lang w:eastAsia="ru-RU"/>
    </w:rPr>
  </w:style>
  <w:style w:type="paragraph" w:customStyle="1" w:styleId="xl86">
    <w:name w:val="xl86"/>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7">
    <w:name w:val="xl87"/>
    <w:basedOn w:val="a"/>
    <w:rsid w:val="00EA4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8">
    <w:name w:val="xl88"/>
    <w:basedOn w:val="a"/>
    <w:rsid w:val="00EA442F"/>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89">
    <w:name w:val="xl89"/>
    <w:basedOn w:val="a"/>
    <w:rsid w:val="00EA4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90">
    <w:name w:val="xl90"/>
    <w:basedOn w:val="a"/>
    <w:rsid w:val="00EA442F"/>
    <w:pPr>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91">
    <w:name w:val="xl91"/>
    <w:basedOn w:val="a"/>
    <w:rsid w:val="00EA442F"/>
    <w:pP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92">
    <w:name w:val="xl92"/>
    <w:basedOn w:val="a"/>
    <w:rsid w:val="00EA4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3">
    <w:name w:val="xl93"/>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94">
    <w:name w:val="xl94"/>
    <w:basedOn w:val="a"/>
    <w:rsid w:val="00EA442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EA442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97">
    <w:name w:val="xl97"/>
    <w:basedOn w:val="a"/>
    <w:rsid w:val="00EA44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99">
    <w:name w:val="xl99"/>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00">
    <w:name w:val="xl100"/>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A442F"/>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02">
    <w:name w:val="xl102"/>
    <w:basedOn w:val="a"/>
    <w:rsid w:val="00EA442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EA44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05">
    <w:name w:val="xl105"/>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06">
    <w:name w:val="xl106"/>
    <w:basedOn w:val="a"/>
    <w:rsid w:val="00EA442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07">
    <w:name w:val="xl107"/>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sz w:val="44"/>
      <w:szCs w:val="44"/>
      <w:lang w:eastAsia="ru-RU"/>
    </w:rPr>
  </w:style>
  <w:style w:type="paragraph" w:customStyle="1" w:styleId="xl108">
    <w:name w:val="xl108"/>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6"/>
      <w:szCs w:val="36"/>
      <w:lang w:eastAsia="ru-RU"/>
    </w:rPr>
  </w:style>
  <w:style w:type="paragraph" w:customStyle="1" w:styleId="xl109">
    <w:name w:val="xl109"/>
    <w:basedOn w:val="a"/>
    <w:rsid w:val="00EA442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0">
    <w:name w:val="xl110"/>
    <w:basedOn w:val="a"/>
    <w:rsid w:val="00EA442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1">
    <w:name w:val="xl111"/>
    <w:basedOn w:val="a"/>
    <w:rsid w:val="00EA442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2">
    <w:name w:val="xl112"/>
    <w:basedOn w:val="a"/>
    <w:rsid w:val="00EA442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3">
    <w:name w:val="xl113"/>
    <w:basedOn w:val="a"/>
    <w:rsid w:val="00EA442F"/>
    <w:pPr>
      <w:pBdr>
        <w:top w:val="single" w:sz="8" w:space="0" w:color="auto"/>
        <w:left w:val="single" w:sz="8" w:space="0" w:color="000000"/>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4">
    <w:name w:val="xl114"/>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5">
    <w:name w:val="xl115"/>
    <w:basedOn w:val="a"/>
    <w:rsid w:val="00EA442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16">
    <w:name w:val="xl116"/>
    <w:basedOn w:val="a"/>
    <w:rsid w:val="00EA442F"/>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18">
    <w:name w:val="xl118"/>
    <w:basedOn w:val="a"/>
    <w:rsid w:val="00EA442F"/>
    <w:pPr>
      <w:pBdr>
        <w:top w:val="single" w:sz="8" w:space="0" w:color="auto"/>
        <w:bottom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19">
    <w:name w:val="xl119"/>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20">
    <w:name w:val="xl120"/>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EA442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23">
    <w:name w:val="xl123"/>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24">
    <w:name w:val="xl124"/>
    <w:basedOn w:val="a"/>
    <w:rsid w:val="00EA442F"/>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25">
    <w:name w:val="xl125"/>
    <w:basedOn w:val="a"/>
    <w:rsid w:val="00EA442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7">
    <w:name w:val="xl127"/>
    <w:basedOn w:val="a"/>
    <w:rsid w:val="00EA442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28">
    <w:name w:val="xl128"/>
    <w:basedOn w:val="a"/>
    <w:rsid w:val="00EA442F"/>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29">
    <w:name w:val="xl129"/>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36"/>
      <w:szCs w:val="36"/>
      <w:lang w:eastAsia="ru-RU"/>
    </w:rPr>
  </w:style>
  <w:style w:type="paragraph" w:customStyle="1" w:styleId="xl130">
    <w:name w:val="xl130"/>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31">
    <w:name w:val="xl131"/>
    <w:basedOn w:val="a"/>
    <w:rsid w:val="00EA442F"/>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32">
    <w:name w:val="xl132"/>
    <w:basedOn w:val="a"/>
    <w:rsid w:val="00EA442F"/>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32"/>
      <w:szCs w:val="32"/>
      <w:lang w:eastAsia="ru-RU"/>
    </w:rPr>
  </w:style>
  <w:style w:type="paragraph" w:customStyle="1" w:styleId="xl133">
    <w:name w:val="xl133"/>
    <w:basedOn w:val="a"/>
    <w:rsid w:val="00EA442F"/>
    <w:pPr>
      <w:pBdr>
        <w:top w:val="single" w:sz="8" w:space="0" w:color="auto"/>
        <w:left w:val="single" w:sz="8" w:space="0" w:color="auto"/>
        <w:bottom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34">
    <w:name w:val="xl134"/>
    <w:basedOn w:val="a"/>
    <w:rsid w:val="00EA442F"/>
    <w:pPr>
      <w:pBdr>
        <w:top w:val="single" w:sz="8" w:space="0" w:color="auto"/>
        <w:bottom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35">
    <w:name w:val="xl135"/>
    <w:basedOn w:val="a"/>
    <w:rsid w:val="00EA442F"/>
    <w:pPr>
      <w:pBdr>
        <w:top w:val="single" w:sz="8" w:space="0" w:color="auto"/>
        <w:bottom w:val="single" w:sz="8" w:space="0" w:color="auto"/>
        <w:right w:val="single" w:sz="8"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44"/>
      <w:szCs w:val="44"/>
      <w:lang w:eastAsia="ru-RU"/>
    </w:rPr>
  </w:style>
  <w:style w:type="paragraph" w:customStyle="1" w:styleId="xl136">
    <w:name w:val="xl136"/>
    <w:basedOn w:val="a"/>
    <w:rsid w:val="00EA442F"/>
    <w:pPr>
      <w:pBdr>
        <w:top w:val="single" w:sz="8" w:space="0" w:color="auto"/>
        <w:left w:val="single" w:sz="8" w:space="0" w:color="auto"/>
        <w:bottom w:val="single" w:sz="8" w:space="0" w:color="auto"/>
        <w:right w:val="single" w:sz="8" w:space="0" w:color="auto"/>
      </w:pBdr>
      <w:shd w:val="clear" w:color="000000" w:fill="E5E0EC"/>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37">
    <w:name w:val="xl137"/>
    <w:basedOn w:val="a"/>
    <w:rsid w:val="00EA442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38">
    <w:name w:val="xl138"/>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139">
    <w:name w:val="xl139"/>
    <w:basedOn w:val="a"/>
    <w:rsid w:val="00EA44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
    <w:rsid w:val="00EA44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
    <w:rsid w:val="00EA44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
    <w:rsid w:val="00EA44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43">
    <w:name w:val="xl143"/>
    <w:basedOn w:val="a"/>
    <w:rsid w:val="00EA44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44">
    <w:name w:val="xl144"/>
    <w:basedOn w:val="a"/>
    <w:rsid w:val="00EA44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45">
    <w:name w:val="xl145"/>
    <w:basedOn w:val="a"/>
    <w:rsid w:val="00EA442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46">
    <w:name w:val="xl146"/>
    <w:basedOn w:val="a"/>
    <w:rsid w:val="00EA442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47">
    <w:name w:val="xl147"/>
    <w:basedOn w:val="a"/>
    <w:rsid w:val="00EA442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xl148">
    <w:name w:val="xl148"/>
    <w:basedOn w:val="a"/>
    <w:rsid w:val="00EA442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ru-RU"/>
    </w:rPr>
  </w:style>
  <w:style w:type="paragraph" w:customStyle="1" w:styleId="xl149">
    <w:name w:val="xl149"/>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0">
    <w:name w:val="xl150"/>
    <w:basedOn w:val="a"/>
    <w:rsid w:val="00EA442F"/>
    <w:pPr>
      <w:pBdr>
        <w:top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1">
    <w:name w:val="xl151"/>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2">
    <w:name w:val="xl152"/>
    <w:basedOn w:val="a"/>
    <w:rsid w:val="00EA442F"/>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3">
    <w:name w:val="xl153"/>
    <w:basedOn w:val="a"/>
    <w:rsid w:val="00EA442F"/>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4">
    <w:name w:val="xl154"/>
    <w:basedOn w:val="a"/>
    <w:rsid w:val="00EA442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55">
    <w:name w:val="xl155"/>
    <w:basedOn w:val="a"/>
    <w:rsid w:val="00EA44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6">
    <w:name w:val="xl156"/>
    <w:basedOn w:val="a"/>
    <w:rsid w:val="00EA44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7">
    <w:name w:val="xl157"/>
    <w:basedOn w:val="a"/>
    <w:rsid w:val="00EA44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EA44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9">
    <w:name w:val="xl159"/>
    <w:basedOn w:val="a"/>
    <w:rsid w:val="00EA44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0">
    <w:name w:val="xl160"/>
    <w:basedOn w:val="a"/>
    <w:rsid w:val="00EA442F"/>
    <w:pPr>
      <w:pBdr>
        <w:top w:val="single" w:sz="8" w:space="0" w:color="auto"/>
        <w:left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61">
    <w:name w:val="xl161"/>
    <w:basedOn w:val="a"/>
    <w:rsid w:val="00EA442F"/>
    <w:pPr>
      <w:pBdr>
        <w:top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62">
    <w:name w:val="xl162"/>
    <w:basedOn w:val="a"/>
    <w:rsid w:val="00EA442F"/>
    <w:pPr>
      <w:pBdr>
        <w:top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63">
    <w:name w:val="xl163"/>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64">
    <w:name w:val="xl164"/>
    <w:basedOn w:val="a"/>
    <w:rsid w:val="00EA442F"/>
    <w:pPr>
      <w:pBdr>
        <w:top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65">
    <w:name w:val="xl165"/>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66">
    <w:name w:val="xl166"/>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67">
    <w:name w:val="xl167"/>
    <w:basedOn w:val="a"/>
    <w:rsid w:val="00EA442F"/>
    <w:pPr>
      <w:pBdr>
        <w:top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68">
    <w:name w:val="xl168"/>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ru-RU"/>
    </w:rPr>
  </w:style>
  <w:style w:type="paragraph" w:customStyle="1" w:styleId="xl169">
    <w:name w:val="xl169"/>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70">
    <w:name w:val="xl170"/>
    <w:basedOn w:val="a"/>
    <w:rsid w:val="00EA442F"/>
    <w:pPr>
      <w:pBdr>
        <w:top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71">
    <w:name w:val="xl171"/>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4"/>
      <w:szCs w:val="44"/>
      <w:lang w:eastAsia="ru-RU"/>
    </w:rPr>
  </w:style>
  <w:style w:type="paragraph" w:customStyle="1" w:styleId="xl172">
    <w:name w:val="xl172"/>
    <w:basedOn w:val="a"/>
    <w:rsid w:val="00EA442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EA442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EA442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EA442F"/>
    <w:pPr>
      <w:pBdr>
        <w:top w:val="single" w:sz="8" w:space="0" w:color="auto"/>
        <w:left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76">
    <w:name w:val="xl176"/>
    <w:basedOn w:val="a"/>
    <w:rsid w:val="00EA442F"/>
    <w:pPr>
      <w:pBdr>
        <w:top w:val="single" w:sz="8" w:space="0" w:color="auto"/>
        <w:bottom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77">
    <w:name w:val="xl177"/>
    <w:basedOn w:val="a"/>
    <w:rsid w:val="00EA442F"/>
    <w:pPr>
      <w:pBdr>
        <w:top w:val="single" w:sz="8" w:space="0" w:color="auto"/>
        <w:bottom w:val="single" w:sz="8" w:space="0" w:color="auto"/>
        <w:right w:val="single" w:sz="8" w:space="0" w:color="auto"/>
      </w:pBdr>
      <w:shd w:val="clear" w:color="000000" w:fill="E5E0EC"/>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ConsPlusNormal">
    <w:name w:val="ConsPlusNormal"/>
    <w:qFormat/>
    <w:rsid w:val="00EF61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D02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Абзац списка1"/>
    <w:basedOn w:val="a"/>
    <w:rsid w:val="002D029E"/>
    <w:pPr>
      <w:ind w:left="720"/>
      <w:contextualSpacing/>
    </w:pPr>
    <w:rPr>
      <w:rFonts w:ascii="Calibri" w:eastAsia="Times New Roman" w:hAnsi="Calibri" w:cs="Times New Roman"/>
    </w:rPr>
  </w:style>
  <w:style w:type="character" w:customStyle="1" w:styleId="af3">
    <w:name w:val="Основной текст_"/>
    <w:basedOn w:val="a0"/>
    <w:link w:val="4"/>
    <w:rsid w:val="002D029E"/>
    <w:rPr>
      <w:rFonts w:ascii="Times New Roman" w:eastAsia="Times New Roman" w:hAnsi="Times New Roman" w:cs="Times New Roman"/>
      <w:sz w:val="25"/>
      <w:szCs w:val="25"/>
      <w:shd w:val="clear" w:color="auto" w:fill="FFFFFF"/>
    </w:rPr>
  </w:style>
  <w:style w:type="paragraph" w:customStyle="1" w:styleId="4">
    <w:name w:val="Основной текст4"/>
    <w:basedOn w:val="a"/>
    <w:link w:val="af3"/>
    <w:rsid w:val="002D029E"/>
    <w:pPr>
      <w:widowControl w:val="0"/>
      <w:shd w:val="clear" w:color="auto" w:fill="FFFFFF"/>
      <w:spacing w:after="0" w:line="331" w:lineRule="exact"/>
      <w:jc w:val="center"/>
    </w:pPr>
    <w:rPr>
      <w:rFonts w:ascii="Times New Roman" w:eastAsia="Times New Roman" w:hAnsi="Times New Roman" w:cs="Times New Roman"/>
      <w:sz w:val="25"/>
      <w:szCs w:val="25"/>
    </w:rPr>
  </w:style>
  <w:style w:type="paragraph" w:customStyle="1" w:styleId="110">
    <w:name w:val="Знак Знак1 Знак Знак Знак1 Знак"/>
    <w:basedOn w:val="a"/>
    <w:rsid w:val="00A7431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4">
    <w:name w:val="page number"/>
    <w:rsid w:val="00A74319"/>
  </w:style>
  <w:style w:type="paragraph" w:styleId="af5">
    <w:name w:val="Body Text Indent"/>
    <w:basedOn w:val="a"/>
    <w:link w:val="af6"/>
    <w:rsid w:val="00A74319"/>
    <w:pPr>
      <w:spacing w:after="120" w:line="240" w:lineRule="auto"/>
      <w:ind w:left="283"/>
    </w:pPr>
    <w:rPr>
      <w:rFonts w:ascii="Times New Roman" w:eastAsia="Times New Roman" w:hAnsi="Times New Roman" w:cs="Times New Roman"/>
      <w:sz w:val="28"/>
      <w:szCs w:val="28"/>
      <w:lang w:val="x-none" w:eastAsia="x-none"/>
    </w:rPr>
  </w:style>
  <w:style w:type="character" w:customStyle="1" w:styleId="af6">
    <w:name w:val="Основной текст с отступом Знак"/>
    <w:basedOn w:val="a0"/>
    <w:link w:val="af5"/>
    <w:rsid w:val="00A74319"/>
    <w:rPr>
      <w:rFonts w:ascii="Times New Roman" w:eastAsia="Times New Roman" w:hAnsi="Times New Roman" w:cs="Times New Roman"/>
      <w:sz w:val="28"/>
      <w:szCs w:val="28"/>
      <w:lang w:val="x-none" w:eastAsia="x-none"/>
    </w:rPr>
  </w:style>
  <w:style w:type="paragraph" w:customStyle="1" w:styleId="copyright-info">
    <w:name w:val="copyright-info"/>
    <w:basedOn w:val="a"/>
    <w:rsid w:val="00A74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69">
      <w:bodyDiv w:val="1"/>
      <w:marLeft w:val="0"/>
      <w:marRight w:val="0"/>
      <w:marTop w:val="0"/>
      <w:marBottom w:val="0"/>
      <w:divBdr>
        <w:top w:val="none" w:sz="0" w:space="0" w:color="auto"/>
        <w:left w:val="none" w:sz="0" w:space="0" w:color="auto"/>
        <w:bottom w:val="none" w:sz="0" w:space="0" w:color="auto"/>
        <w:right w:val="none" w:sz="0" w:space="0" w:color="auto"/>
      </w:divBdr>
    </w:div>
    <w:div w:id="4678856">
      <w:bodyDiv w:val="1"/>
      <w:marLeft w:val="0"/>
      <w:marRight w:val="0"/>
      <w:marTop w:val="0"/>
      <w:marBottom w:val="0"/>
      <w:divBdr>
        <w:top w:val="none" w:sz="0" w:space="0" w:color="auto"/>
        <w:left w:val="none" w:sz="0" w:space="0" w:color="auto"/>
        <w:bottom w:val="none" w:sz="0" w:space="0" w:color="auto"/>
        <w:right w:val="none" w:sz="0" w:space="0" w:color="auto"/>
      </w:divBdr>
    </w:div>
    <w:div w:id="18898365">
      <w:bodyDiv w:val="1"/>
      <w:marLeft w:val="0"/>
      <w:marRight w:val="0"/>
      <w:marTop w:val="0"/>
      <w:marBottom w:val="0"/>
      <w:divBdr>
        <w:top w:val="none" w:sz="0" w:space="0" w:color="auto"/>
        <w:left w:val="none" w:sz="0" w:space="0" w:color="auto"/>
        <w:bottom w:val="none" w:sz="0" w:space="0" w:color="auto"/>
        <w:right w:val="none" w:sz="0" w:space="0" w:color="auto"/>
      </w:divBdr>
    </w:div>
    <w:div w:id="20786289">
      <w:bodyDiv w:val="1"/>
      <w:marLeft w:val="0"/>
      <w:marRight w:val="0"/>
      <w:marTop w:val="0"/>
      <w:marBottom w:val="0"/>
      <w:divBdr>
        <w:top w:val="none" w:sz="0" w:space="0" w:color="auto"/>
        <w:left w:val="none" w:sz="0" w:space="0" w:color="auto"/>
        <w:bottom w:val="none" w:sz="0" w:space="0" w:color="auto"/>
        <w:right w:val="none" w:sz="0" w:space="0" w:color="auto"/>
      </w:divBdr>
    </w:div>
    <w:div w:id="23597640">
      <w:bodyDiv w:val="1"/>
      <w:marLeft w:val="0"/>
      <w:marRight w:val="0"/>
      <w:marTop w:val="0"/>
      <w:marBottom w:val="0"/>
      <w:divBdr>
        <w:top w:val="none" w:sz="0" w:space="0" w:color="auto"/>
        <w:left w:val="none" w:sz="0" w:space="0" w:color="auto"/>
        <w:bottom w:val="none" w:sz="0" w:space="0" w:color="auto"/>
        <w:right w:val="none" w:sz="0" w:space="0" w:color="auto"/>
      </w:divBdr>
    </w:div>
    <w:div w:id="28381239">
      <w:bodyDiv w:val="1"/>
      <w:marLeft w:val="0"/>
      <w:marRight w:val="0"/>
      <w:marTop w:val="0"/>
      <w:marBottom w:val="0"/>
      <w:divBdr>
        <w:top w:val="none" w:sz="0" w:space="0" w:color="auto"/>
        <w:left w:val="none" w:sz="0" w:space="0" w:color="auto"/>
        <w:bottom w:val="none" w:sz="0" w:space="0" w:color="auto"/>
        <w:right w:val="none" w:sz="0" w:space="0" w:color="auto"/>
      </w:divBdr>
    </w:div>
    <w:div w:id="33241978">
      <w:bodyDiv w:val="1"/>
      <w:marLeft w:val="0"/>
      <w:marRight w:val="0"/>
      <w:marTop w:val="0"/>
      <w:marBottom w:val="0"/>
      <w:divBdr>
        <w:top w:val="none" w:sz="0" w:space="0" w:color="auto"/>
        <w:left w:val="none" w:sz="0" w:space="0" w:color="auto"/>
        <w:bottom w:val="none" w:sz="0" w:space="0" w:color="auto"/>
        <w:right w:val="none" w:sz="0" w:space="0" w:color="auto"/>
      </w:divBdr>
    </w:div>
    <w:div w:id="33621065">
      <w:bodyDiv w:val="1"/>
      <w:marLeft w:val="0"/>
      <w:marRight w:val="0"/>
      <w:marTop w:val="0"/>
      <w:marBottom w:val="0"/>
      <w:divBdr>
        <w:top w:val="none" w:sz="0" w:space="0" w:color="auto"/>
        <w:left w:val="none" w:sz="0" w:space="0" w:color="auto"/>
        <w:bottom w:val="none" w:sz="0" w:space="0" w:color="auto"/>
        <w:right w:val="none" w:sz="0" w:space="0" w:color="auto"/>
      </w:divBdr>
    </w:div>
    <w:div w:id="50622213">
      <w:bodyDiv w:val="1"/>
      <w:marLeft w:val="0"/>
      <w:marRight w:val="0"/>
      <w:marTop w:val="0"/>
      <w:marBottom w:val="0"/>
      <w:divBdr>
        <w:top w:val="none" w:sz="0" w:space="0" w:color="auto"/>
        <w:left w:val="none" w:sz="0" w:space="0" w:color="auto"/>
        <w:bottom w:val="none" w:sz="0" w:space="0" w:color="auto"/>
        <w:right w:val="none" w:sz="0" w:space="0" w:color="auto"/>
      </w:divBdr>
    </w:div>
    <w:div w:id="55864849">
      <w:bodyDiv w:val="1"/>
      <w:marLeft w:val="0"/>
      <w:marRight w:val="0"/>
      <w:marTop w:val="0"/>
      <w:marBottom w:val="0"/>
      <w:divBdr>
        <w:top w:val="none" w:sz="0" w:space="0" w:color="auto"/>
        <w:left w:val="none" w:sz="0" w:space="0" w:color="auto"/>
        <w:bottom w:val="none" w:sz="0" w:space="0" w:color="auto"/>
        <w:right w:val="none" w:sz="0" w:space="0" w:color="auto"/>
      </w:divBdr>
    </w:div>
    <w:div w:id="57487108">
      <w:bodyDiv w:val="1"/>
      <w:marLeft w:val="0"/>
      <w:marRight w:val="0"/>
      <w:marTop w:val="0"/>
      <w:marBottom w:val="0"/>
      <w:divBdr>
        <w:top w:val="none" w:sz="0" w:space="0" w:color="auto"/>
        <w:left w:val="none" w:sz="0" w:space="0" w:color="auto"/>
        <w:bottom w:val="none" w:sz="0" w:space="0" w:color="auto"/>
        <w:right w:val="none" w:sz="0" w:space="0" w:color="auto"/>
      </w:divBdr>
    </w:div>
    <w:div w:id="58478221">
      <w:bodyDiv w:val="1"/>
      <w:marLeft w:val="0"/>
      <w:marRight w:val="0"/>
      <w:marTop w:val="0"/>
      <w:marBottom w:val="0"/>
      <w:divBdr>
        <w:top w:val="none" w:sz="0" w:space="0" w:color="auto"/>
        <w:left w:val="none" w:sz="0" w:space="0" w:color="auto"/>
        <w:bottom w:val="none" w:sz="0" w:space="0" w:color="auto"/>
        <w:right w:val="none" w:sz="0" w:space="0" w:color="auto"/>
      </w:divBdr>
    </w:div>
    <w:div w:id="61224576">
      <w:bodyDiv w:val="1"/>
      <w:marLeft w:val="0"/>
      <w:marRight w:val="0"/>
      <w:marTop w:val="0"/>
      <w:marBottom w:val="0"/>
      <w:divBdr>
        <w:top w:val="none" w:sz="0" w:space="0" w:color="auto"/>
        <w:left w:val="none" w:sz="0" w:space="0" w:color="auto"/>
        <w:bottom w:val="none" w:sz="0" w:space="0" w:color="auto"/>
        <w:right w:val="none" w:sz="0" w:space="0" w:color="auto"/>
      </w:divBdr>
    </w:div>
    <w:div w:id="66878839">
      <w:bodyDiv w:val="1"/>
      <w:marLeft w:val="0"/>
      <w:marRight w:val="0"/>
      <w:marTop w:val="0"/>
      <w:marBottom w:val="0"/>
      <w:divBdr>
        <w:top w:val="none" w:sz="0" w:space="0" w:color="auto"/>
        <w:left w:val="none" w:sz="0" w:space="0" w:color="auto"/>
        <w:bottom w:val="none" w:sz="0" w:space="0" w:color="auto"/>
        <w:right w:val="none" w:sz="0" w:space="0" w:color="auto"/>
      </w:divBdr>
    </w:div>
    <w:div w:id="67919029">
      <w:bodyDiv w:val="1"/>
      <w:marLeft w:val="0"/>
      <w:marRight w:val="0"/>
      <w:marTop w:val="0"/>
      <w:marBottom w:val="0"/>
      <w:divBdr>
        <w:top w:val="none" w:sz="0" w:space="0" w:color="auto"/>
        <w:left w:val="none" w:sz="0" w:space="0" w:color="auto"/>
        <w:bottom w:val="none" w:sz="0" w:space="0" w:color="auto"/>
        <w:right w:val="none" w:sz="0" w:space="0" w:color="auto"/>
      </w:divBdr>
    </w:div>
    <w:div w:id="71973145">
      <w:bodyDiv w:val="1"/>
      <w:marLeft w:val="0"/>
      <w:marRight w:val="0"/>
      <w:marTop w:val="0"/>
      <w:marBottom w:val="0"/>
      <w:divBdr>
        <w:top w:val="none" w:sz="0" w:space="0" w:color="auto"/>
        <w:left w:val="none" w:sz="0" w:space="0" w:color="auto"/>
        <w:bottom w:val="none" w:sz="0" w:space="0" w:color="auto"/>
        <w:right w:val="none" w:sz="0" w:space="0" w:color="auto"/>
      </w:divBdr>
    </w:div>
    <w:div w:id="72777545">
      <w:bodyDiv w:val="1"/>
      <w:marLeft w:val="0"/>
      <w:marRight w:val="0"/>
      <w:marTop w:val="0"/>
      <w:marBottom w:val="0"/>
      <w:divBdr>
        <w:top w:val="none" w:sz="0" w:space="0" w:color="auto"/>
        <w:left w:val="none" w:sz="0" w:space="0" w:color="auto"/>
        <w:bottom w:val="none" w:sz="0" w:space="0" w:color="auto"/>
        <w:right w:val="none" w:sz="0" w:space="0" w:color="auto"/>
      </w:divBdr>
    </w:div>
    <w:div w:id="79570804">
      <w:bodyDiv w:val="1"/>
      <w:marLeft w:val="0"/>
      <w:marRight w:val="0"/>
      <w:marTop w:val="0"/>
      <w:marBottom w:val="0"/>
      <w:divBdr>
        <w:top w:val="none" w:sz="0" w:space="0" w:color="auto"/>
        <w:left w:val="none" w:sz="0" w:space="0" w:color="auto"/>
        <w:bottom w:val="none" w:sz="0" w:space="0" w:color="auto"/>
        <w:right w:val="none" w:sz="0" w:space="0" w:color="auto"/>
      </w:divBdr>
    </w:div>
    <w:div w:id="82803025">
      <w:bodyDiv w:val="1"/>
      <w:marLeft w:val="0"/>
      <w:marRight w:val="0"/>
      <w:marTop w:val="0"/>
      <w:marBottom w:val="0"/>
      <w:divBdr>
        <w:top w:val="none" w:sz="0" w:space="0" w:color="auto"/>
        <w:left w:val="none" w:sz="0" w:space="0" w:color="auto"/>
        <w:bottom w:val="none" w:sz="0" w:space="0" w:color="auto"/>
        <w:right w:val="none" w:sz="0" w:space="0" w:color="auto"/>
      </w:divBdr>
    </w:div>
    <w:div w:id="83579700">
      <w:bodyDiv w:val="1"/>
      <w:marLeft w:val="0"/>
      <w:marRight w:val="0"/>
      <w:marTop w:val="0"/>
      <w:marBottom w:val="0"/>
      <w:divBdr>
        <w:top w:val="none" w:sz="0" w:space="0" w:color="auto"/>
        <w:left w:val="none" w:sz="0" w:space="0" w:color="auto"/>
        <w:bottom w:val="none" w:sz="0" w:space="0" w:color="auto"/>
        <w:right w:val="none" w:sz="0" w:space="0" w:color="auto"/>
      </w:divBdr>
    </w:div>
    <w:div w:id="84959857">
      <w:bodyDiv w:val="1"/>
      <w:marLeft w:val="0"/>
      <w:marRight w:val="0"/>
      <w:marTop w:val="0"/>
      <w:marBottom w:val="0"/>
      <w:divBdr>
        <w:top w:val="none" w:sz="0" w:space="0" w:color="auto"/>
        <w:left w:val="none" w:sz="0" w:space="0" w:color="auto"/>
        <w:bottom w:val="none" w:sz="0" w:space="0" w:color="auto"/>
        <w:right w:val="none" w:sz="0" w:space="0" w:color="auto"/>
      </w:divBdr>
    </w:div>
    <w:div w:id="85226301">
      <w:bodyDiv w:val="1"/>
      <w:marLeft w:val="0"/>
      <w:marRight w:val="0"/>
      <w:marTop w:val="0"/>
      <w:marBottom w:val="0"/>
      <w:divBdr>
        <w:top w:val="none" w:sz="0" w:space="0" w:color="auto"/>
        <w:left w:val="none" w:sz="0" w:space="0" w:color="auto"/>
        <w:bottom w:val="none" w:sz="0" w:space="0" w:color="auto"/>
        <w:right w:val="none" w:sz="0" w:space="0" w:color="auto"/>
      </w:divBdr>
    </w:div>
    <w:div w:id="93131068">
      <w:bodyDiv w:val="1"/>
      <w:marLeft w:val="0"/>
      <w:marRight w:val="0"/>
      <w:marTop w:val="0"/>
      <w:marBottom w:val="0"/>
      <w:divBdr>
        <w:top w:val="none" w:sz="0" w:space="0" w:color="auto"/>
        <w:left w:val="none" w:sz="0" w:space="0" w:color="auto"/>
        <w:bottom w:val="none" w:sz="0" w:space="0" w:color="auto"/>
        <w:right w:val="none" w:sz="0" w:space="0" w:color="auto"/>
      </w:divBdr>
    </w:div>
    <w:div w:id="98111689">
      <w:bodyDiv w:val="1"/>
      <w:marLeft w:val="0"/>
      <w:marRight w:val="0"/>
      <w:marTop w:val="0"/>
      <w:marBottom w:val="0"/>
      <w:divBdr>
        <w:top w:val="none" w:sz="0" w:space="0" w:color="auto"/>
        <w:left w:val="none" w:sz="0" w:space="0" w:color="auto"/>
        <w:bottom w:val="none" w:sz="0" w:space="0" w:color="auto"/>
        <w:right w:val="none" w:sz="0" w:space="0" w:color="auto"/>
      </w:divBdr>
    </w:div>
    <w:div w:id="99878648">
      <w:bodyDiv w:val="1"/>
      <w:marLeft w:val="0"/>
      <w:marRight w:val="0"/>
      <w:marTop w:val="0"/>
      <w:marBottom w:val="0"/>
      <w:divBdr>
        <w:top w:val="none" w:sz="0" w:space="0" w:color="auto"/>
        <w:left w:val="none" w:sz="0" w:space="0" w:color="auto"/>
        <w:bottom w:val="none" w:sz="0" w:space="0" w:color="auto"/>
        <w:right w:val="none" w:sz="0" w:space="0" w:color="auto"/>
      </w:divBdr>
    </w:div>
    <w:div w:id="99954377">
      <w:bodyDiv w:val="1"/>
      <w:marLeft w:val="0"/>
      <w:marRight w:val="0"/>
      <w:marTop w:val="0"/>
      <w:marBottom w:val="0"/>
      <w:divBdr>
        <w:top w:val="none" w:sz="0" w:space="0" w:color="auto"/>
        <w:left w:val="none" w:sz="0" w:space="0" w:color="auto"/>
        <w:bottom w:val="none" w:sz="0" w:space="0" w:color="auto"/>
        <w:right w:val="none" w:sz="0" w:space="0" w:color="auto"/>
      </w:divBdr>
    </w:div>
    <w:div w:id="108166192">
      <w:bodyDiv w:val="1"/>
      <w:marLeft w:val="0"/>
      <w:marRight w:val="0"/>
      <w:marTop w:val="0"/>
      <w:marBottom w:val="0"/>
      <w:divBdr>
        <w:top w:val="none" w:sz="0" w:space="0" w:color="auto"/>
        <w:left w:val="none" w:sz="0" w:space="0" w:color="auto"/>
        <w:bottom w:val="none" w:sz="0" w:space="0" w:color="auto"/>
        <w:right w:val="none" w:sz="0" w:space="0" w:color="auto"/>
      </w:divBdr>
    </w:div>
    <w:div w:id="109084151">
      <w:bodyDiv w:val="1"/>
      <w:marLeft w:val="0"/>
      <w:marRight w:val="0"/>
      <w:marTop w:val="0"/>
      <w:marBottom w:val="0"/>
      <w:divBdr>
        <w:top w:val="none" w:sz="0" w:space="0" w:color="auto"/>
        <w:left w:val="none" w:sz="0" w:space="0" w:color="auto"/>
        <w:bottom w:val="none" w:sz="0" w:space="0" w:color="auto"/>
        <w:right w:val="none" w:sz="0" w:space="0" w:color="auto"/>
      </w:divBdr>
    </w:div>
    <w:div w:id="114761124">
      <w:bodyDiv w:val="1"/>
      <w:marLeft w:val="0"/>
      <w:marRight w:val="0"/>
      <w:marTop w:val="0"/>
      <w:marBottom w:val="0"/>
      <w:divBdr>
        <w:top w:val="none" w:sz="0" w:space="0" w:color="auto"/>
        <w:left w:val="none" w:sz="0" w:space="0" w:color="auto"/>
        <w:bottom w:val="none" w:sz="0" w:space="0" w:color="auto"/>
        <w:right w:val="none" w:sz="0" w:space="0" w:color="auto"/>
      </w:divBdr>
    </w:div>
    <w:div w:id="129329042">
      <w:bodyDiv w:val="1"/>
      <w:marLeft w:val="0"/>
      <w:marRight w:val="0"/>
      <w:marTop w:val="0"/>
      <w:marBottom w:val="0"/>
      <w:divBdr>
        <w:top w:val="none" w:sz="0" w:space="0" w:color="auto"/>
        <w:left w:val="none" w:sz="0" w:space="0" w:color="auto"/>
        <w:bottom w:val="none" w:sz="0" w:space="0" w:color="auto"/>
        <w:right w:val="none" w:sz="0" w:space="0" w:color="auto"/>
      </w:divBdr>
    </w:div>
    <w:div w:id="140925570">
      <w:bodyDiv w:val="1"/>
      <w:marLeft w:val="0"/>
      <w:marRight w:val="0"/>
      <w:marTop w:val="0"/>
      <w:marBottom w:val="0"/>
      <w:divBdr>
        <w:top w:val="none" w:sz="0" w:space="0" w:color="auto"/>
        <w:left w:val="none" w:sz="0" w:space="0" w:color="auto"/>
        <w:bottom w:val="none" w:sz="0" w:space="0" w:color="auto"/>
        <w:right w:val="none" w:sz="0" w:space="0" w:color="auto"/>
      </w:divBdr>
    </w:div>
    <w:div w:id="144519097">
      <w:bodyDiv w:val="1"/>
      <w:marLeft w:val="0"/>
      <w:marRight w:val="0"/>
      <w:marTop w:val="0"/>
      <w:marBottom w:val="0"/>
      <w:divBdr>
        <w:top w:val="none" w:sz="0" w:space="0" w:color="auto"/>
        <w:left w:val="none" w:sz="0" w:space="0" w:color="auto"/>
        <w:bottom w:val="none" w:sz="0" w:space="0" w:color="auto"/>
        <w:right w:val="none" w:sz="0" w:space="0" w:color="auto"/>
      </w:divBdr>
    </w:div>
    <w:div w:id="148374479">
      <w:bodyDiv w:val="1"/>
      <w:marLeft w:val="0"/>
      <w:marRight w:val="0"/>
      <w:marTop w:val="0"/>
      <w:marBottom w:val="0"/>
      <w:divBdr>
        <w:top w:val="none" w:sz="0" w:space="0" w:color="auto"/>
        <w:left w:val="none" w:sz="0" w:space="0" w:color="auto"/>
        <w:bottom w:val="none" w:sz="0" w:space="0" w:color="auto"/>
        <w:right w:val="none" w:sz="0" w:space="0" w:color="auto"/>
      </w:divBdr>
    </w:div>
    <w:div w:id="148789391">
      <w:bodyDiv w:val="1"/>
      <w:marLeft w:val="0"/>
      <w:marRight w:val="0"/>
      <w:marTop w:val="0"/>
      <w:marBottom w:val="0"/>
      <w:divBdr>
        <w:top w:val="none" w:sz="0" w:space="0" w:color="auto"/>
        <w:left w:val="none" w:sz="0" w:space="0" w:color="auto"/>
        <w:bottom w:val="none" w:sz="0" w:space="0" w:color="auto"/>
        <w:right w:val="none" w:sz="0" w:space="0" w:color="auto"/>
      </w:divBdr>
    </w:div>
    <w:div w:id="148979938">
      <w:bodyDiv w:val="1"/>
      <w:marLeft w:val="0"/>
      <w:marRight w:val="0"/>
      <w:marTop w:val="0"/>
      <w:marBottom w:val="0"/>
      <w:divBdr>
        <w:top w:val="none" w:sz="0" w:space="0" w:color="auto"/>
        <w:left w:val="none" w:sz="0" w:space="0" w:color="auto"/>
        <w:bottom w:val="none" w:sz="0" w:space="0" w:color="auto"/>
        <w:right w:val="none" w:sz="0" w:space="0" w:color="auto"/>
      </w:divBdr>
    </w:div>
    <w:div w:id="155732882">
      <w:bodyDiv w:val="1"/>
      <w:marLeft w:val="0"/>
      <w:marRight w:val="0"/>
      <w:marTop w:val="0"/>
      <w:marBottom w:val="0"/>
      <w:divBdr>
        <w:top w:val="none" w:sz="0" w:space="0" w:color="auto"/>
        <w:left w:val="none" w:sz="0" w:space="0" w:color="auto"/>
        <w:bottom w:val="none" w:sz="0" w:space="0" w:color="auto"/>
        <w:right w:val="none" w:sz="0" w:space="0" w:color="auto"/>
      </w:divBdr>
    </w:div>
    <w:div w:id="156266706">
      <w:bodyDiv w:val="1"/>
      <w:marLeft w:val="0"/>
      <w:marRight w:val="0"/>
      <w:marTop w:val="0"/>
      <w:marBottom w:val="0"/>
      <w:divBdr>
        <w:top w:val="none" w:sz="0" w:space="0" w:color="auto"/>
        <w:left w:val="none" w:sz="0" w:space="0" w:color="auto"/>
        <w:bottom w:val="none" w:sz="0" w:space="0" w:color="auto"/>
        <w:right w:val="none" w:sz="0" w:space="0" w:color="auto"/>
      </w:divBdr>
    </w:div>
    <w:div w:id="157044071">
      <w:bodyDiv w:val="1"/>
      <w:marLeft w:val="0"/>
      <w:marRight w:val="0"/>
      <w:marTop w:val="0"/>
      <w:marBottom w:val="0"/>
      <w:divBdr>
        <w:top w:val="none" w:sz="0" w:space="0" w:color="auto"/>
        <w:left w:val="none" w:sz="0" w:space="0" w:color="auto"/>
        <w:bottom w:val="none" w:sz="0" w:space="0" w:color="auto"/>
        <w:right w:val="none" w:sz="0" w:space="0" w:color="auto"/>
      </w:divBdr>
    </w:div>
    <w:div w:id="160241410">
      <w:bodyDiv w:val="1"/>
      <w:marLeft w:val="0"/>
      <w:marRight w:val="0"/>
      <w:marTop w:val="0"/>
      <w:marBottom w:val="0"/>
      <w:divBdr>
        <w:top w:val="none" w:sz="0" w:space="0" w:color="auto"/>
        <w:left w:val="none" w:sz="0" w:space="0" w:color="auto"/>
        <w:bottom w:val="none" w:sz="0" w:space="0" w:color="auto"/>
        <w:right w:val="none" w:sz="0" w:space="0" w:color="auto"/>
      </w:divBdr>
    </w:div>
    <w:div w:id="163934480">
      <w:bodyDiv w:val="1"/>
      <w:marLeft w:val="0"/>
      <w:marRight w:val="0"/>
      <w:marTop w:val="0"/>
      <w:marBottom w:val="0"/>
      <w:divBdr>
        <w:top w:val="none" w:sz="0" w:space="0" w:color="auto"/>
        <w:left w:val="none" w:sz="0" w:space="0" w:color="auto"/>
        <w:bottom w:val="none" w:sz="0" w:space="0" w:color="auto"/>
        <w:right w:val="none" w:sz="0" w:space="0" w:color="auto"/>
      </w:divBdr>
    </w:div>
    <w:div w:id="173571720">
      <w:bodyDiv w:val="1"/>
      <w:marLeft w:val="0"/>
      <w:marRight w:val="0"/>
      <w:marTop w:val="0"/>
      <w:marBottom w:val="0"/>
      <w:divBdr>
        <w:top w:val="none" w:sz="0" w:space="0" w:color="auto"/>
        <w:left w:val="none" w:sz="0" w:space="0" w:color="auto"/>
        <w:bottom w:val="none" w:sz="0" w:space="0" w:color="auto"/>
        <w:right w:val="none" w:sz="0" w:space="0" w:color="auto"/>
      </w:divBdr>
    </w:div>
    <w:div w:id="198444518">
      <w:bodyDiv w:val="1"/>
      <w:marLeft w:val="0"/>
      <w:marRight w:val="0"/>
      <w:marTop w:val="0"/>
      <w:marBottom w:val="0"/>
      <w:divBdr>
        <w:top w:val="none" w:sz="0" w:space="0" w:color="auto"/>
        <w:left w:val="none" w:sz="0" w:space="0" w:color="auto"/>
        <w:bottom w:val="none" w:sz="0" w:space="0" w:color="auto"/>
        <w:right w:val="none" w:sz="0" w:space="0" w:color="auto"/>
      </w:divBdr>
    </w:div>
    <w:div w:id="201555751">
      <w:bodyDiv w:val="1"/>
      <w:marLeft w:val="0"/>
      <w:marRight w:val="0"/>
      <w:marTop w:val="0"/>
      <w:marBottom w:val="0"/>
      <w:divBdr>
        <w:top w:val="none" w:sz="0" w:space="0" w:color="auto"/>
        <w:left w:val="none" w:sz="0" w:space="0" w:color="auto"/>
        <w:bottom w:val="none" w:sz="0" w:space="0" w:color="auto"/>
        <w:right w:val="none" w:sz="0" w:space="0" w:color="auto"/>
      </w:divBdr>
    </w:div>
    <w:div w:id="203906002">
      <w:bodyDiv w:val="1"/>
      <w:marLeft w:val="0"/>
      <w:marRight w:val="0"/>
      <w:marTop w:val="0"/>
      <w:marBottom w:val="0"/>
      <w:divBdr>
        <w:top w:val="none" w:sz="0" w:space="0" w:color="auto"/>
        <w:left w:val="none" w:sz="0" w:space="0" w:color="auto"/>
        <w:bottom w:val="none" w:sz="0" w:space="0" w:color="auto"/>
        <w:right w:val="none" w:sz="0" w:space="0" w:color="auto"/>
      </w:divBdr>
    </w:div>
    <w:div w:id="213932067">
      <w:bodyDiv w:val="1"/>
      <w:marLeft w:val="0"/>
      <w:marRight w:val="0"/>
      <w:marTop w:val="0"/>
      <w:marBottom w:val="0"/>
      <w:divBdr>
        <w:top w:val="none" w:sz="0" w:space="0" w:color="auto"/>
        <w:left w:val="none" w:sz="0" w:space="0" w:color="auto"/>
        <w:bottom w:val="none" w:sz="0" w:space="0" w:color="auto"/>
        <w:right w:val="none" w:sz="0" w:space="0" w:color="auto"/>
      </w:divBdr>
    </w:div>
    <w:div w:id="215511817">
      <w:bodyDiv w:val="1"/>
      <w:marLeft w:val="0"/>
      <w:marRight w:val="0"/>
      <w:marTop w:val="0"/>
      <w:marBottom w:val="0"/>
      <w:divBdr>
        <w:top w:val="none" w:sz="0" w:space="0" w:color="auto"/>
        <w:left w:val="none" w:sz="0" w:space="0" w:color="auto"/>
        <w:bottom w:val="none" w:sz="0" w:space="0" w:color="auto"/>
        <w:right w:val="none" w:sz="0" w:space="0" w:color="auto"/>
      </w:divBdr>
    </w:div>
    <w:div w:id="217130842">
      <w:bodyDiv w:val="1"/>
      <w:marLeft w:val="0"/>
      <w:marRight w:val="0"/>
      <w:marTop w:val="0"/>
      <w:marBottom w:val="0"/>
      <w:divBdr>
        <w:top w:val="none" w:sz="0" w:space="0" w:color="auto"/>
        <w:left w:val="none" w:sz="0" w:space="0" w:color="auto"/>
        <w:bottom w:val="none" w:sz="0" w:space="0" w:color="auto"/>
        <w:right w:val="none" w:sz="0" w:space="0" w:color="auto"/>
      </w:divBdr>
    </w:div>
    <w:div w:id="217935993">
      <w:bodyDiv w:val="1"/>
      <w:marLeft w:val="0"/>
      <w:marRight w:val="0"/>
      <w:marTop w:val="0"/>
      <w:marBottom w:val="0"/>
      <w:divBdr>
        <w:top w:val="none" w:sz="0" w:space="0" w:color="auto"/>
        <w:left w:val="none" w:sz="0" w:space="0" w:color="auto"/>
        <w:bottom w:val="none" w:sz="0" w:space="0" w:color="auto"/>
        <w:right w:val="none" w:sz="0" w:space="0" w:color="auto"/>
      </w:divBdr>
    </w:div>
    <w:div w:id="219482610">
      <w:bodyDiv w:val="1"/>
      <w:marLeft w:val="0"/>
      <w:marRight w:val="0"/>
      <w:marTop w:val="0"/>
      <w:marBottom w:val="0"/>
      <w:divBdr>
        <w:top w:val="none" w:sz="0" w:space="0" w:color="auto"/>
        <w:left w:val="none" w:sz="0" w:space="0" w:color="auto"/>
        <w:bottom w:val="none" w:sz="0" w:space="0" w:color="auto"/>
        <w:right w:val="none" w:sz="0" w:space="0" w:color="auto"/>
      </w:divBdr>
    </w:div>
    <w:div w:id="223176334">
      <w:bodyDiv w:val="1"/>
      <w:marLeft w:val="0"/>
      <w:marRight w:val="0"/>
      <w:marTop w:val="0"/>
      <w:marBottom w:val="0"/>
      <w:divBdr>
        <w:top w:val="none" w:sz="0" w:space="0" w:color="auto"/>
        <w:left w:val="none" w:sz="0" w:space="0" w:color="auto"/>
        <w:bottom w:val="none" w:sz="0" w:space="0" w:color="auto"/>
        <w:right w:val="none" w:sz="0" w:space="0" w:color="auto"/>
      </w:divBdr>
    </w:div>
    <w:div w:id="230164332">
      <w:bodyDiv w:val="1"/>
      <w:marLeft w:val="0"/>
      <w:marRight w:val="0"/>
      <w:marTop w:val="0"/>
      <w:marBottom w:val="0"/>
      <w:divBdr>
        <w:top w:val="none" w:sz="0" w:space="0" w:color="auto"/>
        <w:left w:val="none" w:sz="0" w:space="0" w:color="auto"/>
        <w:bottom w:val="none" w:sz="0" w:space="0" w:color="auto"/>
        <w:right w:val="none" w:sz="0" w:space="0" w:color="auto"/>
      </w:divBdr>
    </w:div>
    <w:div w:id="232398645">
      <w:bodyDiv w:val="1"/>
      <w:marLeft w:val="0"/>
      <w:marRight w:val="0"/>
      <w:marTop w:val="0"/>
      <w:marBottom w:val="0"/>
      <w:divBdr>
        <w:top w:val="none" w:sz="0" w:space="0" w:color="auto"/>
        <w:left w:val="none" w:sz="0" w:space="0" w:color="auto"/>
        <w:bottom w:val="none" w:sz="0" w:space="0" w:color="auto"/>
        <w:right w:val="none" w:sz="0" w:space="0" w:color="auto"/>
      </w:divBdr>
    </w:div>
    <w:div w:id="238709865">
      <w:bodyDiv w:val="1"/>
      <w:marLeft w:val="0"/>
      <w:marRight w:val="0"/>
      <w:marTop w:val="0"/>
      <w:marBottom w:val="0"/>
      <w:divBdr>
        <w:top w:val="none" w:sz="0" w:space="0" w:color="auto"/>
        <w:left w:val="none" w:sz="0" w:space="0" w:color="auto"/>
        <w:bottom w:val="none" w:sz="0" w:space="0" w:color="auto"/>
        <w:right w:val="none" w:sz="0" w:space="0" w:color="auto"/>
      </w:divBdr>
    </w:div>
    <w:div w:id="242837302">
      <w:bodyDiv w:val="1"/>
      <w:marLeft w:val="0"/>
      <w:marRight w:val="0"/>
      <w:marTop w:val="0"/>
      <w:marBottom w:val="0"/>
      <w:divBdr>
        <w:top w:val="none" w:sz="0" w:space="0" w:color="auto"/>
        <w:left w:val="none" w:sz="0" w:space="0" w:color="auto"/>
        <w:bottom w:val="none" w:sz="0" w:space="0" w:color="auto"/>
        <w:right w:val="none" w:sz="0" w:space="0" w:color="auto"/>
      </w:divBdr>
    </w:div>
    <w:div w:id="251933214">
      <w:bodyDiv w:val="1"/>
      <w:marLeft w:val="0"/>
      <w:marRight w:val="0"/>
      <w:marTop w:val="0"/>
      <w:marBottom w:val="0"/>
      <w:divBdr>
        <w:top w:val="none" w:sz="0" w:space="0" w:color="auto"/>
        <w:left w:val="none" w:sz="0" w:space="0" w:color="auto"/>
        <w:bottom w:val="none" w:sz="0" w:space="0" w:color="auto"/>
        <w:right w:val="none" w:sz="0" w:space="0" w:color="auto"/>
      </w:divBdr>
    </w:div>
    <w:div w:id="252976952">
      <w:bodyDiv w:val="1"/>
      <w:marLeft w:val="0"/>
      <w:marRight w:val="0"/>
      <w:marTop w:val="0"/>
      <w:marBottom w:val="0"/>
      <w:divBdr>
        <w:top w:val="none" w:sz="0" w:space="0" w:color="auto"/>
        <w:left w:val="none" w:sz="0" w:space="0" w:color="auto"/>
        <w:bottom w:val="none" w:sz="0" w:space="0" w:color="auto"/>
        <w:right w:val="none" w:sz="0" w:space="0" w:color="auto"/>
      </w:divBdr>
    </w:div>
    <w:div w:id="253326578">
      <w:bodyDiv w:val="1"/>
      <w:marLeft w:val="0"/>
      <w:marRight w:val="0"/>
      <w:marTop w:val="0"/>
      <w:marBottom w:val="0"/>
      <w:divBdr>
        <w:top w:val="none" w:sz="0" w:space="0" w:color="auto"/>
        <w:left w:val="none" w:sz="0" w:space="0" w:color="auto"/>
        <w:bottom w:val="none" w:sz="0" w:space="0" w:color="auto"/>
        <w:right w:val="none" w:sz="0" w:space="0" w:color="auto"/>
      </w:divBdr>
    </w:div>
    <w:div w:id="254093807">
      <w:bodyDiv w:val="1"/>
      <w:marLeft w:val="0"/>
      <w:marRight w:val="0"/>
      <w:marTop w:val="0"/>
      <w:marBottom w:val="0"/>
      <w:divBdr>
        <w:top w:val="none" w:sz="0" w:space="0" w:color="auto"/>
        <w:left w:val="none" w:sz="0" w:space="0" w:color="auto"/>
        <w:bottom w:val="none" w:sz="0" w:space="0" w:color="auto"/>
        <w:right w:val="none" w:sz="0" w:space="0" w:color="auto"/>
      </w:divBdr>
    </w:div>
    <w:div w:id="267472356">
      <w:bodyDiv w:val="1"/>
      <w:marLeft w:val="0"/>
      <w:marRight w:val="0"/>
      <w:marTop w:val="0"/>
      <w:marBottom w:val="0"/>
      <w:divBdr>
        <w:top w:val="none" w:sz="0" w:space="0" w:color="auto"/>
        <w:left w:val="none" w:sz="0" w:space="0" w:color="auto"/>
        <w:bottom w:val="none" w:sz="0" w:space="0" w:color="auto"/>
        <w:right w:val="none" w:sz="0" w:space="0" w:color="auto"/>
      </w:divBdr>
    </w:div>
    <w:div w:id="267543865">
      <w:bodyDiv w:val="1"/>
      <w:marLeft w:val="0"/>
      <w:marRight w:val="0"/>
      <w:marTop w:val="0"/>
      <w:marBottom w:val="0"/>
      <w:divBdr>
        <w:top w:val="none" w:sz="0" w:space="0" w:color="auto"/>
        <w:left w:val="none" w:sz="0" w:space="0" w:color="auto"/>
        <w:bottom w:val="none" w:sz="0" w:space="0" w:color="auto"/>
        <w:right w:val="none" w:sz="0" w:space="0" w:color="auto"/>
      </w:divBdr>
    </w:div>
    <w:div w:id="267663690">
      <w:bodyDiv w:val="1"/>
      <w:marLeft w:val="0"/>
      <w:marRight w:val="0"/>
      <w:marTop w:val="0"/>
      <w:marBottom w:val="0"/>
      <w:divBdr>
        <w:top w:val="none" w:sz="0" w:space="0" w:color="auto"/>
        <w:left w:val="none" w:sz="0" w:space="0" w:color="auto"/>
        <w:bottom w:val="none" w:sz="0" w:space="0" w:color="auto"/>
        <w:right w:val="none" w:sz="0" w:space="0" w:color="auto"/>
      </w:divBdr>
    </w:div>
    <w:div w:id="268052268">
      <w:bodyDiv w:val="1"/>
      <w:marLeft w:val="0"/>
      <w:marRight w:val="0"/>
      <w:marTop w:val="0"/>
      <w:marBottom w:val="0"/>
      <w:divBdr>
        <w:top w:val="none" w:sz="0" w:space="0" w:color="auto"/>
        <w:left w:val="none" w:sz="0" w:space="0" w:color="auto"/>
        <w:bottom w:val="none" w:sz="0" w:space="0" w:color="auto"/>
        <w:right w:val="none" w:sz="0" w:space="0" w:color="auto"/>
      </w:divBdr>
    </w:div>
    <w:div w:id="270359623">
      <w:bodyDiv w:val="1"/>
      <w:marLeft w:val="0"/>
      <w:marRight w:val="0"/>
      <w:marTop w:val="0"/>
      <w:marBottom w:val="0"/>
      <w:divBdr>
        <w:top w:val="none" w:sz="0" w:space="0" w:color="auto"/>
        <w:left w:val="none" w:sz="0" w:space="0" w:color="auto"/>
        <w:bottom w:val="none" w:sz="0" w:space="0" w:color="auto"/>
        <w:right w:val="none" w:sz="0" w:space="0" w:color="auto"/>
      </w:divBdr>
    </w:div>
    <w:div w:id="274991038">
      <w:bodyDiv w:val="1"/>
      <w:marLeft w:val="0"/>
      <w:marRight w:val="0"/>
      <w:marTop w:val="0"/>
      <w:marBottom w:val="0"/>
      <w:divBdr>
        <w:top w:val="none" w:sz="0" w:space="0" w:color="auto"/>
        <w:left w:val="none" w:sz="0" w:space="0" w:color="auto"/>
        <w:bottom w:val="none" w:sz="0" w:space="0" w:color="auto"/>
        <w:right w:val="none" w:sz="0" w:space="0" w:color="auto"/>
      </w:divBdr>
    </w:div>
    <w:div w:id="277032559">
      <w:bodyDiv w:val="1"/>
      <w:marLeft w:val="0"/>
      <w:marRight w:val="0"/>
      <w:marTop w:val="0"/>
      <w:marBottom w:val="0"/>
      <w:divBdr>
        <w:top w:val="none" w:sz="0" w:space="0" w:color="auto"/>
        <w:left w:val="none" w:sz="0" w:space="0" w:color="auto"/>
        <w:bottom w:val="none" w:sz="0" w:space="0" w:color="auto"/>
        <w:right w:val="none" w:sz="0" w:space="0" w:color="auto"/>
      </w:divBdr>
    </w:div>
    <w:div w:id="283200716">
      <w:bodyDiv w:val="1"/>
      <w:marLeft w:val="0"/>
      <w:marRight w:val="0"/>
      <w:marTop w:val="0"/>
      <w:marBottom w:val="0"/>
      <w:divBdr>
        <w:top w:val="none" w:sz="0" w:space="0" w:color="auto"/>
        <w:left w:val="none" w:sz="0" w:space="0" w:color="auto"/>
        <w:bottom w:val="none" w:sz="0" w:space="0" w:color="auto"/>
        <w:right w:val="none" w:sz="0" w:space="0" w:color="auto"/>
      </w:divBdr>
    </w:div>
    <w:div w:id="283267915">
      <w:bodyDiv w:val="1"/>
      <w:marLeft w:val="0"/>
      <w:marRight w:val="0"/>
      <w:marTop w:val="0"/>
      <w:marBottom w:val="0"/>
      <w:divBdr>
        <w:top w:val="none" w:sz="0" w:space="0" w:color="auto"/>
        <w:left w:val="none" w:sz="0" w:space="0" w:color="auto"/>
        <w:bottom w:val="none" w:sz="0" w:space="0" w:color="auto"/>
        <w:right w:val="none" w:sz="0" w:space="0" w:color="auto"/>
      </w:divBdr>
    </w:div>
    <w:div w:id="283317072">
      <w:bodyDiv w:val="1"/>
      <w:marLeft w:val="0"/>
      <w:marRight w:val="0"/>
      <w:marTop w:val="0"/>
      <w:marBottom w:val="0"/>
      <w:divBdr>
        <w:top w:val="none" w:sz="0" w:space="0" w:color="auto"/>
        <w:left w:val="none" w:sz="0" w:space="0" w:color="auto"/>
        <w:bottom w:val="none" w:sz="0" w:space="0" w:color="auto"/>
        <w:right w:val="none" w:sz="0" w:space="0" w:color="auto"/>
      </w:divBdr>
    </w:div>
    <w:div w:id="285894918">
      <w:bodyDiv w:val="1"/>
      <w:marLeft w:val="0"/>
      <w:marRight w:val="0"/>
      <w:marTop w:val="0"/>
      <w:marBottom w:val="0"/>
      <w:divBdr>
        <w:top w:val="none" w:sz="0" w:space="0" w:color="auto"/>
        <w:left w:val="none" w:sz="0" w:space="0" w:color="auto"/>
        <w:bottom w:val="none" w:sz="0" w:space="0" w:color="auto"/>
        <w:right w:val="none" w:sz="0" w:space="0" w:color="auto"/>
      </w:divBdr>
    </w:div>
    <w:div w:id="286279863">
      <w:bodyDiv w:val="1"/>
      <w:marLeft w:val="0"/>
      <w:marRight w:val="0"/>
      <w:marTop w:val="0"/>
      <w:marBottom w:val="0"/>
      <w:divBdr>
        <w:top w:val="none" w:sz="0" w:space="0" w:color="auto"/>
        <w:left w:val="none" w:sz="0" w:space="0" w:color="auto"/>
        <w:bottom w:val="none" w:sz="0" w:space="0" w:color="auto"/>
        <w:right w:val="none" w:sz="0" w:space="0" w:color="auto"/>
      </w:divBdr>
    </w:div>
    <w:div w:id="289168698">
      <w:bodyDiv w:val="1"/>
      <w:marLeft w:val="0"/>
      <w:marRight w:val="0"/>
      <w:marTop w:val="0"/>
      <w:marBottom w:val="0"/>
      <w:divBdr>
        <w:top w:val="none" w:sz="0" w:space="0" w:color="auto"/>
        <w:left w:val="none" w:sz="0" w:space="0" w:color="auto"/>
        <w:bottom w:val="none" w:sz="0" w:space="0" w:color="auto"/>
        <w:right w:val="none" w:sz="0" w:space="0" w:color="auto"/>
      </w:divBdr>
    </w:div>
    <w:div w:id="290674081">
      <w:bodyDiv w:val="1"/>
      <w:marLeft w:val="0"/>
      <w:marRight w:val="0"/>
      <w:marTop w:val="0"/>
      <w:marBottom w:val="0"/>
      <w:divBdr>
        <w:top w:val="none" w:sz="0" w:space="0" w:color="auto"/>
        <w:left w:val="none" w:sz="0" w:space="0" w:color="auto"/>
        <w:bottom w:val="none" w:sz="0" w:space="0" w:color="auto"/>
        <w:right w:val="none" w:sz="0" w:space="0" w:color="auto"/>
      </w:divBdr>
    </w:div>
    <w:div w:id="292445982">
      <w:bodyDiv w:val="1"/>
      <w:marLeft w:val="0"/>
      <w:marRight w:val="0"/>
      <w:marTop w:val="0"/>
      <w:marBottom w:val="0"/>
      <w:divBdr>
        <w:top w:val="none" w:sz="0" w:space="0" w:color="auto"/>
        <w:left w:val="none" w:sz="0" w:space="0" w:color="auto"/>
        <w:bottom w:val="none" w:sz="0" w:space="0" w:color="auto"/>
        <w:right w:val="none" w:sz="0" w:space="0" w:color="auto"/>
      </w:divBdr>
    </w:div>
    <w:div w:id="294986792">
      <w:bodyDiv w:val="1"/>
      <w:marLeft w:val="0"/>
      <w:marRight w:val="0"/>
      <w:marTop w:val="0"/>
      <w:marBottom w:val="0"/>
      <w:divBdr>
        <w:top w:val="none" w:sz="0" w:space="0" w:color="auto"/>
        <w:left w:val="none" w:sz="0" w:space="0" w:color="auto"/>
        <w:bottom w:val="none" w:sz="0" w:space="0" w:color="auto"/>
        <w:right w:val="none" w:sz="0" w:space="0" w:color="auto"/>
      </w:divBdr>
    </w:div>
    <w:div w:id="303462843">
      <w:bodyDiv w:val="1"/>
      <w:marLeft w:val="0"/>
      <w:marRight w:val="0"/>
      <w:marTop w:val="0"/>
      <w:marBottom w:val="0"/>
      <w:divBdr>
        <w:top w:val="none" w:sz="0" w:space="0" w:color="auto"/>
        <w:left w:val="none" w:sz="0" w:space="0" w:color="auto"/>
        <w:bottom w:val="none" w:sz="0" w:space="0" w:color="auto"/>
        <w:right w:val="none" w:sz="0" w:space="0" w:color="auto"/>
      </w:divBdr>
    </w:div>
    <w:div w:id="305430148">
      <w:bodyDiv w:val="1"/>
      <w:marLeft w:val="0"/>
      <w:marRight w:val="0"/>
      <w:marTop w:val="0"/>
      <w:marBottom w:val="0"/>
      <w:divBdr>
        <w:top w:val="none" w:sz="0" w:space="0" w:color="auto"/>
        <w:left w:val="none" w:sz="0" w:space="0" w:color="auto"/>
        <w:bottom w:val="none" w:sz="0" w:space="0" w:color="auto"/>
        <w:right w:val="none" w:sz="0" w:space="0" w:color="auto"/>
      </w:divBdr>
    </w:div>
    <w:div w:id="313800893">
      <w:bodyDiv w:val="1"/>
      <w:marLeft w:val="0"/>
      <w:marRight w:val="0"/>
      <w:marTop w:val="0"/>
      <w:marBottom w:val="0"/>
      <w:divBdr>
        <w:top w:val="none" w:sz="0" w:space="0" w:color="auto"/>
        <w:left w:val="none" w:sz="0" w:space="0" w:color="auto"/>
        <w:bottom w:val="none" w:sz="0" w:space="0" w:color="auto"/>
        <w:right w:val="none" w:sz="0" w:space="0" w:color="auto"/>
      </w:divBdr>
    </w:div>
    <w:div w:id="315305736">
      <w:bodyDiv w:val="1"/>
      <w:marLeft w:val="0"/>
      <w:marRight w:val="0"/>
      <w:marTop w:val="0"/>
      <w:marBottom w:val="0"/>
      <w:divBdr>
        <w:top w:val="none" w:sz="0" w:space="0" w:color="auto"/>
        <w:left w:val="none" w:sz="0" w:space="0" w:color="auto"/>
        <w:bottom w:val="none" w:sz="0" w:space="0" w:color="auto"/>
        <w:right w:val="none" w:sz="0" w:space="0" w:color="auto"/>
      </w:divBdr>
    </w:div>
    <w:div w:id="319889813">
      <w:bodyDiv w:val="1"/>
      <w:marLeft w:val="0"/>
      <w:marRight w:val="0"/>
      <w:marTop w:val="0"/>
      <w:marBottom w:val="0"/>
      <w:divBdr>
        <w:top w:val="none" w:sz="0" w:space="0" w:color="auto"/>
        <w:left w:val="none" w:sz="0" w:space="0" w:color="auto"/>
        <w:bottom w:val="none" w:sz="0" w:space="0" w:color="auto"/>
        <w:right w:val="none" w:sz="0" w:space="0" w:color="auto"/>
      </w:divBdr>
    </w:div>
    <w:div w:id="322438335">
      <w:bodyDiv w:val="1"/>
      <w:marLeft w:val="0"/>
      <w:marRight w:val="0"/>
      <w:marTop w:val="0"/>
      <w:marBottom w:val="0"/>
      <w:divBdr>
        <w:top w:val="none" w:sz="0" w:space="0" w:color="auto"/>
        <w:left w:val="none" w:sz="0" w:space="0" w:color="auto"/>
        <w:bottom w:val="none" w:sz="0" w:space="0" w:color="auto"/>
        <w:right w:val="none" w:sz="0" w:space="0" w:color="auto"/>
      </w:divBdr>
    </w:div>
    <w:div w:id="328290565">
      <w:bodyDiv w:val="1"/>
      <w:marLeft w:val="0"/>
      <w:marRight w:val="0"/>
      <w:marTop w:val="0"/>
      <w:marBottom w:val="0"/>
      <w:divBdr>
        <w:top w:val="none" w:sz="0" w:space="0" w:color="auto"/>
        <w:left w:val="none" w:sz="0" w:space="0" w:color="auto"/>
        <w:bottom w:val="none" w:sz="0" w:space="0" w:color="auto"/>
        <w:right w:val="none" w:sz="0" w:space="0" w:color="auto"/>
      </w:divBdr>
    </w:div>
    <w:div w:id="329066442">
      <w:bodyDiv w:val="1"/>
      <w:marLeft w:val="0"/>
      <w:marRight w:val="0"/>
      <w:marTop w:val="0"/>
      <w:marBottom w:val="0"/>
      <w:divBdr>
        <w:top w:val="none" w:sz="0" w:space="0" w:color="auto"/>
        <w:left w:val="none" w:sz="0" w:space="0" w:color="auto"/>
        <w:bottom w:val="none" w:sz="0" w:space="0" w:color="auto"/>
        <w:right w:val="none" w:sz="0" w:space="0" w:color="auto"/>
      </w:divBdr>
    </w:div>
    <w:div w:id="333845182">
      <w:bodyDiv w:val="1"/>
      <w:marLeft w:val="0"/>
      <w:marRight w:val="0"/>
      <w:marTop w:val="0"/>
      <w:marBottom w:val="0"/>
      <w:divBdr>
        <w:top w:val="none" w:sz="0" w:space="0" w:color="auto"/>
        <w:left w:val="none" w:sz="0" w:space="0" w:color="auto"/>
        <w:bottom w:val="none" w:sz="0" w:space="0" w:color="auto"/>
        <w:right w:val="none" w:sz="0" w:space="0" w:color="auto"/>
      </w:divBdr>
    </w:div>
    <w:div w:id="336202251">
      <w:bodyDiv w:val="1"/>
      <w:marLeft w:val="0"/>
      <w:marRight w:val="0"/>
      <w:marTop w:val="0"/>
      <w:marBottom w:val="0"/>
      <w:divBdr>
        <w:top w:val="none" w:sz="0" w:space="0" w:color="auto"/>
        <w:left w:val="none" w:sz="0" w:space="0" w:color="auto"/>
        <w:bottom w:val="none" w:sz="0" w:space="0" w:color="auto"/>
        <w:right w:val="none" w:sz="0" w:space="0" w:color="auto"/>
      </w:divBdr>
    </w:div>
    <w:div w:id="345522034">
      <w:bodyDiv w:val="1"/>
      <w:marLeft w:val="0"/>
      <w:marRight w:val="0"/>
      <w:marTop w:val="0"/>
      <w:marBottom w:val="0"/>
      <w:divBdr>
        <w:top w:val="none" w:sz="0" w:space="0" w:color="auto"/>
        <w:left w:val="none" w:sz="0" w:space="0" w:color="auto"/>
        <w:bottom w:val="none" w:sz="0" w:space="0" w:color="auto"/>
        <w:right w:val="none" w:sz="0" w:space="0" w:color="auto"/>
      </w:divBdr>
    </w:div>
    <w:div w:id="348409052">
      <w:bodyDiv w:val="1"/>
      <w:marLeft w:val="0"/>
      <w:marRight w:val="0"/>
      <w:marTop w:val="0"/>
      <w:marBottom w:val="0"/>
      <w:divBdr>
        <w:top w:val="none" w:sz="0" w:space="0" w:color="auto"/>
        <w:left w:val="none" w:sz="0" w:space="0" w:color="auto"/>
        <w:bottom w:val="none" w:sz="0" w:space="0" w:color="auto"/>
        <w:right w:val="none" w:sz="0" w:space="0" w:color="auto"/>
      </w:divBdr>
    </w:div>
    <w:div w:id="351686220">
      <w:bodyDiv w:val="1"/>
      <w:marLeft w:val="0"/>
      <w:marRight w:val="0"/>
      <w:marTop w:val="0"/>
      <w:marBottom w:val="0"/>
      <w:divBdr>
        <w:top w:val="none" w:sz="0" w:space="0" w:color="auto"/>
        <w:left w:val="none" w:sz="0" w:space="0" w:color="auto"/>
        <w:bottom w:val="none" w:sz="0" w:space="0" w:color="auto"/>
        <w:right w:val="none" w:sz="0" w:space="0" w:color="auto"/>
      </w:divBdr>
    </w:div>
    <w:div w:id="354619451">
      <w:bodyDiv w:val="1"/>
      <w:marLeft w:val="0"/>
      <w:marRight w:val="0"/>
      <w:marTop w:val="0"/>
      <w:marBottom w:val="0"/>
      <w:divBdr>
        <w:top w:val="none" w:sz="0" w:space="0" w:color="auto"/>
        <w:left w:val="none" w:sz="0" w:space="0" w:color="auto"/>
        <w:bottom w:val="none" w:sz="0" w:space="0" w:color="auto"/>
        <w:right w:val="none" w:sz="0" w:space="0" w:color="auto"/>
      </w:divBdr>
    </w:div>
    <w:div w:id="359012661">
      <w:bodyDiv w:val="1"/>
      <w:marLeft w:val="0"/>
      <w:marRight w:val="0"/>
      <w:marTop w:val="0"/>
      <w:marBottom w:val="0"/>
      <w:divBdr>
        <w:top w:val="none" w:sz="0" w:space="0" w:color="auto"/>
        <w:left w:val="none" w:sz="0" w:space="0" w:color="auto"/>
        <w:bottom w:val="none" w:sz="0" w:space="0" w:color="auto"/>
        <w:right w:val="none" w:sz="0" w:space="0" w:color="auto"/>
      </w:divBdr>
    </w:div>
    <w:div w:id="362480575">
      <w:bodyDiv w:val="1"/>
      <w:marLeft w:val="0"/>
      <w:marRight w:val="0"/>
      <w:marTop w:val="0"/>
      <w:marBottom w:val="0"/>
      <w:divBdr>
        <w:top w:val="none" w:sz="0" w:space="0" w:color="auto"/>
        <w:left w:val="none" w:sz="0" w:space="0" w:color="auto"/>
        <w:bottom w:val="none" w:sz="0" w:space="0" w:color="auto"/>
        <w:right w:val="none" w:sz="0" w:space="0" w:color="auto"/>
      </w:divBdr>
    </w:div>
    <w:div w:id="365523500">
      <w:bodyDiv w:val="1"/>
      <w:marLeft w:val="0"/>
      <w:marRight w:val="0"/>
      <w:marTop w:val="0"/>
      <w:marBottom w:val="0"/>
      <w:divBdr>
        <w:top w:val="none" w:sz="0" w:space="0" w:color="auto"/>
        <w:left w:val="none" w:sz="0" w:space="0" w:color="auto"/>
        <w:bottom w:val="none" w:sz="0" w:space="0" w:color="auto"/>
        <w:right w:val="none" w:sz="0" w:space="0" w:color="auto"/>
      </w:divBdr>
    </w:div>
    <w:div w:id="366639962">
      <w:bodyDiv w:val="1"/>
      <w:marLeft w:val="0"/>
      <w:marRight w:val="0"/>
      <w:marTop w:val="0"/>
      <w:marBottom w:val="0"/>
      <w:divBdr>
        <w:top w:val="none" w:sz="0" w:space="0" w:color="auto"/>
        <w:left w:val="none" w:sz="0" w:space="0" w:color="auto"/>
        <w:bottom w:val="none" w:sz="0" w:space="0" w:color="auto"/>
        <w:right w:val="none" w:sz="0" w:space="0" w:color="auto"/>
      </w:divBdr>
    </w:div>
    <w:div w:id="371152745">
      <w:bodyDiv w:val="1"/>
      <w:marLeft w:val="0"/>
      <w:marRight w:val="0"/>
      <w:marTop w:val="0"/>
      <w:marBottom w:val="0"/>
      <w:divBdr>
        <w:top w:val="none" w:sz="0" w:space="0" w:color="auto"/>
        <w:left w:val="none" w:sz="0" w:space="0" w:color="auto"/>
        <w:bottom w:val="none" w:sz="0" w:space="0" w:color="auto"/>
        <w:right w:val="none" w:sz="0" w:space="0" w:color="auto"/>
      </w:divBdr>
    </w:div>
    <w:div w:id="375735446">
      <w:bodyDiv w:val="1"/>
      <w:marLeft w:val="0"/>
      <w:marRight w:val="0"/>
      <w:marTop w:val="0"/>
      <w:marBottom w:val="0"/>
      <w:divBdr>
        <w:top w:val="none" w:sz="0" w:space="0" w:color="auto"/>
        <w:left w:val="none" w:sz="0" w:space="0" w:color="auto"/>
        <w:bottom w:val="none" w:sz="0" w:space="0" w:color="auto"/>
        <w:right w:val="none" w:sz="0" w:space="0" w:color="auto"/>
      </w:divBdr>
    </w:div>
    <w:div w:id="377246368">
      <w:bodyDiv w:val="1"/>
      <w:marLeft w:val="0"/>
      <w:marRight w:val="0"/>
      <w:marTop w:val="0"/>
      <w:marBottom w:val="0"/>
      <w:divBdr>
        <w:top w:val="none" w:sz="0" w:space="0" w:color="auto"/>
        <w:left w:val="none" w:sz="0" w:space="0" w:color="auto"/>
        <w:bottom w:val="none" w:sz="0" w:space="0" w:color="auto"/>
        <w:right w:val="none" w:sz="0" w:space="0" w:color="auto"/>
      </w:divBdr>
    </w:div>
    <w:div w:id="386806818">
      <w:bodyDiv w:val="1"/>
      <w:marLeft w:val="0"/>
      <w:marRight w:val="0"/>
      <w:marTop w:val="0"/>
      <w:marBottom w:val="0"/>
      <w:divBdr>
        <w:top w:val="none" w:sz="0" w:space="0" w:color="auto"/>
        <w:left w:val="none" w:sz="0" w:space="0" w:color="auto"/>
        <w:bottom w:val="none" w:sz="0" w:space="0" w:color="auto"/>
        <w:right w:val="none" w:sz="0" w:space="0" w:color="auto"/>
      </w:divBdr>
    </w:div>
    <w:div w:id="388461874">
      <w:bodyDiv w:val="1"/>
      <w:marLeft w:val="0"/>
      <w:marRight w:val="0"/>
      <w:marTop w:val="0"/>
      <w:marBottom w:val="0"/>
      <w:divBdr>
        <w:top w:val="none" w:sz="0" w:space="0" w:color="auto"/>
        <w:left w:val="none" w:sz="0" w:space="0" w:color="auto"/>
        <w:bottom w:val="none" w:sz="0" w:space="0" w:color="auto"/>
        <w:right w:val="none" w:sz="0" w:space="0" w:color="auto"/>
      </w:divBdr>
    </w:div>
    <w:div w:id="392848617">
      <w:bodyDiv w:val="1"/>
      <w:marLeft w:val="0"/>
      <w:marRight w:val="0"/>
      <w:marTop w:val="0"/>
      <w:marBottom w:val="0"/>
      <w:divBdr>
        <w:top w:val="none" w:sz="0" w:space="0" w:color="auto"/>
        <w:left w:val="none" w:sz="0" w:space="0" w:color="auto"/>
        <w:bottom w:val="none" w:sz="0" w:space="0" w:color="auto"/>
        <w:right w:val="none" w:sz="0" w:space="0" w:color="auto"/>
      </w:divBdr>
    </w:div>
    <w:div w:id="395976343">
      <w:bodyDiv w:val="1"/>
      <w:marLeft w:val="0"/>
      <w:marRight w:val="0"/>
      <w:marTop w:val="0"/>
      <w:marBottom w:val="0"/>
      <w:divBdr>
        <w:top w:val="none" w:sz="0" w:space="0" w:color="auto"/>
        <w:left w:val="none" w:sz="0" w:space="0" w:color="auto"/>
        <w:bottom w:val="none" w:sz="0" w:space="0" w:color="auto"/>
        <w:right w:val="none" w:sz="0" w:space="0" w:color="auto"/>
      </w:divBdr>
    </w:div>
    <w:div w:id="405687110">
      <w:bodyDiv w:val="1"/>
      <w:marLeft w:val="0"/>
      <w:marRight w:val="0"/>
      <w:marTop w:val="0"/>
      <w:marBottom w:val="0"/>
      <w:divBdr>
        <w:top w:val="none" w:sz="0" w:space="0" w:color="auto"/>
        <w:left w:val="none" w:sz="0" w:space="0" w:color="auto"/>
        <w:bottom w:val="none" w:sz="0" w:space="0" w:color="auto"/>
        <w:right w:val="none" w:sz="0" w:space="0" w:color="auto"/>
      </w:divBdr>
    </w:div>
    <w:div w:id="418136860">
      <w:bodyDiv w:val="1"/>
      <w:marLeft w:val="0"/>
      <w:marRight w:val="0"/>
      <w:marTop w:val="0"/>
      <w:marBottom w:val="0"/>
      <w:divBdr>
        <w:top w:val="none" w:sz="0" w:space="0" w:color="auto"/>
        <w:left w:val="none" w:sz="0" w:space="0" w:color="auto"/>
        <w:bottom w:val="none" w:sz="0" w:space="0" w:color="auto"/>
        <w:right w:val="none" w:sz="0" w:space="0" w:color="auto"/>
      </w:divBdr>
    </w:div>
    <w:div w:id="424690529">
      <w:bodyDiv w:val="1"/>
      <w:marLeft w:val="0"/>
      <w:marRight w:val="0"/>
      <w:marTop w:val="0"/>
      <w:marBottom w:val="0"/>
      <w:divBdr>
        <w:top w:val="none" w:sz="0" w:space="0" w:color="auto"/>
        <w:left w:val="none" w:sz="0" w:space="0" w:color="auto"/>
        <w:bottom w:val="none" w:sz="0" w:space="0" w:color="auto"/>
        <w:right w:val="none" w:sz="0" w:space="0" w:color="auto"/>
      </w:divBdr>
    </w:div>
    <w:div w:id="432671460">
      <w:bodyDiv w:val="1"/>
      <w:marLeft w:val="0"/>
      <w:marRight w:val="0"/>
      <w:marTop w:val="0"/>
      <w:marBottom w:val="0"/>
      <w:divBdr>
        <w:top w:val="none" w:sz="0" w:space="0" w:color="auto"/>
        <w:left w:val="none" w:sz="0" w:space="0" w:color="auto"/>
        <w:bottom w:val="none" w:sz="0" w:space="0" w:color="auto"/>
        <w:right w:val="none" w:sz="0" w:space="0" w:color="auto"/>
      </w:divBdr>
    </w:div>
    <w:div w:id="439955084">
      <w:bodyDiv w:val="1"/>
      <w:marLeft w:val="0"/>
      <w:marRight w:val="0"/>
      <w:marTop w:val="0"/>
      <w:marBottom w:val="0"/>
      <w:divBdr>
        <w:top w:val="none" w:sz="0" w:space="0" w:color="auto"/>
        <w:left w:val="none" w:sz="0" w:space="0" w:color="auto"/>
        <w:bottom w:val="none" w:sz="0" w:space="0" w:color="auto"/>
        <w:right w:val="none" w:sz="0" w:space="0" w:color="auto"/>
      </w:divBdr>
    </w:div>
    <w:div w:id="440075230">
      <w:bodyDiv w:val="1"/>
      <w:marLeft w:val="0"/>
      <w:marRight w:val="0"/>
      <w:marTop w:val="0"/>
      <w:marBottom w:val="0"/>
      <w:divBdr>
        <w:top w:val="none" w:sz="0" w:space="0" w:color="auto"/>
        <w:left w:val="none" w:sz="0" w:space="0" w:color="auto"/>
        <w:bottom w:val="none" w:sz="0" w:space="0" w:color="auto"/>
        <w:right w:val="none" w:sz="0" w:space="0" w:color="auto"/>
      </w:divBdr>
    </w:div>
    <w:div w:id="444618569">
      <w:bodyDiv w:val="1"/>
      <w:marLeft w:val="0"/>
      <w:marRight w:val="0"/>
      <w:marTop w:val="0"/>
      <w:marBottom w:val="0"/>
      <w:divBdr>
        <w:top w:val="none" w:sz="0" w:space="0" w:color="auto"/>
        <w:left w:val="none" w:sz="0" w:space="0" w:color="auto"/>
        <w:bottom w:val="none" w:sz="0" w:space="0" w:color="auto"/>
        <w:right w:val="none" w:sz="0" w:space="0" w:color="auto"/>
      </w:divBdr>
    </w:div>
    <w:div w:id="447315407">
      <w:bodyDiv w:val="1"/>
      <w:marLeft w:val="0"/>
      <w:marRight w:val="0"/>
      <w:marTop w:val="0"/>
      <w:marBottom w:val="0"/>
      <w:divBdr>
        <w:top w:val="none" w:sz="0" w:space="0" w:color="auto"/>
        <w:left w:val="none" w:sz="0" w:space="0" w:color="auto"/>
        <w:bottom w:val="none" w:sz="0" w:space="0" w:color="auto"/>
        <w:right w:val="none" w:sz="0" w:space="0" w:color="auto"/>
      </w:divBdr>
    </w:div>
    <w:div w:id="449202036">
      <w:bodyDiv w:val="1"/>
      <w:marLeft w:val="0"/>
      <w:marRight w:val="0"/>
      <w:marTop w:val="0"/>
      <w:marBottom w:val="0"/>
      <w:divBdr>
        <w:top w:val="none" w:sz="0" w:space="0" w:color="auto"/>
        <w:left w:val="none" w:sz="0" w:space="0" w:color="auto"/>
        <w:bottom w:val="none" w:sz="0" w:space="0" w:color="auto"/>
        <w:right w:val="none" w:sz="0" w:space="0" w:color="auto"/>
      </w:divBdr>
    </w:div>
    <w:div w:id="449859086">
      <w:bodyDiv w:val="1"/>
      <w:marLeft w:val="0"/>
      <w:marRight w:val="0"/>
      <w:marTop w:val="0"/>
      <w:marBottom w:val="0"/>
      <w:divBdr>
        <w:top w:val="none" w:sz="0" w:space="0" w:color="auto"/>
        <w:left w:val="none" w:sz="0" w:space="0" w:color="auto"/>
        <w:bottom w:val="none" w:sz="0" w:space="0" w:color="auto"/>
        <w:right w:val="none" w:sz="0" w:space="0" w:color="auto"/>
      </w:divBdr>
    </w:div>
    <w:div w:id="450173941">
      <w:bodyDiv w:val="1"/>
      <w:marLeft w:val="0"/>
      <w:marRight w:val="0"/>
      <w:marTop w:val="0"/>
      <w:marBottom w:val="0"/>
      <w:divBdr>
        <w:top w:val="none" w:sz="0" w:space="0" w:color="auto"/>
        <w:left w:val="none" w:sz="0" w:space="0" w:color="auto"/>
        <w:bottom w:val="none" w:sz="0" w:space="0" w:color="auto"/>
        <w:right w:val="none" w:sz="0" w:space="0" w:color="auto"/>
      </w:divBdr>
    </w:div>
    <w:div w:id="450590599">
      <w:bodyDiv w:val="1"/>
      <w:marLeft w:val="0"/>
      <w:marRight w:val="0"/>
      <w:marTop w:val="0"/>
      <w:marBottom w:val="0"/>
      <w:divBdr>
        <w:top w:val="none" w:sz="0" w:space="0" w:color="auto"/>
        <w:left w:val="none" w:sz="0" w:space="0" w:color="auto"/>
        <w:bottom w:val="none" w:sz="0" w:space="0" w:color="auto"/>
        <w:right w:val="none" w:sz="0" w:space="0" w:color="auto"/>
      </w:divBdr>
    </w:div>
    <w:div w:id="456871538">
      <w:bodyDiv w:val="1"/>
      <w:marLeft w:val="0"/>
      <w:marRight w:val="0"/>
      <w:marTop w:val="0"/>
      <w:marBottom w:val="0"/>
      <w:divBdr>
        <w:top w:val="none" w:sz="0" w:space="0" w:color="auto"/>
        <w:left w:val="none" w:sz="0" w:space="0" w:color="auto"/>
        <w:bottom w:val="none" w:sz="0" w:space="0" w:color="auto"/>
        <w:right w:val="none" w:sz="0" w:space="0" w:color="auto"/>
      </w:divBdr>
    </w:div>
    <w:div w:id="458377320">
      <w:bodyDiv w:val="1"/>
      <w:marLeft w:val="0"/>
      <w:marRight w:val="0"/>
      <w:marTop w:val="0"/>
      <w:marBottom w:val="0"/>
      <w:divBdr>
        <w:top w:val="none" w:sz="0" w:space="0" w:color="auto"/>
        <w:left w:val="none" w:sz="0" w:space="0" w:color="auto"/>
        <w:bottom w:val="none" w:sz="0" w:space="0" w:color="auto"/>
        <w:right w:val="none" w:sz="0" w:space="0" w:color="auto"/>
      </w:divBdr>
    </w:div>
    <w:div w:id="464738984">
      <w:bodyDiv w:val="1"/>
      <w:marLeft w:val="0"/>
      <w:marRight w:val="0"/>
      <w:marTop w:val="0"/>
      <w:marBottom w:val="0"/>
      <w:divBdr>
        <w:top w:val="none" w:sz="0" w:space="0" w:color="auto"/>
        <w:left w:val="none" w:sz="0" w:space="0" w:color="auto"/>
        <w:bottom w:val="none" w:sz="0" w:space="0" w:color="auto"/>
        <w:right w:val="none" w:sz="0" w:space="0" w:color="auto"/>
      </w:divBdr>
    </w:div>
    <w:div w:id="464934567">
      <w:bodyDiv w:val="1"/>
      <w:marLeft w:val="0"/>
      <w:marRight w:val="0"/>
      <w:marTop w:val="0"/>
      <w:marBottom w:val="0"/>
      <w:divBdr>
        <w:top w:val="none" w:sz="0" w:space="0" w:color="auto"/>
        <w:left w:val="none" w:sz="0" w:space="0" w:color="auto"/>
        <w:bottom w:val="none" w:sz="0" w:space="0" w:color="auto"/>
        <w:right w:val="none" w:sz="0" w:space="0" w:color="auto"/>
      </w:divBdr>
    </w:div>
    <w:div w:id="466701452">
      <w:bodyDiv w:val="1"/>
      <w:marLeft w:val="0"/>
      <w:marRight w:val="0"/>
      <w:marTop w:val="0"/>
      <w:marBottom w:val="0"/>
      <w:divBdr>
        <w:top w:val="none" w:sz="0" w:space="0" w:color="auto"/>
        <w:left w:val="none" w:sz="0" w:space="0" w:color="auto"/>
        <w:bottom w:val="none" w:sz="0" w:space="0" w:color="auto"/>
        <w:right w:val="none" w:sz="0" w:space="0" w:color="auto"/>
      </w:divBdr>
    </w:div>
    <w:div w:id="474879602">
      <w:bodyDiv w:val="1"/>
      <w:marLeft w:val="0"/>
      <w:marRight w:val="0"/>
      <w:marTop w:val="0"/>
      <w:marBottom w:val="0"/>
      <w:divBdr>
        <w:top w:val="none" w:sz="0" w:space="0" w:color="auto"/>
        <w:left w:val="none" w:sz="0" w:space="0" w:color="auto"/>
        <w:bottom w:val="none" w:sz="0" w:space="0" w:color="auto"/>
        <w:right w:val="none" w:sz="0" w:space="0" w:color="auto"/>
      </w:divBdr>
    </w:div>
    <w:div w:id="477963391">
      <w:bodyDiv w:val="1"/>
      <w:marLeft w:val="0"/>
      <w:marRight w:val="0"/>
      <w:marTop w:val="0"/>
      <w:marBottom w:val="0"/>
      <w:divBdr>
        <w:top w:val="none" w:sz="0" w:space="0" w:color="auto"/>
        <w:left w:val="none" w:sz="0" w:space="0" w:color="auto"/>
        <w:bottom w:val="none" w:sz="0" w:space="0" w:color="auto"/>
        <w:right w:val="none" w:sz="0" w:space="0" w:color="auto"/>
      </w:divBdr>
    </w:div>
    <w:div w:id="487790353">
      <w:bodyDiv w:val="1"/>
      <w:marLeft w:val="0"/>
      <w:marRight w:val="0"/>
      <w:marTop w:val="0"/>
      <w:marBottom w:val="0"/>
      <w:divBdr>
        <w:top w:val="none" w:sz="0" w:space="0" w:color="auto"/>
        <w:left w:val="none" w:sz="0" w:space="0" w:color="auto"/>
        <w:bottom w:val="none" w:sz="0" w:space="0" w:color="auto"/>
        <w:right w:val="none" w:sz="0" w:space="0" w:color="auto"/>
      </w:divBdr>
    </w:div>
    <w:div w:id="491260201">
      <w:bodyDiv w:val="1"/>
      <w:marLeft w:val="0"/>
      <w:marRight w:val="0"/>
      <w:marTop w:val="0"/>
      <w:marBottom w:val="0"/>
      <w:divBdr>
        <w:top w:val="none" w:sz="0" w:space="0" w:color="auto"/>
        <w:left w:val="none" w:sz="0" w:space="0" w:color="auto"/>
        <w:bottom w:val="none" w:sz="0" w:space="0" w:color="auto"/>
        <w:right w:val="none" w:sz="0" w:space="0" w:color="auto"/>
      </w:divBdr>
    </w:div>
    <w:div w:id="494227813">
      <w:bodyDiv w:val="1"/>
      <w:marLeft w:val="0"/>
      <w:marRight w:val="0"/>
      <w:marTop w:val="0"/>
      <w:marBottom w:val="0"/>
      <w:divBdr>
        <w:top w:val="none" w:sz="0" w:space="0" w:color="auto"/>
        <w:left w:val="none" w:sz="0" w:space="0" w:color="auto"/>
        <w:bottom w:val="none" w:sz="0" w:space="0" w:color="auto"/>
        <w:right w:val="none" w:sz="0" w:space="0" w:color="auto"/>
      </w:divBdr>
    </w:div>
    <w:div w:id="495347498">
      <w:bodyDiv w:val="1"/>
      <w:marLeft w:val="0"/>
      <w:marRight w:val="0"/>
      <w:marTop w:val="0"/>
      <w:marBottom w:val="0"/>
      <w:divBdr>
        <w:top w:val="none" w:sz="0" w:space="0" w:color="auto"/>
        <w:left w:val="none" w:sz="0" w:space="0" w:color="auto"/>
        <w:bottom w:val="none" w:sz="0" w:space="0" w:color="auto"/>
        <w:right w:val="none" w:sz="0" w:space="0" w:color="auto"/>
      </w:divBdr>
    </w:div>
    <w:div w:id="507209470">
      <w:bodyDiv w:val="1"/>
      <w:marLeft w:val="0"/>
      <w:marRight w:val="0"/>
      <w:marTop w:val="0"/>
      <w:marBottom w:val="0"/>
      <w:divBdr>
        <w:top w:val="none" w:sz="0" w:space="0" w:color="auto"/>
        <w:left w:val="none" w:sz="0" w:space="0" w:color="auto"/>
        <w:bottom w:val="none" w:sz="0" w:space="0" w:color="auto"/>
        <w:right w:val="none" w:sz="0" w:space="0" w:color="auto"/>
      </w:divBdr>
    </w:div>
    <w:div w:id="508329742">
      <w:bodyDiv w:val="1"/>
      <w:marLeft w:val="0"/>
      <w:marRight w:val="0"/>
      <w:marTop w:val="0"/>
      <w:marBottom w:val="0"/>
      <w:divBdr>
        <w:top w:val="none" w:sz="0" w:space="0" w:color="auto"/>
        <w:left w:val="none" w:sz="0" w:space="0" w:color="auto"/>
        <w:bottom w:val="none" w:sz="0" w:space="0" w:color="auto"/>
        <w:right w:val="none" w:sz="0" w:space="0" w:color="auto"/>
      </w:divBdr>
    </w:div>
    <w:div w:id="509612676">
      <w:bodyDiv w:val="1"/>
      <w:marLeft w:val="0"/>
      <w:marRight w:val="0"/>
      <w:marTop w:val="0"/>
      <w:marBottom w:val="0"/>
      <w:divBdr>
        <w:top w:val="none" w:sz="0" w:space="0" w:color="auto"/>
        <w:left w:val="none" w:sz="0" w:space="0" w:color="auto"/>
        <w:bottom w:val="none" w:sz="0" w:space="0" w:color="auto"/>
        <w:right w:val="none" w:sz="0" w:space="0" w:color="auto"/>
      </w:divBdr>
    </w:div>
    <w:div w:id="514416874">
      <w:bodyDiv w:val="1"/>
      <w:marLeft w:val="0"/>
      <w:marRight w:val="0"/>
      <w:marTop w:val="0"/>
      <w:marBottom w:val="0"/>
      <w:divBdr>
        <w:top w:val="none" w:sz="0" w:space="0" w:color="auto"/>
        <w:left w:val="none" w:sz="0" w:space="0" w:color="auto"/>
        <w:bottom w:val="none" w:sz="0" w:space="0" w:color="auto"/>
        <w:right w:val="none" w:sz="0" w:space="0" w:color="auto"/>
      </w:divBdr>
    </w:div>
    <w:div w:id="519970388">
      <w:bodyDiv w:val="1"/>
      <w:marLeft w:val="0"/>
      <w:marRight w:val="0"/>
      <w:marTop w:val="0"/>
      <w:marBottom w:val="0"/>
      <w:divBdr>
        <w:top w:val="none" w:sz="0" w:space="0" w:color="auto"/>
        <w:left w:val="none" w:sz="0" w:space="0" w:color="auto"/>
        <w:bottom w:val="none" w:sz="0" w:space="0" w:color="auto"/>
        <w:right w:val="none" w:sz="0" w:space="0" w:color="auto"/>
      </w:divBdr>
    </w:div>
    <w:div w:id="523902764">
      <w:bodyDiv w:val="1"/>
      <w:marLeft w:val="0"/>
      <w:marRight w:val="0"/>
      <w:marTop w:val="0"/>
      <w:marBottom w:val="0"/>
      <w:divBdr>
        <w:top w:val="none" w:sz="0" w:space="0" w:color="auto"/>
        <w:left w:val="none" w:sz="0" w:space="0" w:color="auto"/>
        <w:bottom w:val="none" w:sz="0" w:space="0" w:color="auto"/>
        <w:right w:val="none" w:sz="0" w:space="0" w:color="auto"/>
      </w:divBdr>
    </w:div>
    <w:div w:id="524901462">
      <w:bodyDiv w:val="1"/>
      <w:marLeft w:val="0"/>
      <w:marRight w:val="0"/>
      <w:marTop w:val="0"/>
      <w:marBottom w:val="0"/>
      <w:divBdr>
        <w:top w:val="none" w:sz="0" w:space="0" w:color="auto"/>
        <w:left w:val="none" w:sz="0" w:space="0" w:color="auto"/>
        <w:bottom w:val="none" w:sz="0" w:space="0" w:color="auto"/>
        <w:right w:val="none" w:sz="0" w:space="0" w:color="auto"/>
      </w:divBdr>
    </w:div>
    <w:div w:id="527914258">
      <w:bodyDiv w:val="1"/>
      <w:marLeft w:val="0"/>
      <w:marRight w:val="0"/>
      <w:marTop w:val="0"/>
      <w:marBottom w:val="0"/>
      <w:divBdr>
        <w:top w:val="none" w:sz="0" w:space="0" w:color="auto"/>
        <w:left w:val="none" w:sz="0" w:space="0" w:color="auto"/>
        <w:bottom w:val="none" w:sz="0" w:space="0" w:color="auto"/>
        <w:right w:val="none" w:sz="0" w:space="0" w:color="auto"/>
      </w:divBdr>
    </w:div>
    <w:div w:id="531963991">
      <w:bodyDiv w:val="1"/>
      <w:marLeft w:val="0"/>
      <w:marRight w:val="0"/>
      <w:marTop w:val="0"/>
      <w:marBottom w:val="0"/>
      <w:divBdr>
        <w:top w:val="none" w:sz="0" w:space="0" w:color="auto"/>
        <w:left w:val="none" w:sz="0" w:space="0" w:color="auto"/>
        <w:bottom w:val="none" w:sz="0" w:space="0" w:color="auto"/>
        <w:right w:val="none" w:sz="0" w:space="0" w:color="auto"/>
      </w:divBdr>
    </w:div>
    <w:div w:id="538594044">
      <w:bodyDiv w:val="1"/>
      <w:marLeft w:val="0"/>
      <w:marRight w:val="0"/>
      <w:marTop w:val="0"/>
      <w:marBottom w:val="0"/>
      <w:divBdr>
        <w:top w:val="none" w:sz="0" w:space="0" w:color="auto"/>
        <w:left w:val="none" w:sz="0" w:space="0" w:color="auto"/>
        <w:bottom w:val="none" w:sz="0" w:space="0" w:color="auto"/>
        <w:right w:val="none" w:sz="0" w:space="0" w:color="auto"/>
      </w:divBdr>
    </w:div>
    <w:div w:id="542013746">
      <w:bodyDiv w:val="1"/>
      <w:marLeft w:val="0"/>
      <w:marRight w:val="0"/>
      <w:marTop w:val="0"/>
      <w:marBottom w:val="0"/>
      <w:divBdr>
        <w:top w:val="none" w:sz="0" w:space="0" w:color="auto"/>
        <w:left w:val="none" w:sz="0" w:space="0" w:color="auto"/>
        <w:bottom w:val="none" w:sz="0" w:space="0" w:color="auto"/>
        <w:right w:val="none" w:sz="0" w:space="0" w:color="auto"/>
      </w:divBdr>
    </w:div>
    <w:div w:id="542713386">
      <w:bodyDiv w:val="1"/>
      <w:marLeft w:val="0"/>
      <w:marRight w:val="0"/>
      <w:marTop w:val="0"/>
      <w:marBottom w:val="0"/>
      <w:divBdr>
        <w:top w:val="none" w:sz="0" w:space="0" w:color="auto"/>
        <w:left w:val="none" w:sz="0" w:space="0" w:color="auto"/>
        <w:bottom w:val="none" w:sz="0" w:space="0" w:color="auto"/>
        <w:right w:val="none" w:sz="0" w:space="0" w:color="auto"/>
      </w:divBdr>
    </w:div>
    <w:div w:id="542906225">
      <w:bodyDiv w:val="1"/>
      <w:marLeft w:val="0"/>
      <w:marRight w:val="0"/>
      <w:marTop w:val="0"/>
      <w:marBottom w:val="0"/>
      <w:divBdr>
        <w:top w:val="none" w:sz="0" w:space="0" w:color="auto"/>
        <w:left w:val="none" w:sz="0" w:space="0" w:color="auto"/>
        <w:bottom w:val="none" w:sz="0" w:space="0" w:color="auto"/>
        <w:right w:val="none" w:sz="0" w:space="0" w:color="auto"/>
      </w:divBdr>
    </w:div>
    <w:div w:id="543368855">
      <w:bodyDiv w:val="1"/>
      <w:marLeft w:val="0"/>
      <w:marRight w:val="0"/>
      <w:marTop w:val="0"/>
      <w:marBottom w:val="0"/>
      <w:divBdr>
        <w:top w:val="none" w:sz="0" w:space="0" w:color="auto"/>
        <w:left w:val="none" w:sz="0" w:space="0" w:color="auto"/>
        <w:bottom w:val="none" w:sz="0" w:space="0" w:color="auto"/>
        <w:right w:val="none" w:sz="0" w:space="0" w:color="auto"/>
      </w:divBdr>
    </w:div>
    <w:div w:id="543370186">
      <w:bodyDiv w:val="1"/>
      <w:marLeft w:val="0"/>
      <w:marRight w:val="0"/>
      <w:marTop w:val="0"/>
      <w:marBottom w:val="0"/>
      <w:divBdr>
        <w:top w:val="none" w:sz="0" w:space="0" w:color="auto"/>
        <w:left w:val="none" w:sz="0" w:space="0" w:color="auto"/>
        <w:bottom w:val="none" w:sz="0" w:space="0" w:color="auto"/>
        <w:right w:val="none" w:sz="0" w:space="0" w:color="auto"/>
      </w:divBdr>
    </w:div>
    <w:div w:id="546723056">
      <w:bodyDiv w:val="1"/>
      <w:marLeft w:val="0"/>
      <w:marRight w:val="0"/>
      <w:marTop w:val="0"/>
      <w:marBottom w:val="0"/>
      <w:divBdr>
        <w:top w:val="none" w:sz="0" w:space="0" w:color="auto"/>
        <w:left w:val="none" w:sz="0" w:space="0" w:color="auto"/>
        <w:bottom w:val="none" w:sz="0" w:space="0" w:color="auto"/>
        <w:right w:val="none" w:sz="0" w:space="0" w:color="auto"/>
      </w:divBdr>
    </w:div>
    <w:div w:id="549154907">
      <w:bodyDiv w:val="1"/>
      <w:marLeft w:val="0"/>
      <w:marRight w:val="0"/>
      <w:marTop w:val="0"/>
      <w:marBottom w:val="0"/>
      <w:divBdr>
        <w:top w:val="none" w:sz="0" w:space="0" w:color="auto"/>
        <w:left w:val="none" w:sz="0" w:space="0" w:color="auto"/>
        <w:bottom w:val="none" w:sz="0" w:space="0" w:color="auto"/>
        <w:right w:val="none" w:sz="0" w:space="0" w:color="auto"/>
      </w:divBdr>
    </w:div>
    <w:div w:id="551891238">
      <w:bodyDiv w:val="1"/>
      <w:marLeft w:val="0"/>
      <w:marRight w:val="0"/>
      <w:marTop w:val="0"/>
      <w:marBottom w:val="0"/>
      <w:divBdr>
        <w:top w:val="none" w:sz="0" w:space="0" w:color="auto"/>
        <w:left w:val="none" w:sz="0" w:space="0" w:color="auto"/>
        <w:bottom w:val="none" w:sz="0" w:space="0" w:color="auto"/>
        <w:right w:val="none" w:sz="0" w:space="0" w:color="auto"/>
      </w:divBdr>
    </w:div>
    <w:div w:id="554044351">
      <w:bodyDiv w:val="1"/>
      <w:marLeft w:val="0"/>
      <w:marRight w:val="0"/>
      <w:marTop w:val="0"/>
      <w:marBottom w:val="0"/>
      <w:divBdr>
        <w:top w:val="none" w:sz="0" w:space="0" w:color="auto"/>
        <w:left w:val="none" w:sz="0" w:space="0" w:color="auto"/>
        <w:bottom w:val="none" w:sz="0" w:space="0" w:color="auto"/>
        <w:right w:val="none" w:sz="0" w:space="0" w:color="auto"/>
      </w:divBdr>
    </w:div>
    <w:div w:id="556402724">
      <w:bodyDiv w:val="1"/>
      <w:marLeft w:val="0"/>
      <w:marRight w:val="0"/>
      <w:marTop w:val="0"/>
      <w:marBottom w:val="0"/>
      <w:divBdr>
        <w:top w:val="none" w:sz="0" w:space="0" w:color="auto"/>
        <w:left w:val="none" w:sz="0" w:space="0" w:color="auto"/>
        <w:bottom w:val="none" w:sz="0" w:space="0" w:color="auto"/>
        <w:right w:val="none" w:sz="0" w:space="0" w:color="auto"/>
      </w:divBdr>
    </w:div>
    <w:div w:id="557546456">
      <w:bodyDiv w:val="1"/>
      <w:marLeft w:val="0"/>
      <w:marRight w:val="0"/>
      <w:marTop w:val="0"/>
      <w:marBottom w:val="0"/>
      <w:divBdr>
        <w:top w:val="none" w:sz="0" w:space="0" w:color="auto"/>
        <w:left w:val="none" w:sz="0" w:space="0" w:color="auto"/>
        <w:bottom w:val="none" w:sz="0" w:space="0" w:color="auto"/>
        <w:right w:val="none" w:sz="0" w:space="0" w:color="auto"/>
      </w:divBdr>
    </w:div>
    <w:div w:id="557671323">
      <w:bodyDiv w:val="1"/>
      <w:marLeft w:val="0"/>
      <w:marRight w:val="0"/>
      <w:marTop w:val="0"/>
      <w:marBottom w:val="0"/>
      <w:divBdr>
        <w:top w:val="none" w:sz="0" w:space="0" w:color="auto"/>
        <w:left w:val="none" w:sz="0" w:space="0" w:color="auto"/>
        <w:bottom w:val="none" w:sz="0" w:space="0" w:color="auto"/>
        <w:right w:val="none" w:sz="0" w:space="0" w:color="auto"/>
      </w:divBdr>
    </w:div>
    <w:div w:id="560486968">
      <w:bodyDiv w:val="1"/>
      <w:marLeft w:val="0"/>
      <w:marRight w:val="0"/>
      <w:marTop w:val="0"/>
      <w:marBottom w:val="0"/>
      <w:divBdr>
        <w:top w:val="none" w:sz="0" w:space="0" w:color="auto"/>
        <w:left w:val="none" w:sz="0" w:space="0" w:color="auto"/>
        <w:bottom w:val="none" w:sz="0" w:space="0" w:color="auto"/>
        <w:right w:val="none" w:sz="0" w:space="0" w:color="auto"/>
      </w:divBdr>
    </w:div>
    <w:div w:id="562762860">
      <w:bodyDiv w:val="1"/>
      <w:marLeft w:val="0"/>
      <w:marRight w:val="0"/>
      <w:marTop w:val="0"/>
      <w:marBottom w:val="0"/>
      <w:divBdr>
        <w:top w:val="none" w:sz="0" w:space="0" w:color="auto"/>
        <w:left w:val="none" w:sz="0" w:space="0" w:color="auto"/>
        <w:bottom w:val="none" w:sz="0" w:space="0" w:color="auto"/>
        <w:right w:val="none" w:sz="0" w:space="0" w:color="auto"/>
      </w:divBdr>
    </w:div>
    <w:div w:id="562984209">
      <w:bodyDiv w:val="1"/>
      <w:marLeft w:val="0"/>
      <w:marRight w:val="0"/>
      <w:marTop w:val="0"/>
      <w:marBottom w:val="0"/>
      <w:divBdr>
        <w:top w:val="none" w:sz="0" w:space="0" w:color="auto"/>
        <w:left w:val="none" w:sz="0" w:space="0" w:color="auto"/>
        <w:bottom w:val="none" w:sz="0" w:space="0" w:color="auto"/>
        <w:right w:val="none" w:sz="0" w:space="0" w:color="auto"/>
      </w:divBdr>
    </w:div>
    <w:div w:id="570389211">
      <w:bodyDiv w:val="1"/>
      <w:marLeft w:val="0"/>
      <w:marRight w:val="0"/>
      <w:marTop w:val="0"/>
      <w:marBottom w:val="0"/>
      <w:divBdr>
        <w:top w:val="none" w:sz="0" w:space="0" w:color="auto"/>
        <w:left w:val="none" w:sz="0" w:space="0" w:color="auto"/>
        <w:bottom w:val="none" w:sz="0" w:space="0" w:color="auto"/>
        <w:right w:val="none" w:sz="0" w:space="0" w:color="auto"/>
      </w:divBdr>
    </w:div>
    <w:div w:id="576328613">
      <w:bodyDiv w:val="1"/>
      <w:marLeft w:val="0"/>
      <w:marRight w:val="0"/>
      <w:marTop w:val="0"/>
      <w:marBottom w:val="0"/>
      <w:divBdr>
        <w:top w:val="none" w:sz="0" w:space="0" w:color="auto"/>
        <w:left w:val="none" w:sz="0" w:space="0" w:color="auto"/>
        <w:bottom w:val="none" w:sz="0" w:space="0" w:color="auto"/>
        <w:right w:val="none" w:sz="0" w:space="0" w:color="auto"/>
      </w:divBdr>
    </w:div>
    <w:div w:id="579366234">
      <w:bodyDiv w:val="1"/>
      <w:marLeft w:val="0"/>
      <w:marRight w:val="0"/>
      <w:marTop w:val="0"/>
      <w:marBottom w:val="0"/>
      <w:divBdr>
        <w:top w:val="none" w:sz="0" w:space="0" w:color="auto"/>
        <w:left w:val="none" w:sz="0" w:space="0" w:color="auto"/>
        <w:bottom w:val="none" w:sz="0" w:space="0" w:color="auto"/>
        <w:right w:val="none" w:sz="0" w:space="0" w:color="auto"/>
      </w:divBdr>
    </w:div>
    <w:div w:id="597103423">
      <w:bodyDiv w:val="1"/>
      <w:marLeft w:val="0"/>
      <w:marRight w:val="0"/>
      <w:marTop w:val="0"/>
      <w:marBottom w:val="0"/>
      <w:divBdr>
        <w:top w:val="none" w:sz="0" w:space="0" w:color="auto"/>
        <w:left w:val="none" w:sz="0" w:space="0" w:color="auto"/>
        <w:bottom w:val="none" w:sz="0" w:space="0" w:color="auto"/>
        <w:right w:val="none" w:sz="0" w:space="0" w:color="auto"/>
      </w:divBdr>
    </w:div>
    <w:div w:id="599610298">
      <w:bodyDiv w:val="1"/>
      <w:marLeft w:val="0"/>
      <w:marRight w:val="0"/>
      <w:marTop w:val="0"/>
      <w:marBottom w:val="0"/>
      <w:divBdr>
        <w:top w:val="none" w:sz="0" w:space="0" w:color="auto"/>
        <w:left w:val="none" w:sz="0" w:space="0" w:color="auto"/>
        <w:bottom w:val="none" w:sz="0" w:space="0" w:color="auto"/>
        <w:right w:val="none" w:sz="0" w:space="0" w:color="auto"/>
      </w:divBdr>
    </w:div>
    <w:div w:id="605816915">
      <w:bodyDiv w:val="1"/>
      <w:marLeft w:val="0"/>
      <w:marRight w:val="0"/>
      <w:marTop w:val="0"/>
      <w:marBottom w:val="0"/>
      <w:divBdr>
        <w:top w:val="none" w:sz="0" w:space="0" w:color="auto"/>
        <w:left w:val="none" w:sz="0" w:space="0" w:color="auto"/>
        <w:bottom w:val="none" w:sz="0" w:space="0" w:color="auto"/>
        <w:right w:val="none" w:sz="0" w:space="0" w:color="auto"/>
      </w:divBdr>
    </w:div>
    <w:div w:id="621229958">
      <w:bodyDiv w:val="1"/>
      <w:marLeft w:val="0"/>
      <w:marRight w:val="0"/>
      <w:marTop w:val="0"/>
      <w:marBottom w:val="0"/>
      <w:divBdr>
        <w:top w:val="none" w:sz="0" w:space="0" w:color="auto"/>
        <w:left w:val="none" w:sz="0" w:space="0" w:color="auto"/>
        <w:bottom w:val="none" w:sz="0" w:space="0" w:color="auto"/>
        <w:right w:val="none" w:sz="0" w:space="0" w:color="auto"/>
      </w:divBdr>
    </w:div>
    <w:div w:id="623778299">
      <w:bodyDiv w:val="1"/>
      <w:marLeft w:val="0"/>
      <w:marRight w:val="0"/>
      <w:marTop w:val="0"/>
      <w:marBottom w:val="0"/>
      <w:divBdr>
        <w:top w:val="none" w:sz="0" w:space="0" w:color="auto"/>
        <w:left w:val="none" w:sz="0" w:space="0" w:color="auto"/>
        <w:bottom w:val="none" w:sz="0" w:space="0" w:color="auto"/>
        <w:right w:val="none" w:sz="0" w:space="0" w:color="auto"/>
      </w:divBdr>
    </w:div>
    <w:div w:id="631861518">
      <w:bodyDiv w:val="1"/>
      <w:marLeft w:val="0"/>
      <w:marRight w:val="0"/>
      <w:marTop w:val="0"/>
      <w:marBottom w:val="0"/>
      <w:divBdr>
        <w:top w:val="none" w:sz="0" w:space="0" w:color="auto"/>
        <w:left w:val="none" w:sz="0" w:space="0" w:color="auto"/>
        <w:bottom w:val="none" w:sz="0" w:space="0" w:color="auto"/>
        <w:right w:val="none" w:sz="0" w:space="0" w:color="auto"/>
      </w:divBdr>
    </w:div>
    <w:div w:id="648753644">
      <w:bodyDiv w:val="1"/>
      <w:marLeft w:val="0"/>
      <w:marRight w:val="0"/>
      <w:marTop w:val="0"/>
      <w:marBottom w:val="0"/>
      <w:divBdr>
        <w:top w:val="none" w:sz="0" w:space="0" w:color="auto"/>
        <w:left w:val="none" w:sz="0" w:space="0" w:color="auto"/>
        <w:bottom w:val="none" w:sz="0" w:space="0" w:color="auto"/>
        <w:right w:val="none" w:sz="0" w:space="0" w:color="auto"/>
      </w:divBdr>
    </w:div>
    <w:div w:id="649408735">
      <w:bodyDiv w:val="1"/>
      <w:marLeft w:val="0"/>
      <w:marRight w:val="0"/>
      <w:marTop w:val="0"/>
      <w:marBottom w:val="0"/>
      <w:divBdr>
        <w:top w:val="none" w:sz="0" w:space="0" w:color="auto"/>
        <w:left w:val="none" w:sz="0" w:space="0" w:color="auto"/>
        <w:bottom w:val="none" w:sz="0" w:space="0" w:color="auto"/>
        <w:right w:val="none" w:sz="0" w:space="0" w:color="auto"/>
      </w:divBdr>
    </w:div>
    <w:div w:id="654990303">
      <w:bodyDiv w:val="1"/>
      <w:marLeft w:val="0"/>
      <w:marRight w:val="0"/>
      <w:marTop w:val="0"/>
      <w:marBottom w:val="0"/>
      <w:divBdr>
        <w:top w:val="none" w:sz="0" w:space="0" w:color="auto"/>
        <w:left w:val="none" w:sz="0" w:space="0" w:color="auto"/>
        <w:bottom w:val="none" w:sz="0" w:space="0" w:color="auto"/>
        <w:right w:val="none" w:sz="0" w:space="0" w:color="auto"/>
      </w:divBdr>
    </w:div>
    <w:div w:id="663050742">
      <w:bodyDiv w:val="1"/>
      <w:marLeft w:val="0"/>
      <w:marRight w:val="0"/>
      <w:marTop w:val="0"/>
      <w:marBottom w:val="0"/>
      <w:divBdr>
        <w:top w:val="none" w:sz="0" w:space="0" w:color="auto"/>
        <w:left w:val="none" w:sz="0" w:space="0" w:color="auto"/>
        <w:bottom w:val="none" w:sz="0" w:space="0" w:color="auto"/>
        <w:right w:val="none" w:sz="0" w:space="0" w:color="auto"/>
      </w:divBdr>
    </w:div>
    <w:div w:id="663356120">
      <w:bodyDiv w:val="1"/>
      <w:marLeft w:val="0"/>
      <w:marRight w:val="0"/>
      <w:marTop w:val="0"/>
      <w:marBottom w:val="0"/>
      <w:divBdr>
        <w:top w:val="none" w:sz="0" w:space="0" w:color="auto"/>
        <w:left w:val="none" w:sz="0" w:space="0" w:color="auto"/>
        <w:bottom w:val="none" w:sz="0" w:space="0" w:color="auto"/>
        <w:right w:val="none" w:sz="0" w:space="0" w:color="auto"/>
      </w:divBdr>
    </w:div>
    <w:div w:id="668870054">
      <w:bodyDiv w:val="1"/>
      <w:marLeft w:val="0"/>
      <w:marRight w:val="0"/>
      <w:marTop w:val="0"/>
      <w:marBottom w:val="0"/>
      <w:divBdr>
        <w:top w:val="none" w:sz="0" w:space="0" w:color="auto"/>
        <w:left w:val="none" w:sz="0" w:space="0" w:color="auto"/>
        <w:bottom w:val="none" w:sz="0" w:space="0" w:color="auto"/>
        <w:right w:val="none" w:sz="0" w:space="0" w:color="auto"/>
      </w:divBdr>
    </w:div>
    <w:div w:id="684945661">
      <w:bodyDiv w:val="1"/>
      <w:marLeft w:val="0"/>
      <w:marRight w:val="0"/>
      <w:marTop w:val="0"/>
      <w:marBottom w:val="0"/>
      <w:divBdr>
        <w:top w:val="none" w:sz="0" w:space="0" w:color="auto"/>
        <w:left w:val="none" w:sz="0" w:space="0" w:color="auto"/>
        <w:bottom w:val="none" w:sz="0" w:space="0" w:color="auto"/>
        <w:right w:val="none" w:sz="0" w:space="0" w:color="auto"/>
      </w:divBdr>
    </w:div>
    <w:div w:id="692026895">
      <w:bodyDiv w:val="1"/>
      <w:marLeft w:val="0"/>
      <w:marRight w:val="0"/>
      <w:marTop w:val="0"/>
      <w:marBottom w:val="0"/>
      <w:divBdr>
        <w:top w:val="none" w:sz="0" w:space="0" w:color="auto"/>
        <w:left w:val="none" w:sz="0" w:space="0" w:color="auto"/>
        <w:bottom w:val="none" w:sz="0" w:space="0" w:color="auto"/>
        <w:right w:val="none" w:sz="0" w:space="0" w:color="auto"/>
      </w:divBdr>
    </w:div>
    <w:div w:id="700133393">
      <w:bodyDiv w:val="1"/>
      <w:marLeft w:val="0"/>
      <w:marRight w:val="0"/>
      <w:marTop w:val="0"/>
      <w:marBottom w:val="0"/>
      <w:divBdr>
        <w:top w:val="none" w:sz="0" w:space="0" w:color="auto"/>
        <w:left w:val="none" w:sz="0" w:space="0" w:color="auto"/>
        <w:bottom w:val="none" w:sz="0" w:space="0" w:color="auto"/>
        <w:right w:val="none" w:sz="0" w:space="0" w:color="auto"/>
      </w:divBdr>
    </w:div>
    <w:div w:id="705562361">
      <w:bodyDiv w:val="1"/>
      <w:marLeft w:val="0"/>
      <w:marRight w:val="0"/>
      <w:marTop w:val="0"/>
      <w:marBottom w:val="0"/>
      <w:divBdr>
        <w:top w:val="none" w:sz="0" w:space="0" w:color="auto"/>
        <w:left w:val="none" w:sz="0" w:space="0" w:color="auto"/>
        <w:bottom w:val="none" w:sz="0" w:space="0" w:color="auto"/>
        <w:right w:val="none" w:sz="0" w:space="0" w:color="auto"/>
      </w:divBdr>
    </w:div>
    <w:div w:id="707801831">
      <w:bodyDiv w:val="1"/>
      <w:marLeft w:val="0"/>
      <w:marRight w:val="0"/>
      <w:marTop w:val="0"/>
      <w:marBottom w:val="0"/>
      <w:divBdr>
        <w:top w:val="none" w:sz="0" w:space="0" w:color="auto"/>
        <w:left w:val="none" w:sz="0" w:space="0" w:color="auto"/>
        <w:bottom w:val="none" w:sz="0" w:space="0" w:color="auto"/>
        <w:right w:val="none" w:sz="0" w:space="0" w:color="auto"/>
      </w:divBdr>
    </w:div>
    <w:div w:id="717122856">
      <w:bodyDiv w:val="1"/>
      <w:marLeft w:val="0"/>
      <w:marRight w:val="0"/>
      <w:marTop w:val="0"/>
      <w:marBottom w:val="0"/>
      <w:divBdr>
        <w:top w:val="none" w:sz="0" w:space="0" w:color="auto"/>
        <w:left w:val="none" w:sz="0" w:space="0" w:color="auto"/>
        <w:bottom w:val="none" w:sz="0" w:space="0" w:color="auto"/>
        <w:right w:val="none" w:sz="0" w:space="0" w:color="auto"/>
      </w:divBdr>
    </w:div>
    <w:div w:id="718020836">
      <w:bodyDiv w:val="1"/>
      <w:marLeft w:val="0"/>
      <w:marRight w:val="0"/>
      <w:marTop w:val="0"/>
      <w:marBottom w:val="0"/>
      <w:divBdr>
        <w:top w:val="none" w:sz="0" w:space="0" w:color="auto"/>
        <w:left w:val="none" w:sz="0" w:space="0" w:color="auto"/>
        <w:bottom w:val="none" w:sz="0" w:space="0" w:color="auto"/>
        <w:right w:val="none" w:sz="0" w:space="0" w:color="auto"/>
      </w:divBdr>
    </w:div>
    <w:div w:id="722563584">
      <w:bodyDiv w:val="1"/>
      <w:marLeft w:val="0"/>
      <w:marRight w:val="0"/>
      <w:marTop w:val="0"/>
      <w:marBottom w:val="0"/>
      <w:divBdr>
        <w:top w:val="none" w:sz="0" w:space="0" w:color="auto"/>
        <w:left w:val="none" w:sz="0" w:space="0" w:color="auto"/>
        <w:bottom w:val="none" w:sz="0" w:space="0" w:color="auto"/>
        <w:right w:val="none" w:sz="0" w:space="0" w:color="auto"/>
      </w:divBdr>
    </w:div>
    <w:div w:id="733697807">
      <w:bodyDiv w:val="1"/>
      <w:marLeft w:val="0"/>
      <w:marRight w:val="0"/>
      <w:marTop w:val="0"/>
      <w:marBottom w:val="0"/>
      <w:divBdr>
        <w:top w:val="none" w:sz="0" w:space="0" w:color="auto"/>
        <w:left w:val="none" w:sz="0" w:space="0" w:color="auto"/>
        <w:bottom w:val="none" w:sz="0" w:space="0" w:color="auto"/>
        <w:right w:val="none" w:sz="0" w:space="0" w:color="auto"/>
      </w:divBdr>
    </w:div>
    <w:div w:id="736244724">
      <w:bodyDiv w:val="1"/>
      <w:marLeft w:val="0"/>
      <w:marRight w:val="0"/>
      <w:marTop w:val="0"/>
      <w:marBottom w:val="0"/>
      <w:divBdr>
        <w:top w:val="none" w:sz="0" w:space="0" w:color="auto"/>
        <w:left w:val="none" w:sz="0" w:space="0" w:color="auto"/>
        <w:bottom w:val="none" w:sz="0" w:space="0" w:color="auto"/>
        <w:right w:val="none" w:sz="0" w:space="0" w:color="auto"/>
      </w:divBdr>
    </w:div>
    <w:div w:id="742483389">
      <w:bodyDiv w:val="1"/>
      <w:marLeft w:val="0"/>
      <w:marRight w:val="0"/>
      <w:marTop w:val="0"/>
      <w:marBottom w:val="0"/>
      <w:divBdr>
        <w:top w:val="none" w:sz="0" w:space="0" w:color="auto"/>
        <w:left w:val="none" w:sz="0" w:space="0" w:color="auto"/>
        <w:bottom w:val="none" w:sz="0" w:space="0" w:color="auto"/>
        <w:right w:val="none" w:sz="0" w:space="0" w:color="auto"/>
      </w:divBdr>
    </w:div>
    <w:div w:id="745078897">
      <w:bodyDiv w:val="1"/>
      <w:marLeft w:val="0"/>
      <w:marRight w:val="0"/>
      <w:marTop w:val="0"/>
      <w:marBottom w:val="0"/>
      <w:divBdr>
        <w:top w:val="none" w:sz="0" w:space="0" w:color="auto"/>
        <w:left w:val="none" w:sz="0" w:space="0" w:color="auto"/>
        <w:bottom w:val="none" w:sz="0" w:space="0" w:color="auto"/>
        <w:right w:val="none" w:sz="0" w:space="0" w:color="auto"/>
      </w:divBdr>
    </w:div>
    <w:div w:id="748308430">
      <w:bodyDiv w:val="1"/>
      <w:marLeft w:val="0"/>
      <w:marRight w:val="0"/>
      <w:marTop w:val="0"/>
      <w:marBottom w:val="0"/>
      <w:divBdr>
        <w:top w:val="none" w:sz="0" w:space="0" w:color="auto"/>
        <w:left w:val="none" w:sz="0" w:space="0" w:color="auto"/>
        <w:bottom w:val="none" w:sz="0" w:space="0" w:color="auto"/>
        <w:right w:val="none" w:sz="0" w:space="0" w:color="auto"/>
      </w:divBdr>
    </w:div>
    <w:div w:id="749355972">
      <w:bodyDiv w:val="1"/>
      <w:marLeft w:val="0"/>
      <w:marRight w:val="0"/>
      <w:marTop w:val="0"/>
      <w:marBottom w:val="0"/>
      <w:divBdr>
        <w:top w:val="none" w:sz="0" w:space="0" w:color="auto"/>
        <w:left w:val="none" w:sz="0" w:space="0" w:color="auto"/>
        <w:bottom w:val="none" w:sz="0" w:space="0" w:color="auto"/>
        <w:right w:val="none" w:sz="0" w:space="0" w:color="auto"/>
      </w:divBdr>
    </w:div>
    <w:div w:id="750851308">
      <w:bodyDiv w:val="1"/>
      <w:marLeft w:val="0"/>
      <w:marRight w:val="0"/>
      <w:marTop w:val="0"/>
      <w:marBottom w:val="0"/>
      <w:divBdr>
        <w:top w:val="none" w:sz="0" w:space="0" w:color="auto"/>
        <w:left w:val="none" w:sz="0" w:space="0" w:color="auto"/>
        <w:bottom w:val="none" w:sz="0" w:space="0" w:color="auto"/>
        <w:right w:val="none" w:sz="0" w:space="0" w:color="auto"/>
      </w:divBdr>
    </w:div>
    <w:div w:id="771901932">
      <w:bodyDiv w:val="1"/>
      <w:marLeft w:val="0"/>
      <w:marRight w:val="0"/>
      <w:marTop w:val="0"/>
      <w:marBottom w:val="0"/>
      <w:divBdr>
        <w:top w:val="none" w:sz="0" w:space="0" w:color="auto"/>
        <w:left w:val="none" w:sz="0" w:space="0" w:color="auto"/>
        <w:bottom w:val="none" w:sz="0" w:space="0" w:color="auto"/>
        <w:right w:val="none" w:sz="0" w:space="0" w:color="auto"/>
      </w:divBdr>
    </w:div>
    <w:div w:id="777867293">
      <w:bodyDiv w:val="1"/>
      <w:marLeft w:val="0"/>
      <w:marRight w:val="0"/>
      <w:marTop w:val="0"/>
      <w:marBottom w:val="0"/>
      <w:divBdr>
        <w:top w:val="none" w:sz="0" w:space="0" w:color="auto"/>
        <w:left w:val="none" w:sz="0" w:space="0" w:color="auto"/>
        <w:bottom w:val="none" w:sz="0" w:space="0" w:color="auto"/>
        <w:right w:val="none" w:sz="0" w:space="0" w:color="auto"/>
      </w:divBdr>
    </w:div>
    <w:div w:id="779373896">
      <w:bodyDiv w:val="1"/>
      <w:marLeft w:val="0"/>
      <w:marRight w:val="0"/>
      <w:marTop w:val="0"/>
      <w:marBottom w:val="0"/>
      <w:divBdr>
        <w:top w:val="none" w:sz="0" w:space="0" w:color="auto"/>
        <w:left w:val="none" w:sz="0" w:space="0" w:color="auto"/>
        <w:bottom w:val="none" w:sz="0" w:space="0" w:color="auto"/>
        <w:right w:val="none" w:sz="0" w:space="0" w:color="auto"/>
      </w:divBdr>
    </w:div>
    <w:div w:id="783114514">
      <w:bodyDiv w:val="1"/>
      <w:marLeft w:val="0"/>
      <w:marRight w:val="0"/>
      <w:marTop w:val="0"/>
      <w:marBottom w:val="0"/>
      <w:divBdr>
        <w:top w:val="none" w:sz="0" w:space="0" w:color="auto"/>
        <w:left w:val="none" w:sz="0" w:space="0" w:color="auto"/>
        <w:bottom w:val="none" w:sz="0" w:space="0" w:color="auto"/>
        <w:right w:val="none" w:sz="0" w:space="0" w:color="auto"/>
      </w:divBdr>
    </w:div>
    <w:div w:id="784926780">
      <w:bodyDiv w:val="1"/>
      <w:marLeft w:val="0"/>
      <w:marRight w:val="0"/>
      <w:marTop w:val="0"/>
      <w:marBottom w:val="0"/>
      <w:divBdr>
        <w:top w:val="none" w:sz="0" w:space="0" w:color="auto"/>
        <w:left w:val="none" w:sz="0" w:space="0" w:color="auto"/>
        <w:bottom w:val="none" w:sz="0" w:space="0" w:color="auto"/>
        <w:right w:val="none" w:sz="0" w:space="0" w:color="auto"/>
      </w:divBdr>
    </w:div>
    <w:div w:id="789206488">
      <w:bodyDiv w:val="1"/>
      <w:marLeft w:val="0"/>
      <w:marRight w:val="0"/>
      <w:marTop w:val="0"/>
      <w:marBottom w:val="0"/>
      <w:divBdr>
        <w:top w:val="none" w:sz="0" w:space="0" w:color="auto"/>
        <w:left w:val="none" w:sz="0" w:space="0" w:color="auto"/>
        <w:bottom w:val="none" w:sz="0" w:space="0" w:color="auto"/>
        <w:right w:val="none" w:sz="0" w:space="0" w:color="auto"/>
      </w:divBdr>
    </w:div>
    <w:div w:id="790444155">
      <w:bodyDiv w:val="1"/>
      <w:marLeft w:val="0"/>
      <w:marRight w:val="0"/>
      <w:marTop w:val="0"/>
      <w:marBottom w:val="0"/>
      <w:divBdr>
        <w:top w:val="none" w:sz="0" w:space="0" w:color="auto"/>
        <w:left w:val="none" w:sz="0" w:space="0" w:color="auto"/>
        <w:bottom w:val="none" w:sz="0" w:space="0" w:color="auto"/>
        <w:right w:val="none" w:sz="0" w:space="0" w:color="auto"/>
      </w:divBdr>
    </w:div>
    <w:div w:id="791823725">
      <w:bodyDiv w:val="1"/>
      <w:marLeft w:val="0"/>
      <w:marRight w:val="0"/>
      <w:marTop w:val="0"/>
      <w:marBottom w:val="0"/>
      <w:divBdr>
        <w:top w:val="none" w:sz="0" w:space="0" w:color="auto"/>
        <w:left w:val="none" w:sz="0" w:space="0" w:color="auto"/>
        <w:bottom w:val="none" w:sz="0" w:space="0" w:color="auto"/>
        <w:right w:val="none" w:sz="0" w:space="0" w:color="auto"/>
      </w:divBdr>
    </w:div>
    <w:div w:id="792796411">
      <w:bodyDiv w:val="1"/>
      <w:marLeft w:val="0"/>
      <w:marRight w:val="0"/>
      <w:marTop w:val="0"/>
      <w:marBottom w:val="0"/>
      <w:divBdr>
        <w:top w:val="none" w:sz="0" w:space="0" w:color="auto"/>
        <w:left w:val="none" w:sz="0" w:space="0" w:color="auto"/>
        <w:bottom w:val="none" w:sz="0" w:space="0" w:color="auto"/>
        <w:right w:val="none" w:sz="0" w:space="0" w:color="auto"/>
      </w:divBdr>
    </w:div>
    <w:div w:id="800880830">
      <w:bodyDiv w:val="1"/>
      <w:marLeft w:val="0"/>
      <w:marRight w:val="0"/>
      <w:marTop w:val="0"/>
      <w:marBottom w:val="0"/>
      <w:divBdr>
        <w:top w:val="none" w:sz="0" w:space="0" w:color="auto"/>
        <w:left w:val="none" w:sz="0" w:space="0" w:color="auto"/>
        <w:bottom w:val="none" w:sz="0" w:space="0" w:color="auto"/>
        <w:right w:val="none" w:sz="0" w:space="0" w:color="auto"/>
      </w:divBdr>
    </w:div>
    <w:div w:id="805926160">
      <w:bodyDiv w:val="1"/>
      <w:marLeft w:val="0"/>
      <w:marRight w:val="0"/>
      <w:marTop w:val="0"/>
      <w:marBottom w:val="0"/>
      <w:divBdr>
        <w:top w:val="none" w:sz="0" w:space="0" w:color="auto"/>
        <w:left w:val="none" w:sz="0" w:space="0" w:color="auto"/>
        <w:bottom w:val="none" w:sz="0" w:space="0" w:color="auto"/>
        <w:right w:val="none" w:sz="0" w:space="0" w:color="auto"/>
      </w:divBdr>
    </w:div>
    <w:div w:id="808060953">
      <w:bodyDiv w:val="1"/>
      <w:marLeft w:val="0"/>
      <w:marRight w:val="0"/>
      <w:marTop w:val="0"/>
      <w:marBottom w:val="0"/>
      <w:divBdr>
        <w:top w:val="none" w:sz="0" w:space="0" w:color="auto"/>
        <w:left w:val="none" w:sz="0" w:space="0" w:color="auto"/>
        <w:bottom w:val="none" w:sz="0" w:space="0" w:color="auto"/>
        <w:right w:val="none" w:sz="0" w:space="0" w:color="auto"/>
      </w:divBdr>
    </w:div>
    <w:div w:id="808085596">
      <w:bodyDiv w:val="1"/>
      <w:marLeft w:val="0"/>
      <w:marRight w:val="0"/>
      <w:marTop w:val="0"/>
      <w:marBottom w:val="0"/>
      <w:divBdr>
        <w:top w:val="none" w:sz="0" w:space="0" w:color="auto"/>
        <w:left w:val="none" w:sz="0" w:space="0" w:color="auto"/>
        <w:bottom w:val="none" w:sz="0" w:space="0" w:color="auto"/>
        <w:right w:val="none" w:sz="0" w:space="0" w:color="auto"/>
      </w:divBdr>
    </w:div>
    <w:div w:id="808791888">
      <w:bodyDiv w:val="1"/>
      <w:marLeft w:val="0"/>
      <w:marRight w:val="0"/>
      <w:marTop w:val="0"/>
      <w:marBottom w:val="0"/>
      <w:divBdr>
        <w:top w:val="none" w:sz="0" w:space="0" w:color="auto"/>
        <w:left w:val="none" w:sz="0" w:space="0" w:color="auto"/>
        <w:bottom w:val="none" w:sz="0" w:space="0" w:color="auto"/>
        <w:right w:val="none" w:sz="0" w:space="0" w:color="auto"/>
      </w:divBdr>
    </w:div>
    <w:div w:id="812062281">
      <w:bodyDiv w:val="1"/>
      <w:marLeft w:val="0"/>
      <w:marRight w:val="0"/>
      <w:marTop w:val="0"/>
      <w:marBottom w:val="0"/>
      <w:divBdr>
        <w:top w:val="none" w:sz="0" w:space="0" w:color="auto"/>
        <w:left w:val="none" w:sz="0" w:space="0" w:color="auto"/>
        <w:bottom w:val="none" w:sz="0" w:space="0" w:color="auto"/>
        <w:right w:val="none" w:sz="0" w:space="0" w:color="auto"/>
      </w:divBdr>
    </w:div>
    <w:div w:id="819540390">
      <w:bodyDiv w:val="1"/>
      <w:marLeft w:val="0"/>
      <w:marRight w:val="0"/>
      <w:marTop w:val="0"/>
      <w:marBottom w:val="0"/>
      <w:divBdr>
        <w:top w:val="none" w:sz="0" w:space="0" w:color="auto"/>
        <w:left w:val="none" w:sz="0" w:space="0" w:color="auto"/>
        <w:bottom w:val="none" w:sz="0" w:space="0" w:color="auto"/>
        <w:right w:val="none" w:sz="0" w:space="0" w:color="auto"/>
      </w:divBdr>
    </w:div>
    <w:div w:id="822083979">
      <w:bodyDiv w:val="1"/>
      <w:marLeft w:val="0"/>
      <w:marRight w:val="0"/>
      <w:marTop w:val="0"/>
      <w:marBottom w:val="0"/>
      <w:divBdr>
        <w:top w:val="none" w:sz="0" w:space="0" w:color="auto"/>
        <w:left w:val="none" w:sz="0" w:space="0" w:color="auto"/>
        <w:bottom w:val="none" w:sz="0" w:space="0" w:color="auto"/>
        <w:right w:val="none" w:sz="0" w:space="0" w:color="auto"/>
      </w:divBdr>
    </w:div>
    <w:div w:id="823736299">
      <w:bodyDiv w:val="1"/>
      <w:marLeft w:val="0"/>
      <w:marRight w:val="0"/>
      <w:marTop w:val="0"/>
      <w:marBottom w:val="0"/>
      <w:divBdr>
        <w:top w:val="none" w:sz="0" w:space="0" w:color="auto"/>
        <w:left w:val="none" w:sz="0" w:space="0" w:color="auto"/>
        <w:bottom w:val="none" w:sz="0" w:space="0" w:color="auto"/>
        <w:right w:val="none" w:sz="0" w:space="0" w:color="auto"/>
      </w:divBdr>
    </w:div>
    <w:div w:id="824974396">
      <w:bodyDiv w:val="1"/>
      <w:marLeft w:val="0"/>
      <w:marRight w:val="0"/>
      <w:marTop w:val="0"/>
      <w:marBottom w:val="0"/>
      <w:divBdr>
        <w:top w:val="none" w:sz="0" w:space="0" w:color="auto"/>
        <w:left w:val="none" w:sz="0" w:space="0" w:color="auto"/>
        <w:bottom w:val="none" w:sz="0" w:space="0" w:color="auto"/>
        <w:right w:val="none" w:sz="0" w:space="0" w:color="auto"/>
      </w:divBdr>
    </w:div>
    <w:div w:id="829636817">
      <w:bodyDiv w:val="1"/>
      <w:marLeft w:val="0"/>
      <w:marRight w:val="0"/>
      <w:marTop w:val="0"/>
      <w:marBottom w:val="0"/>
      <w:divBdr>
        <w:top w:val="none" w:sz="0" w:space="0" w:color="auto"/>
        <w:left w:val="none" w:sz="0" w:space="0" w:color="auto"/>
        <w:bottom w:val="none" w:sz="0" w:space="0" w:color="auto"/>
        <w:right w:val="none" w:sz="0" w:space="0" w:color="auto"/>
      </w:divBdr>
    </w:div>
    <w:div w:id="839274262">
      <w:bodyDiv w:val="1"/>
      <w:marLeft w:val="0"/>
      <w:marRight w:val="0"/>
      <w:marTop w:val="0"/>
      <w:marBottom w:val="0"/>
      <w:divBdr>
        <w:top w:val="none" w:sz="0" w:space="0" w:color="auto"/>
        <w:left w:val="none" w:sz="0" w:space="0" w:color="auto"/>
        <w:bottom w:val="none" w:sz="0" w:space="0" w:color="auto"/>
        <w:right w:val="none" w:sz="0" w:space="0" w:color="auto"/>
      </w:divBdr>
    </w:div>
    <w:div w:id="841311793">
      <w:bodyDiv w:val="1"/>
      <w:marLeft w:val="0"/>
      <w:marRight w:val="0"/>
      <w:marTop w:val="0"/>
      <w:marBottom w:val="0"/>
      <w:divBdr>
        <w:top w:val="none" w:sz="0" w:space="0" w:color="auto"/>
        <w:left w:val="none" w:sz="0" w:space="0" w:color="auto"/>
        <w:bottom w:val="none" w:sz="0" w:space="0" w:color="auto"/>
        <w:right w:val="none" w:sz="0" w:space="0" w:color="auto"/>
      </w:divBdr>
    </w:div>
    <w:div w:id="844327307">
      <w:bodyDiv w:val="1"/>
      <w:marLeft w:val="0"/>
      <w:marRight w:val="0"/>
      <w:marTop w:val="0"/>
      <w:marBottom w:val="0"/>
      <w:divBdr>
        <w:top w:val="none" w:sz="0" w:space="0" w:color="auto"/>
        <w:left w:val="none" w:sz="0" w:space="0" w:color="auto"/>
        <w:bottom w:val="none" w:sz="0" w:space="0" w:color="auto"/>
        <w:right w:val="none" w:sz="0" w:space="0" w:color="auto"/>
      </w:divBdr>
    </w:div>
    <w:div w:id="848298142">
      <w:bodyDiv w:val="1"/>
      <w:marLeft w:val="0"/>
      <w:marRight w:val="0"/>
      <w:marTop w:val="0"/>
      <w:marBottom w:val="0"/>
      <w:divBdr>
        <w:top w:val="none" w:sz="0" w:space="0" w:color="auto"/>
        <w:left w:val="none" w:sz="0" w:space="0" w:color="auto"/>
        <w:bottom w:val="none" w:sz="0" w:space="0" w:color="auto"/>
        <w:right w:val="none" w:sz="0" w:space="0" w:color="auto"/>
      </w:divBdr>
    </w:div>
    <w:div w:id="848914208">
      <w:bodyDiv w:val="1"/>
      <w:marLeft w:val="0"/>
      <w:marRight w:val="0"/>
      <w:marTop w:val="0"/>
      <w:marBottom w:val="0"/>
      <w:divBdr>
        <w:top w:val="none" w:sz="0" w:space="0" w:color="auto"/>
        <w:left w:val="none" w:sz="0" w:space="0" w:color="auto"/>
        <w:bottom w:val="none" w:sz="0" w:space="0" w:color="auto"/>
        <w:right w:val="none" w:sz="0" w:space="0" w:color="auto"/>
      </w:divBdr>
    </w:div>
    <w:div w:id="850527662">
      <w:bodyDiv w:val="1"/>
      <w:marLeft w:val="0"/>
      <w:marRight w:val="0"/>
      <w:marTop w:val="0"/>
      <w:marBottom w:val="0"/>
      <w:divBdr>
        <w:top w:val="none" w:sz="0" w:space="0" w:color="auto"/>
        <w:left w:val="none" w:sz="0" w:space="0" w:color="auto"/>
        <w:bottom w:val="none" w:sz="0" w:space="0" w:color="auto"/>
        <w:right w:val="none" w:sz="0" w:space="0" w:color="auto"/>
      </w:divBdr>
    </w:div>
    <w:div w:id="854731945">
      <w:bodyDiv w:val="1"/>
      <w:marLeft w:val="0"/>
      <w:marRight w:val="0"/>
      <w:marTop w:val="0"/>
      <w:marBottom w:val="0"/>
      <w:divBdr>
        <w:top w:val="none" w:sz="0" w:space="0" w:color="auto"/>
        <w:left w:val="none" w:sz="0" w:space="0" w:color="auto"/>
        <w:bottom w:val="none" w:sz="0" w:space="0" w:color="auto"/>
        <w:right w:val="none" w:sz="0" w:space="0" w:color="auto"/>
      </w:divBdr>
    </w:div>
    <w:div w:id="855801395">
      <w:bodyDiv w:val="1"/>
      <w:marLeft w:val="0"/>
      <w:marRight w:val="0"/>
      <w:marTop w:val="0"/>
      <w:marBottom w:val="0"/>
      <w:divBdr>
        <w:top w:val="none" w:sz="0" w:space="0" w:color="auto"/>
        <w:left w:val="none" w:sz="0" w:space="0" w:color="auto"/>
        <w:bottom w:val="none" w:sz="0" w:space="0" w:color="auto"/>
        <w:right w:val="none" w:sz="0" w:space="0" w:color="auto"/>
      </w:divBdr>
    </w:div>
    <w:div w:id="856700388">
      <w:bodyDiv w:val="1"/>
      <w:marLeft w:val="0"/>
      <w:marRight w:val="0"/>
      <w:marTop w:val="0"/>
      <w:marBottom w:val="0"/>
      <w:divBdr>
        <w:top w:val="none" w:sz="0" w:space="0" w:color="auto"/>
        <w:left w:val="none" w:sz="0" w:space="0" w:color="auto"/>
        <w:bottom w:val="none" w:sz="0" w:space="0" w:color="auto"/>
        <w:right w:val="none" w:sz="0" w:space="0" w:color="auto"/>
      </w:divBdr>
    </w:div>
    <w:div w:id="869875367">
      <w:bodyDiv w:val="1"/>
      <w:marLeft w:val="0"/>
      <w:marRight w:val="0"/>
      <w:marTop w:val="0"/>
      <w:marBottom w:val="0"/>
      <w:divBdr>
        <w:top w:val="none" w:sz="0" w:space="0" w:color="auto"/>
        <w:left w:val="none" w:sz="0" w:space="0" w:color="auto"/>
        <w:bottom w:val="none" w:sz="0" w:space="0" w:color="auto"/>
        <w:right w:val="none" w:sz="0" w:space="0" w:color="auto"/>
      </w:divBdr>
    </w:div>
    <w:div w:id="876165388">
      <w:bodyDiv w:val="1"/>
      <w:marLeft w:val="0"/>
      <w:marRight w:val="0"/>
      <w:marTop w:val="0"/>
      <w:marBottom w:val="0"/>
      <w:divBdr>
        <w:top w:val="none" w:sz="0" w:space="0" w:color="auto"/>
        <w:left w:val="none" w:sz="0" w:space="0" w:color="auto"/>
        <w:bottom w:val="none" w:sz="0" w:space="0" w:color="auto"/>
        <w:right w:val="none" w:sz="0" w:space="0" w:color="auto"/>
      </w:divBdr>
    </w:div>
    <w:div w:id="876239644">
      <w:bodyDiv w:val="1"/>
      <w:marLeft w:val="0"/>
      <w:marRight w:val="0"/>
      <w:marTop w:val="0"/>
      <w:marBottom w:val="0"/>
      <w:divBdr>
        <w:top w:val="none" w:sz="0" w:space="0" w:color="auto"/>
        <w:left w:val="none" w:sz="0" w:space="0" w:color="auto"/>
        <w:bottom w:val="none" w:sz="0" w:space="0" w:color="auto"/>
        <w:right w:val="none" w:sz="0" w:space="0" w:color="auto"/>
      </w:divBdr>
    </w:div>
    <w:div w:id="877856132">
      <w:bodyDiv w:val="1"/>
      <w:marLeft w:val="0"/>
      <w:marRight w:val="0"/>
      <w:marTop w:val="0"/>
      <w:marBottom w:val="0"/>
      <w:divBdr>
        <w:top w:val="none" w:sz="0" w:space="0" w:color="auto"/>
        <w:left w:val="none" w:sz="0" w:space="0" w:color="auto"/>
        <w:bottom w:val="none" w:sz="0" w:space="0" w:color="auto"/>
        <w:right w:val="none" w:sz="0" w:space="0" w:color="auto"/>
      </w:divBdr>
    </w:div>
    <w:div w:id="880508533">
      <w:bodyDiv w:val="1"/>
      <w:marLeft w:val="0"/>
      <w:marRight w:val="0"/>
      <w:marTop w:val="0"/>
      <w:marBottom w:val="0"/>
      <w:divBdr>
        <w:top w:val="none" w:sz="0" w:space="0" w:color="auto"/>
        <w:left w:val="none" w:sz="0" w:space="0" w:color="auto"/>
        <w:bottom w:val="none" w:sz="0" w:space="0" w:color="auto"/>
        <w:right w:val="none" w:sz="0" w:space="0" w:color="auto"/>
      </w:divBdr>
    </w:div>
    <w:div w:id="883103723">
      <w:bodyDiv w:val="1"/>
      <w:marLeft w:val="0"/>
      <w:marRight w:val="0"/>
      <w:marTop w:val="0"/>
      <w:marBottom w:val="0"/>
      <w:divBdr>
        <w:top w:val="none" w:sz="0" w:space="0" w:color="auto"/>
        <w:left w:val="none" w:sz="0" w:space="0" w:color="auto"/>
        <w:bottom w:val="none" w:sz="0" w:space="0" w:color="auto"/>
        <w:right w:val="none" w:sz="0" w:space="0" w:color="auto"/>
      </w:divBdr>
    </w:div>
    <w:div w:id="883253891">
      <w:bodyDiv w:val="1"/>
      <w:marLeft w:val="0"/>
      <w:marRight w:val="0"/>
      <w:marTop w:val="0"/>
      <w:marBottom w:val="0"/>
      <w:divBdr>
        <w:top w:val="none" w:sz="0" w:space="0" w:color="auto"/>
        <w:left w:val="none" w:sz="0" w:space="0" w:color="auto"/>
        <w:bottom w:val="none" w:sz="0" w:space="0" w:color="auto"/>
        <w:right w:val="none" w:sz="0" w:space="0" w:color="auto"/>
      </w:divBdr>
    </w:div>
    <w:div w:id="892277046">
      <w:bodyDiv w:val="1"/>
      <w:marLeft w:val="0"/>
      <w:marRight w:val="0"/>
      <w:marTop w:val="0"/>
      <w:marBottom w:val="0"/>
      <w:divBdr>
        <w:top w:val="none" w:sz="0" w:space="0" w:color="auto"/>
        <w:left w:val="none" w:sz="0" w:space="0" w:color="auto"/>
        <w:bottom w:val="none" w:sz="0" w:space="0" w:color="auto"/>
        <w:right w:val="none" w:sz="0" w:space="0" w:color="auto"/>
      </w:divBdr>
    </w:div>
    <w:div w:id="902789032">
      <w:bodyDiv w:val="1"/>
      <w:marLeft w:val="0"/>
      <w:marRight w:val="0"/>
      <w:marTop w:val="0"/>
      <w:marBottom w:val="0"/>
      <w:divBdr>
        <w:top w:val="none" w:sz="0" w:space="0" w:color="auto"/>
        <w:left w:val="none" w:sz="0" w:space="0" w:color="auto"/>
        <w:bottom w:val="none" w:sz="0" w:space="0" w:color="auto"/>
        <w:right w:val="none" w:sz="0" w:space="0" w:color="auto"/>
      </w:divBdr>
    </w:div>
    <w:div w:id="907224118">
      <w:bodyDiv w:val="1"/>
      <w:marLeft w:val="0"/>
      <w:marRight w:val="0"/>
      <w:marTop w:val="0"/>
      <w:marBottom w:val="0"/>
      <w:divBdr>
        <w:top w:val="none" w:sz="0" w:space="0" w:color="auto"/>
        <w:left w:val="none" w:sz="0" w:space="0" w:color="auto"/>
        <w:bottom w:val="none" w:sz="0" w:space="0" w:color="auto"/>
        <w:right w:val="none" w:sz="0" w:space="0" w:color="auto"/>
      </w:divBdr>
    </w:div>
    <w:div w:id="907308651">
      <w:bodyDiv w:val="1"/>
      <w:marLeft w:val="0"/>
      <w:marRight w:val="0"/>
      <w:marTop w:val="0"/>
      <w:marBottom w:val="0"/>
      <w:divBdr>
        <w:top w:val="none" w:sz="0" w:space="0" w:color="auto"/>
        <w:left w:val="none" w:sz="0" w:space="0" w:color="auto"/>
        <w:bottom w:val="none" w:sz="0" w:space="0" w:color="auto"/>
        <w:right w:val="none" w:sz="0" w:space="0" w:color="auto"/>
      </w:divBdr>
    </w:div>
    <w:div w:id="910389907">
      <w:bodyDiv w:val="1"/>
      <w:marLeft w:val="0"/>
      <w:marRight w:val="0"/>
      <w:marTop w:val="0"/>
      <w:marBottom w:val="0"/>
      <w:divBdr>
        <w:top w:val="none" w:sz="0" w:space="0" w:color="auto"/>
        <w:left w:val="none" w:sz="0" w:space="0" w:color="auto"/>
        <w:bottom w:val="none" w:sz="0" w:space="0" w:color="auto"/>
        <w:right w:val="none" w:sz="0" w:space="0" w:color="auto"/>
      </w:divBdr>
    </w:div>
    <w:div w:id="919948318">
      <w:bodyDiv w:val="1"/>
      <w:marLeft w:val="0"/>
      <w:marRight w:val="0"/>
      <w:marTop w:val="0"/>
      <w:marBottom w:val="0"/>
      <w:divBdr>
        <w:top w:val="none" w:sz="0" w:space="0" w:color="auto"/>
        <w:left w:val="none" w:sz="0" w:space="0" w:color="auto"/>
        <w:bottom w:val="none" w:sz="0" w:space="0" w:color="auto"/>
        <w:right w:val="none" w:sz="0" w:space="0" w:color="auto"/>
      </w:divBdr>
    </w:div>
    <w:div w:id="921834383">
      <w:bodyDiv w:val="1"/>
      <w:marLeft w:val="0"/>
      <w:marRight w:val="0"/>
      <w:marTop w:val="0"/>
      <w:marBottom w:val="0"/>
      <w:divBdr>
        <w:top w:val="none" w:sz="0" w:space="0" w:color="auto"/>
        <w:left w:val="none" w:sz="0" w:space="0" w:color="auto"/>
        <w:bottom w:val="none" w:sz="0" w:space="0" w:color="auto"/>
        <w:right w:val="none" w:sz="0" w:space="0" w:color="auto"/>
      </w:divBdr>
    </w:div>
    <w:div w:id="940182150">
      <w:bodyDiv w:val="1"/>
      <w:marLeft w:val="0"/>
      <w:marRight w:val="0"/>
      <w:marTop w:val="0"/>
      <w:marBottom w:val="0"/>
      <w:divBdr>
        <w:top w:val="none" w:sz="0" w:space="0" w:color="auto"/>
        <w:left w:val="none" w:sz="0" w:space="0" w:color="auto"/>
        <w:bottom w:val="none" w:sz="0" w:space="0" w:color="auto"/>
        <w:right w:val="none" w:sz="0" w:space="0" w:color="auto"/>
      </w:divBdr>
    </w:div>
    <w:div w:id="946933807">
      <w:bodyDiv w:val="1"/>
      <w:marLeft w:val="0"/>
      <w:marRight w:val="0"/>
      <w:marTop w:val="0"/>
      <w:marBottom w:val="0"/>
      <w:divBdr>
        <w:top w:val="none" w:sz="0" w:space="0" w:color="auto"/>
        <w:left w:val="none" w:sz="0" w:space="0" w:color="auto"/>
        <w:bottom w:val="none" w:sz="0" w:space="0" w:color="auto"/>
        <w:right w:val="none" w:sz="0" w:space="0" w:color="auto"/>
      </w:divBdr>
    </w:div>
    <w:div w:id="954292941">
      <w:bodyDiv w:val="1"/>
      <w:marLeft w:val="0"/>
      <w:marRight w:val="0"/>
      <w:marTop w:val="0"/>
      <w:marBottom w:val="0"/>
      <w:divBdr>
        <w:top w:val="none" w:sz="0" w:space="0" w:color="auto"/>
        <w:left w:val="none" w:sz="0" w:space="0" w:color="auto"/>
        <w:bottom w:val="none" w:sz="0" w:space="0" w:color="auto"/>
        <w:right w:val="none" w:sz="0" w:space="0" w:color="auto"/>
      </w:divBdr>
    </w:div>
    <w:div w:id="968242981">
      <w:bodyDiv w:val="1"/>
      <w:marLeft w:val="0"/>
      <w:marRight w:val="0"/>
      <w:marTop w:val="0"/>
      <w:marBottom w:val="0"/>
      <w:divBdr>
        <w:top w:val="none" w:sz="0" w:space="0" w:color="auto"/>
        <w:left w:val="none" w:sz="0" w:space="0" w:color="auto"/>
        <w:bottom w:val="none" w:sz="0" w:space="0" w:color="auto"/>
        <w:right w:val="none" w:sz="0" w:space="0" w:color="auto"/>
      </w:divBdr>
    </w:div>
    <w:div w:id="973296975">
      <w:bodyDiv w:val="1"/>
      <w:marLeft w:val="0"/>
      <w:marRight w:val="0"/>
      <w:marTop w:val="0"/>
      <w:marBottom w:val="0"/>
      <w:divBdr>
        <w:top w:val="none" w:sz="0" w:space="0" w:color="auto"/>
        <w:left w:val="none" w:sz="0" w:space="0" w:color="auto"/>
        <w:bottom w:val="none" w:sz="0" w:space="0" w:color="auto"/>
        <w:right w:val="none" w:sz="0" w:space="0" w:color="auto"/>
      </w:divBdr>
    </w:div>
    <w:div w:id="977607607">
      <w:bodyDiv w:val="1"/>
      <w:marLeft w:val="0"/>
      <w:marRight w:val="0"/>
      <w:marTop w:val="0"/>
      <w:marBottom w:val="0"/>
      <w:divBdr>
        <w:top w:val="none" w:sz="0" w:space="0" w:color="auto"/>
        <w:left w:val="none" w:sz="0" w:space="0" w:color="auto"/>
        <w:bottom w:val="none" w:sz="0" w:space="0" w:color="auto"/>
        <w:right w:val="none" w:sz="0" w:space="0" w:color="auto"/>
      </w:divBdr>
    </w:div>
    <w:div w:id="982152007">
      <w:bodyDiv w:val="1"/>
      <w:marLeft w:val="0"/>
      <w:marRight w:val="0"/>
      <w:marTop w:val="0"/>
      <w:marBottom w:val="0"/>
      <w:divBdr>
        <w:top w:val="none" w:sz="0" w:space="0" w:color="auto"/>
        <w:left w:val="none" w:sz="0" w:space="0" w:color="auto"/>
        <w:bottom w:val="none" w:sz="0" w:space="0" w:color="auto"/>
        <w:right w:val="none" w:sz="0" w:space="0" w:color="auto"/>
      </w:divBdr>
    </w:div>
    <w:div w:id="985402911">
      <w:bodyDiv w:val="1"/>
      <w:marLeft w:val="0"/>
      <w:marRight w:val="0"/>
      <w:marTop w:val="0"/>
      <w:marBottom w:val="0"/>
      <w:divBdr>
        <w:top w:val="none" w:sz="0" w:space="0" w:color="auto"/>
        <w:left w:val="none" w:sz="0" w:space="0" w:color="auto"/>
        <w:bottom w:val="none" w:sz="0" w:space="0" w:color="auto"/>
        <w:right w:val="none" w:sz="0" w:space="0" w:color="auto"/>
      </w:divBdr>
    </w:div>
    <w:div w:id="985937651">
      <w:bodyDiv w:val="1"/>
      <w:marLeft w:val="0"/>
      <w:marRight w:val="0"/>
      <w:marTop w:val="0"/>
      <w:marBottom w:val="0"/>
      <w:divBdr>
        <w:top w:val="none" w:sz="0" w:space="0" w:color="auto"/>
        <w:left w:val="none" w:sz="0" w:space="0" w:color="auto"/>
        <w:bottom w:val="none" w:sz="0" w:space="0" w:color="auto"/>
        <w:right w:val="none" w:sz="0" w:space="0" w:color="auto"/>
      </w:divBdr>
    </w:div>
    <w:div w:id="987201271">
      <w:bodyDiv w:val="1"/>
      <w:marLeft w:val="0"/>
      <w:marRight w:val="0"/>
      <w:marTop w:val="0"/>
      <w:marBottom w:val="0"/>
      <w:divBdr>
        <w:top w:val="none" w:sz="0" w:space="0" w:color="auto"/>
        <w:left w:val="none" w:sz="0" w:space="0" w:color="auto"/>
        <w:bottom w:val="none" w:sz="0" w:space="0" w:color="auto"/>
        <w:right w:val="none" w:sz="0" w:space="0" w:color="auto"/>
      </w:divBdr>
    </w:div>
    <w:div w:id="992025096">
      <w:bodyDiv w:val="1"/>
      <w:marLeft w:val="0"/>
      <w:marRight w:val="0"/>
      <w:marTop w:val="0"/>
      <w:marBottom w:val="0"/>
      <w:divBdr>
        <w:top w:val="none" w:sz="0" w:space="0" w:color="auto"/>
        <w:left w:val="none" w:sz="0" w:space="0" w:color="auto"/>
        <w:bottom w:val="none" w:sz="0" w:space="0" w:color="auto"/>
        <w:right w:val="none" w:sz="0" w:space="0" w:color="auto"/>
      </w:divBdr>
    </w:div>
    <w:div w:id="997147364">
      <w:bodyDiv w:val="1"/>
      <w:marLeft w:val="0"/>
      <w:marRight w:val="0"/>
      <w:marTop w:val="0"/>
      <w:marBottom w:val="0"/>
      <w:divBdr>
        <w:top w:val="none" w:sz="0" w:space="0" w:color="auto"/>
        <w:left w:val="none" w:sz="0" w:space="0" w:color="auto"/>
        <w:bottom w:val="none" w:sz="0" w:space="0" w:color="auto"/>
        <w:right w:val="none" w:sz="0" w:space="0" w:color="auto"/>
      </w:divBdr>
    </w:div>
    <w:div w:id="999387571">
      <w:bodyDiv w:val="1"/>
      <w:marLeft w:val="0"/>
      <w:marRight w:val="0"/>
      <w:marTop w:val="0"/>
      <w:marBottom w:val="0"/>
      <w:divBdr>
        <w:top w:val="none" w:sz="0" w:space="0" w:color="auto"/>
        <w:left w:val="none" w:sz="0" w:space="0" w:color="auto"/>
        <w:bottom w:val="none" w:sz="0" w:space="0" w:color="auto"/>
        <w:right w:val="none" w:sz="0" w:space="0" w:color="auto"/>
      </w:divBdr>
    </w:div>
    <w:div w:id="999767729">
      <w:bodyDiv w:val="1"/>
      <w:marLeft w:val="0"/>
      <w:marRight w:val="0"/>
      <w:marTop w:val="0"/>
      <w:marBottom w:val="0"/>
      <w:divBdr>
        <w:top w:val="none" w:sz="0" w:space="0" w:color="auto"/>
        <w:left w:val="none" w:sz="0" w:space="0" w:color="auto"/>
        <w:bottom w:val="none" w:sz="0" w:space="0" w:color="auto"/>
        <w:right w:val="none" w:sz="0" w:space="0" w:color="auto"/>
      </w:divBdr>
    </w:div>
    <w:div w:id="1000546795">
      <w:bodyDiv w:val="1"/>
      <w:marLeft w:val="0"/>
      <w:marRight w:val="0"/>
      <w:marTop w:val="0"/>
      <w:marBottom w:val="0"/>
      <w:divBdr>
        <w:top w:val="none" w:sz="0" w:space="0" w:color="auto"/>
        <w:left w:val="none" w:sz="0" w:space="0" w:color="auto"/>
        <w:bottom w:val="none" w:sz="0" w:space="0" w:color="auto"/>
        <w:right w:val="none" w:sz="0" w:space="0" w:color="auto"/>
      </w:divBdr>
    </w:div>
    <w:div w:id="1002704226">
      <w:bodyDiv w:val="1"/>
      <w:marLeft w:val="0"/>
      <w:marRight w:val="0"/>
      <w:marTop w:val="0"/>
      <w:marBottom w:val="0"/>
      <w:divBdr>
        <w:top w:val="none" w:sz="0" w:space="0" w:color="auto"/>
        <w:left w:val="none" w:sz="0" w:space="0" w:color="auto"/>
        <w:bottom w:val="none" w:sz="0" w:space="0" w:color="auto"/>
        <w:right w:val="none" w:sz="0" w:space="0" w:color="auto"/>
      </w:divBdr>
    </w:div>
    <w:div w:id="1004864174">
      <w:bodyDiv w:val="1"/>
      <w:marLeft w:val="0"/>
      <w:marRight w:val="0"/>
      <w:marTop w:val="0"/>
      <w:marBottom w:val="0"/>
      <w:divBdr>
        <w:top w:val="none" w:sz="0" w:space="0" w:color="auto"/>
        <w:left w:val="none" w:sz="0" w:space="0" w:color="auto"/>
        <w:bottom w:val="none" w:sz="0" w:space="0" w:color="auto"/>
        <w:right w:val="none" w:sz="0" w:space="0" w:color="auto"/>
      </w:divBdr>
    </w:div>
    <w:div w:id="1010064360">
      <w:bodyDiv w:val="1"/>
      <w:marLeft w:val="0"/>
      <w:marRight w:val="0"/>
      <w:marTop w:val="0"/>
      <w:marBottom w:val="0"/>
      <w:divBdr>
        <w:top w:val="none" w:sz="0" w:space="0" w:color="auto"/>
        <w:left w:val="none" w:sz="0" w:space="0" w:color="auto"/>
        <w:bottom w:val="none" w:sz="0" w:space="0" w:color="auto"/>
        <w:right w:val="none" w:sz="0" w:space="0" w:color="auto"/>
      </w:divBdr>
    </w:div>
    <w:div w:id="1012147187">
      <w:bodyDiv w:val="1"/>
      <w:marLeft w:val="0"/>
      <w:marRight w:val="0"/>
      <w:marTop w:val="0"/>
      <w:marBottom w:val="0"/>
      <w:divBdr>
        <w:top w:val="none" w:sz="0" w:space="0" w:color="auto"/>
        <w:left w:val="none" w:sz="0" w:space="0" w:color="auto"/>
        <w:bottom w:val="none" w:sz="0" w:space="0" w:color="auto"/>
        <w:right w:val="none" w:sz="0" w:space="0" w:color="auto"/>
      </w:divBdr>
    </w:div>
    <w:div w:id="1015813113">
      <w:bodyDiv w:val="1"/>
      <w:marLeft w:val="0"/>
      <w:marRight w:val="0"/>
      <w:marTop w:val="0"/>
      <w:marBottom w:val="0"/>
      <w:divBdr>
        <w:top w:val="none" w:sz="0" w:space="0" w:color="auto"/>
        <w:left w:val="none" w:sz="0" w:space="0" w:color="auto"/>
        <w:bottom w:val="none" w:sz="0" w:space="0" w:color="auto"/>
        <w:right w:val="none" w:sz="0" w:space="0" w:color="auto"/>
      </w:divBdr>
    </w:div>
    <w:div w:id="1022705991">
      <w:bodyDiv w:val="1"/>
      <w:marLeft w:val="0"/>
      <w:marRight w:val="0"/>
      <w:marTop w:val="0"/>
      <w:marBottom w:val="0"/>
      <w:divBdr>
        <w:top w:val="none" w:sz="0" w:space="0" w:color="auto"/>
        <w:left w:val="none" w:sz="0" w:space="0" w:color="auto"/>
        <w:bottom w:val="none" w:sz="0" w:space="0" w:color="auto"/>
        <w:right w:val="none" w:sz="0" w:space="0" w:color="auto"/>
      </w:divBdr>
    </w:div>
    <w:div w:id="1023701146">
      <w:bodyDiv w:val="1"/>
      <w:marLeft w:val="0"/>
      <w:marRight w:val="0"/>
      <w:marTop w:val="0"/>
      <w:marBottom w:val="0"/>
      <w:divBdr>
        <w:top w:val="none" w:sz="0" w:space="0" w:color="auto"/>
        <w:left w:val="none" w:sz="0" w:space="0" w:color="auto"/>
        <w:bottom w:val="none" w:sz="0" w:space="0" w:color="auto"/>
        <w:right w:val="none" w:sz="0" w:space="0" w:color="auto"/>
      </w:divBdr>
    </w:div>
    <w:div w:id="1028870805">
      <w:bodyDiv w:val="1"/>
      <w:marLeft w:val="0"/>
      <w:marRight w:val="0"/>
      <w:marTop w:val="0"/>
      <w:marBottom w:val="0"/>
      <w:divBdr>
        <w:top w:val="none" w:sz="0" w:space="0" w:color="auto"/>
        <w:left w:val="none" w:sz="0" w:space="0" w:color="auto"/>
        <w:bottom w:val="none" w:sz="0" w:space="0" w:color="auto"/>
        <w:right w:val="none" w:sz="0" w:space="0" w:color="auto"/>
      </w:divBdr>
    </w:div>
    <w:div w:id="1031109089">
      <w:bodyDiv w:val="1"/>
      <w:marLeft w:val="0"/>
      <w:marRight w:val="0"/>
      <w:marTop w:val="0"/>
      <w:marBottom w:val="0"/>
      <w:divBdr>
        <w:top w:val="none" w:sz="0" w:space="0" w:color="auto"/>
        <w:left w:val="none" w:sz="0" w:space="0" w:color="auto"/>
        <w:bottom w:val="none" w:sz="0" w:space="0" w:color="auto"/>
        <w:right w:val="none" w:sz="0" w:space="0" w:color="auto"/>
      </w:divBdr>
    </w:div>
    <w:div w:id="1041906075">
      <w:bodyDiv w:val="1"/>
      <w:marLeft w:val="0"/>
      <w:marRight w:val="0"/>
      <w:marTop w:val="0"/>
      <w:marBottom w:val="0"/>
      <w:divBdr>
        <w:top w:val="none" w:sz="0" w:space="0" w:color="auto"/>
        <w:left w:val="none" w:sz="0" w:space="0" w:color="auto"/>
        <w:bottom w:val="none" w:sz="0" w:space="0" w:color="auto"/>
        <w:right w:val="none" w:sz="0" w:space="0" w:color="auto"/>
      </w:divBdr>
    </w:div>
    <w:div w:id="1048605328">
      <w:bodyDiv w:val="1"/>
      <w:marLeft w:val="0"/>
      <w:marRight w:val="0"/>
      <w:marTop w:val="0"/>
      <w:marBottom w:val="0"/>
      <w:divBdr>
        <w:top w:val="none" w:sz="0" w:space="0" w:color="auto"/>
        <w:left w:val="none" w:sz="0" w:space="0" w:color="auto"/>
        <w:bottom w:val="none" w:sz="0" w:space="0" w:color="auto"/>
        <w:right w:val="none" w:sz="0" w:space="0" w:color="auto"/>
      </w:divBdr>
    </w:div>
    <w:div w:id="1050373768">
      <w:bodyDiv w:val="1"/>
      <w:marLeft w:val="0"/>
      <w:marRight w:val="0"/>
      <w:marTop w:val="0"/>
      <w:marBottom w:val="0"/>
      <w:divBdr>
        <w:top w:val="none" w:sz="0" w:space="0" w:color="auto"/>
        <w:left w:val="none" w:sz="0" w:space="0" w:color="auto"/>
        <w:bottom w:val="none" w:sz="0" w:space="0" w:color="auto"/>
        <w:right w:val="none" w:sz="0" w:space="0" w:color="auto"/>
      </w:divBdr>
    </w:div>
    <w:div w:id="1053383300">
      <w:bodyDiv w:val="1"/>
      <w:marLeft w:val="0"/>
      <w:marRight w:val="0"/>
      <w:marTop w:val="0"/>
      <w:marBottom w:val="0"/>
      <w:divBdr>
        <w:top w:val="none" w:sz="0" w:space="0" w:color="auto"/>
        <w:left w:val="none" w:sz="0" w:space="0" w:color="auto"/>
        <w:bottom w:val="none" w:sz="0" w:space="0" w:color="auto"/>
        <w:right w:val="none" w:sz="0" w:space="0" w:color="auto"/>
      </w:divBdr>
    </w:div>
    <w:div w:id="1059861294">
      <w:bodyDiv w:val="1"/>
      <w:marLeft w:val="0"/>
      <w:marRight w:val="0"/>
      <w:marTop w:val="0"/>
      <w:marBottom w:val="0"/>
      <w:divBdr>
        <w:top w:val="none" w:sz="0" w:space="0" w:color="auto"/>
        <w:left w:val="none" w:sz="0" w:space="0" w:color="auto"/>
        <w:bottom w:val="none" w:sz="0" w:space="0" w:color="auto"/>
        <w:right w:val="none" w:sz="0" w:space="0" w:color="auto"/>
      </w:divBdr>
    </w:div>
    <w:div w:id="1063796591">
      <w:bodyDiv w:val="1"/>
      <w:marLeft w:val="0"/>
      <w:marRight w:val="0"/>
      <w:marTop w:val="0"/>
      <w:marBottom w:val="0"/>
      <w:divBdr>
        <w:top w:val="none" w:sz="0" w:space="0" w:color="auto"/>
        <w:left w:val="none" w:sz="0" w:space="0" w:color="auto"/>
        <w:bottom w:val="none" w:sz="0" w:space="0" w:color="auto"/>
        <w:right w:val="none" w:sz="0" w:space="0" w:color="auto"/>
      </w:divBdr>
    </w:div>
    <w:div w:id="1066143447">
      <w:bodyDiv w:val="1"/>
      <w:marLeft w:val="0"/>
      <w:marRight w:val="0"/>
      <w:marTop w:val="0"/>
      <w:marBottom w:val="0"/>
      <w:divBdr>
        <w:top w:val="none" w:sz="0" w:space="0" w:color="auto"/>
        <w:left w:val="none" w:sz="0" w:space="0" w:color="auto"/>
        <w:bottom w:val="none" w:sz="0" w:space="0" w:color="auto"/>
        <w:right w:val="none" w:sz="0" w:space="0" w:color="auto"/>
      </w:divBdr>
    </w:div>
    <w:div w:id="1073621362">
      <w:bodyDiv w:val="1"/>
      <w:marLeft w:val="0"/>
      <w:marRight w:val="0"/>
      <w:marTop w:val="0"/>
      <w:marBottom w:val="0"/>
      <w:divBdr>
        <w:top w:val="none" w:sz="0" w:space="0" w:color="auto"/>
        <w:left w:val="none" w:sz="0" w:space="0" w:color="auto"/>
        <w:bottom w:val="none" w:sz="0" w:space="0" w:color="auto"/>
        <w:right w:val="none" w:sz="0" w:space="0" w:color="auto"/>
      </w:divBdr>
    </w:div>
    <w:div w:id="1074160883">
      <w:bodyDiv w:val="1"/>
      <w:marLeft w:val="0"/>
      <w:marRight w:val="0"/>
      <w:marTop w:val="0"/>
      <w:marBottom w:val="0"/>
      <w:divBdr>
        <w:top w:val="none" w:sz="0" w:space="0" w:color="auto"/>
        <w:left w:val="none" w:sz="0" w:space="0" w:color="auto"/>
        <w:bottom w:val="none" w:sz="0" w:space="0" w:color="auto"/>
        <w:right w:val="none" w:sz="0" w:space="0" w:color="auto"/>
      </w:divBdr>
    </w:div>
    <w:div w:id="1076589499">
      <w:bodyDiv w:val="1"/>
      <w:marLeft w:val="0"/>
      <w:marRight w:val="0"/>
      <w:marTop w:val="0"/>
      <w:marBottom w:val="0"/>
      <w:divBdr>
        <w:top w:val="none" w:sz="0" w:space="0" w:color="auto"/>
        <w:left w:val="none" w:sz="0" w:space="0" w:color="auto"/>
        <w:bottom w:val="none" w:sz="0" w:space="0" w:color="auto"/>
        <w:right w:val="none" w:sz="0" w:space="0" w:color="auto"/>
      </w:divBdr>
    </w:div>
    <w:div w:id="1082217863">
      <w:bodyDiv w:val="1"/>
      <w:marLeft w:val="0"/>
      <w:marRight w:val="0"/>
      <w:marTop w:val="0"/>
      <w:marBottom w:val="0"/>
      <w:divBdr>
        <w:top w:val="none" w:sz="0" w:space="0" w:color="auto"/>
        <w:left w:val="none" w:sz="0" w:space="0" w:color="auto"/>
        <w:bottom w:val="none" w:sz="0" w:space="0" w:color="auto"/>
        <w:right w:val="none" w:sz="0" w:space="0" w:color="auto"/>
      </w:divBdr>
    </w:div>
    <w:div w:id="1084641652">
      <w:bodyDiv w:val="1"/>
      <w:marLeft w:val="0"/>
      <w:marRight w:val="0"/>
      <w:marTop w:val="0"/>
      <w:marBottom w:val="0"/>
      <w:divBdr>
        <w:top w:val="none" w:sz="0" w:space="0" w:color="auto"/>
        <w:left w:val="none" w:sz="0" w:space="0" w:color="auto"/>
        <w:bottom w:val="none" w:sz="0" w:space="0" w:color="auto"/>
        <w:right w:val="none" w:sz="0" w:space="0" w:color="auto"/>
      </w:divBdr>
    </w:div>
    <w:div w:id="1087767335">
      <w:bodyDiv w:val="1"/>
      <w:marLeft w:val="0"/>
      <w:marRight w:val="0"/>
      <w:marTop w:val="0"/>
      <w:marBottom w:val="0"/>
      <w:divBdr>
        <w:top w:val="none" w:sz="0" w:space="0" w:color="auto"/>
        <w:left w:val="none" w:sz="0" w:space="0" w:color="auto"/>
        <w:bottom w:val="none" w:sz="0" w:space="0" w:color="auto"/>
        <w:right w:val="none" w:sz="0" w:space="0" w:color="auto"/>
      </w:divBdr>
    </w:div>
    <w:div w:id="1090391309">
      <w:bodyDiv w:val="1"/>
      <w:marLeft w:val="0"/>
      <w:marRight w:val="0"/>
      <w:marTop w:val="0"/>
      <w:marBottom w:val="0"/>
      <w:divBdr>
        <w:top w:val="none" w:sz="0" w:space="0" w:color="auto"/>
        <w:left w:val="none" w:sz="0" w:space="0" w:color="auto"/>
        <w:bottom w:val="none" w:sz="0" w:space="0" w:color="auto"/>
        <w:right w:val="none" w:sz="0" w:space="0" w:color="auto"/>
      </w:divBdr>
    </w:div>
    <w:div w:id="1107041766">
      <w:bodyDiv w:val="1"/>
      <w:marLeft w:val="0"/>
      <w:marRight w:val="0"/>
      <w:marTop w:val="0"/>
      <w:marBottom w:val="0"/>
      <w:divBdr>
        <w:top w:val="none" w:sz="0" w:space="0" w:color="auto"/>
        <w:left w:val="none" w:sz="0" w:space="0" w:color="auto"/>
        <w:bottom w:val="none" w:sz="0" w:space="0" w:color="auto"/>
        <w:right w:val="none" w:sz="0" w:space="0" w:color="auto"/>
      </w:divBdr>
    </w:div>
    <w:div w:id="1108738487">
      <w:bodyDiv w:val="1"/>
      <w:marLeft w:val="0"/>
      <w:marRight w:val="0"/>
      <w:marTop w:val="0"/>
      <w:marBottom w:val="0"/>
      <w:divBdr>
        <w:top w:val="none" w:sz="0" w:space="0" w:color="auto"/>
        <w:left w:val="none" w:sz="0" w:space="0" w:color="auto"/>
        <w:bottom w:val="none" w:sz="0" w:space="0" w:color="auto"/>
        <w:right w:val="none" w:sz="0" w:space="0" w:color="auto"/>
      </w:divBdr>
    </w:div>
    <w:div w:id="1110517497">
      <w:bodyDiv w:val="1"/>
      <w:marLeft w:val="0"/>
      <w:marRight w:val="0"/>
      <w:marTop w:val="0"/>
      <w:marBottom w:val="0"/>
      <w:divBdr>
        <w:top w:val="none" w:sz="0" w:space="0" w:color="auto"/>
        <w:left w:val="none" w:sz="0" w:space="0" w:color="auto"/>
        <w:bottom w:val="none" w:sz="0" w:space="0" w:color="auto"/>
        <w:right w:val="none" w:sz="0" w:space="0" w:color="auto"/>
      </w:divBdr>
    </w:div>
    <w:div w:id="1115366503">
      <w:bodyDiv w:val="1"/>
      <w:marLeft w:val="0"/>
      <w:marRight w:val="0"/>
      <w:marTop w:val="0"/>
      <w:marBottom w:val="0"/>
      <w:divBdr>
        <w:top w:val="none" w:sz="0" w:space="0" w:color="auto"/>
        <w:left w:val="none" w:sz="0" w:space="0" w:color="auto"/>
        <w:bottom w:val="none" w:sz="0" w:space="0" w:color="auto"/>
        <w:right w:val="none" w:sz="0" w:space="0" w:color="auto"/>
      </w:divBdr>
    </w:div>
    <w:div w:id="1118180542">
      <w:bodyDiv w:val="1"/>
      <w:marLeft w:val="0"/>
      <w:marRight w:val="0"/>
      <w:marTop w:val="0"/>
      <w:marBottom w:val="0"/>
      <w:divBdr>
        <w:top w:val="none" w:sz="0" w:space="0" w:color="auto"/>
        <w:left w:val="none" w:sz="0" w:space="0" w:color="auto"/>
        <w:bottom w:val="none" w:sz="0" w:space="0" w:color="auto"/>
        <w:right w:val="none" w:sz="0" w:space="0" w:color="auto"/>
      </w:divBdr>
    </w:div>
    <w:div w:id="1123228912">
      <w:bodyDiv w:val="1"/>
      <w:marLeft w:val="0"/>
      <w:marRight w:val="0"/>
      <w:marTop w:val="0"/>
      <w:marBottom w:val="0"/>
      <w:divBdr>
        <w:top w:val="none" w:sz="0" w:space="0" w:color="auto"/>
        <w:left w:val="none" w:sz="0" w:space="0" w:color="auto"/>
        <w:bottom w:val="none" w:sz="0" w:space="0" w:color="auto"/>
        <w:right w:val="none" w:sz="0" w:space="0" w:color="auto"/>
      </w:divBdr>
    </w:div>
    <w:div w:id="1124076798">
      <w:bodyDiv w:val="1"/>
      <w:marLeft w:val="0"/>
      <w:marRight w:val="0"/>
      <w:marTop w:val="0"/>
      <w:marBottom w:val="0"/>
      <w:divBdr>
        <w:top w:val="none" w:sz="0" w:space="0" w:color="auto"/>
        <w:left w:val="none" w:sz="0" w:space="0" w:color="auto"/>
        <w:bottom w:val="none" w:sz="0" w:space="0" w:color="auto"/>
        <w:right w:val="none" w:sz="0" w:space="0" w:color="auto"/>
      </w:divBdr>
    </w:div>
    <w:div w:id="1127578459">
      <w:bodyDiv w:val="1"/>
      <w:marLeft w:val="0"/>
      <w:marRight w:val="0"/>
      <w:marTop w:val="0"/>
      <w:marBottom w:val="0"/>
      <w:divBdr>
        <w:top w:val="none" w:sz="0" w:space="0" w:color="auto"/>
        <w:left w:val="none" w:sz="0" w:space="0" w:color="auto"/>
        <w:bottom w:val="none" w:sz="0" w:space="0" w:color="auto"/>
        <w:right w:val="none" w:sz="0" w:space="0" w:color="auto"/>
      </w:divBdr>
    </w:div>
    <w:div w:id="1131366846">
      <w:bodyDiv w:val="1"/>
      <w:marLeft w:val="0"/>
      <w:marRight w:val="0"/>
      <w:marTop w:val="0"/>
      <w:marBottom w:val="0"/>
      <w:divBdr>
        <w:top w:val="none" w:sz="0" w:space="0" w:color="auto"/>
        <w:left w:val="none" w:sz="0" w:space="0" w:color="auto"/>
        <w:bottom w:val="none" w:sz="0" w:space="0" w:color="auto"/>
        <w:right w:val="none" w:sz="0" w:space="0" w:color="auto"/>
      </w:divBdr>
    </w:div>
    <w:div w:id="1135028935">
      <w:bodyDiv w:val="1"/>
      <w:marLeft w:val="0"/>
      <w:marRight w:val="0"/>
      <w:marTop w:val="0"/>
      <w:marBottom w:val="0"/>
      <w:divBdr>
        <w:top w:val="none" w:sz="0" w:space="0" w:color="auto"/>
        <w:left w:val="none" w:sz="0" w:space="0" w:color="auto"/>
        <w:bottom w:val="none" w:sz="0" w:space="0" w:color="auto"/>
        <w:right w:val="none" w:sz="0" w:space="0" w:color="auto"/>
      </w:divBdr>
    </w:div>
    <w:div w:id="1136726158">
      <w:bodyDiv w:val="1"/>
      <w:marLeft w:val="0"/>
      <w:marRight w:val="0"/>
      <w:marTop w:val="0"/>
      <w:marBottom w:val="0"/>
      <w:divBdr>
        <w:top w:val="none" w:sz="0" w:space="0" w:color="auto"/>
        <w:left w:val="none" w:sz="0" w:space="0" w:color="auto"/>
        <w:bottom w:val="none" w:sz="0" w:space="0" w:color="auto"/>
        <w:right w:val="none" w:sz="0" w:space="0" w:color="auto"/>
      </w:divBdr>
    </w:div>
    <w:div w:id="1137533140">
      <w:bodyDiv w:val="1"/>
      <w:marLeft w:val="0"/>
      <w:marRight w:val="0"/>
      <w:marTop w:val="0"/>
      <w:marBottom w:val="0"/>
      <w:divBdr>
        <w:top w:val="none" w:sz="0" w:space="0" w:color="auto"/>
        <w:left w:val="none" w:sz="0" w:space="0" w:color="auto"/>
        <w:bottom w:val="none" w:sz="0" w:space="0" w:color="auto"/>
        <w:right w:val="none" w:sz="0" w:space="0" w:color="auto"/>
      </w:divBdr>
    </w:div>
    <w:div w:id="1150093681">
      <w:bodyDiv w:val="1"/>
      <w:marLeft w:val="0"/>
      <w:marRight w:val="0"/>
      <w:marTop w:val="0"/>
      <w:marBottom w:val="0"/>
      <w:divBdr>
        <w:top w:val="none" w:sz="0" w:space="0" w:color="auto"/>
        <w:left w:val="none" w:sz="0" w:space="0" w:color="auto"/>
        <w:bottom w:val="none" w:sz="0" w:space="0" w:color="auto"/>
        <w:right w:val="none" w:sz="0" w:space="0" w:color="auto"/>
      </w:divBdr>
    </w:div>
    <w:div w:id="1154684284">
      <w:bodyDiv w:val="1"/>
      <w:marLeft w:val="0"/>
      <w:marRight w:val="0"/>
      <w:marTop w:val="0"/>
      <w:marBottom w:val="0"/>
      <w:divBdr>
        <w:top w:val="none" w:sz="0" w:space="0" w:color="auto"/>
        <w:left w:val="none" w:sz="0" w:space="0" w:color="auto"/>
        <w:bottom w:val="none" w:sz="0" w:space="0" w:color="auto"/>
        <w:right w:val="none" w:sz="0" w:space="0" w:color="auto"/>
      </w:divBdr>
    </w:div>
    <w:div w:id="1161237719">
      <w:bodyDiv w:val="1"/>
      <w:marLeft w:val="0"/>
      <w:marRight w:val="0"/>
      <w:marTop w:val="0"/>
      <w:marBottom w:val="0"/>
      <w:divBdr>
        <w:top w:val="none" w:sz="0" w:space="0" w:color="auto"/>
        <w:left w:val="none" w:sz="0" w:space="0" w:color="auto"/>
        <w:bottom w:val="none" w:sz="0" w:space="0" w:color="auto"/>
        <w:right w:val="none" w:sz="0" w:space="0" w:color="auto"/>
      </w:divBdr>
    </w:div>
    <w:div w:id="1177889413">
      <w:bodyDiv w:val="1"/>
      <w:marLeft w:val="0"/>
      <w:marRight w:val="0"/>
      <w:marTop w:val="0"/>
      <w:marBottom w:val="0"/>
      <w:divBdr>
        <w:top w:val="none" w:sz="0" w:space="0" w:color="auto"/>
        <w:left w:val="none" w:sz="0" w:space="0" w:color="auto"/>
        <w:bottom w:val="none" w:sz="0" w:space="0" w:color="auto"/>
        <w:right w:val="none" w:sz="0" w:space="0" w:color="auto"/>
      </w:divBdr>
    </w:div>
    <w:div w:id="1189567828">
      <w:bodyDiv w:val="1"/>
      <w:marLeft w:val="0"/>
      <w:marRight w:val="0"/>
      <w:marTop w:val="0"/>
      <w:marBottom w:val="0"/>
      <w:divBdr>
        <w:top w:val="none" w:sz="0" w:space="0" w:color="auto"/>
        <w:left w:val="none" w:sz="0" w:space="0" w:color="auto"/>
        <w:bottom w:val="none" w:sz="0" w:space="0" w:color="auto"/>
        <w:right w:val="none" w:sz="0" w:space="0" w:color="auto"/>
      </w:divBdr>
    </w:div>
    <w:div w:id="1192649028">
      <w:bodyDiv w:val="1"/>
      <w:marLeft w:val="0"/>
      <w:marRight w:val="0"/>
      <w:marTop w:val="0"/>
      <w:marBottom w:val="0"/>
      <w:divBdr>
        <w:top w:val="none" w:sz="0" w:space="0" w:color="auto"/>
        <w:left w:val="none" w:sz="0" w:space="0" w:color="auto"/>
        <w:bottom w:val="none" w:sz="0" w:space="0" w:color="auto"/>
        <w:right w:val="none" w:sz="0" w:space="0" w:color="auto"/>
      </w:divBdr>
    </w:div>
    <w:div w:id="1197887360">
      <w:bodyDiv w:val="1"/>
      <w:marLeft w:val="0"/>
      <w:marRight w:val="0"/>
      <w:marTop w:val="0"/>
      <w:marBottom w:val="0"/>
      <w:divBdr>
        <w:top w:val="none" w:sz="0" w:space="0" w:color="auto"/>
        <w:left w:val="none" w:sz="0" w:space="0" w:color="auto"/>
        <w:bottom w:val="none" w:sz="0" w:space="0" w:color="auto"/>
        <w:right w:val="none" w:sz="0" w:space="0" w:color="auto"/>
      </w:divBdr>
    </w:div>
    <w:div w:id="1198934777">
      <w:bodyDiv w:val="1"/>
      <w:marLeft w:val="0"/>
      <w:marRight w:val="0"/>
      <w:marTop w:val="0"/>
      <w:marBottom w:val="0"/>
      <w:divBdr>
        <w:top w:val="none" w:sz="0" w:space="0" w:color="auto"/>
        <w:left w:val="none" w:sz="0" w:space="0" w:color="auto"/>
        <w:bottom w:val="none" w:sz="0" w:space="0" w:color="auto"/>
        <w:right w:val="none" w:sz="0" w:space="0" w:color="auto"/>
      </w:divBdr>
    </w:div>
    <w:div w:id="1200970916">
      <w:bodyDiv w:val="1"/>
      <w:marLeft w:val="0"/>
      <w:marRight w:val="0"/>
      <w:marTop w:val="0"/>
      <w:marBottom w:val="0"/>
      <w:divBdr>
        <w:top w:val="none" w:sz="0" w:space="0" w:color="auto"/>
        <w:left w:val="none" w:sz="0" w:space="0" w:color="auto"/>
        <w:bottom w:val="none" w:sz="0" w:space="0" w:color="auto"/>
        <w:right w:val="none" w:sz="0" w:space="0" w:color="auto"/>
      </w:divBdr>
    </w:div>
    <w:div w:id="1203711128">
      <w:bodyDiv w:val="1"/>
      <w:marLeft w:val="0"/>
      <w:marRight w:val="0"/>
      <w:marTop w:val="0"/>
      <w:marBottom w:val="0"/>
      <w:divBdr>
        <w:top w:val="none" w:sz="0" w:space="0" w:color="auto"/>
        <w:left w:val="none" w:sz="0" w:space="0" w:color="auto"/>
        <w:bottom w:val="none" w:sz="0" w:space="0" w:color="auto"/>
        <w:right w:val="none" w:sz="0" w:space="0" w:color="auto"/>
      </w:divBdr>
    </w:div>
    <w:div w:id="1204758254">
      <w:bodyDiv w:val="1"/>
      <w:marLeft w:val="0"/>
      <w:marRight w:val="0"/>
      <w:marTop w:val="0"/>
      <w:marBottom w:val="0"/>
      <w:divBdr>
        <w:top w:val="none" w:sz="0" w:space="0" w:color="auto"/>
        <w:left w:val="none" w:sz="0" w:space="0" w:color="auto"/>
        <w:bottom w:val="none" w:sz="0" w:space="0" w:color="auto"/>
        <w:right w:val="none" w:sz="0" w:space="0" w:color="auto"/>
      </w:divBdr>
    </w:div>
    <w:div w:id="1205672597">
      <w:bodyDiv w:val="1"/>
      <w:marLeft w:val="0"/>
      <w:marRight w:val="0"/>
      <w:marTop w:val="0"/>
      <w:marBottom w:val="0"/>
      <w:divBdr>
        <w:top w:val="none" w:sz="0" w:space="0" w:color="auto"/>
        <w:left w:val="none" w:sz="0" w:space="0" w:color="auto"/>
        <w:bottom w:val="none" w:sz="0" w:space="0" w:color="auto"/>
        <w:right w:val="none" w:sz="0" w:space="0" w:color="auto"/>
      </w:divBdr>
    </w:div>
    <w:div w:id="1206412222">
      <w:bodyDiv w:val="1"/>
      <w:marLeft w:val="0"/>
      <w:marRight w:val="0"/>
      <w:marTop w:val="0"/>
      <w:marBottom w:val="0"/>
      <w:divBdr>
        <w:top w:val="none" w:sz="0" w:space="0" w:color="auto"/>
        <w:left w:val="none" w:sz="0" w:space="0" w:color="auto"/>
        <w:bottom w:val="none" w:sz="0" w:space="0" w:color="auto"/>
        <w:right w:val="none" w:sz="0" w:space="0" w:color="auto"/>
      </w:divBdr>
    </w:div>
    <w:div w:id="1207184095">
      <w:bodyDiv w:val="1"/>
      <w:marLeft w:val="0"/>
      <w:marRight w:val="0"/>
      <w:marTop w:val="0"/>
      <w:marBottom w:val="0"/>
      <w:divBdr>
        <w:top w:val="none" w:sz="0" w:space="0" w:color="auto"/>
        <w:left w:val="none" w:sz="0" w:space="0" w:color="auto"/>
        <w:bottom w:val="none" w:sz="0" w:space="0" w:color="auto"/>
        <w:right w:val="none" w:sz="0" w:space="0" w:color="auto"/>
      </w:divBdr>
    </w:div>
    <w:div w:id="1221095174">
      <w:bodyDiv w:val="1"/>
      <w:marLeft w:val="0"/>
      <w:marRight w:val="0"/>
      <w:marTop w:val="0"/>
      <w:marBottom w:val="0"/>
      <w:divBdr>
        <w:top w:val="none" w:sz="0" w:space="0" w:color="auto"/>
        <w:left w:val="none" w:sz="0" w:space="0" w:color="auto"/>
        <w:bottom w:val="none" w:sz="0" w:space="0" w:color="auto"/>
        <w:right w:val="none" w:sz="0" w:space="0" w:color="auto"/>
      </w:divBdr>
    </w:div>
    <w:div w:id="1221938550">
      <w:bodyDiv w:val="1"/>
      <w:marLeft w:val="0"/>
      <w:marRight w:val="0"/>
      <w:marTop w:val="0"/>
      <w:marBottom w:val="0"/>
      <w:divBdr>
        <w:top w:val="none" w:sz="0" w:space="0" w:color="auto"/>
        <w:left w:val="none" w:sz="0" w:space="0" w:color="auto"/>
        <w:bottom w:val="none" w:sz="0" w:space="0" w:color="auto"/>
        <w:right w:val="none" w:sz="0" w:space="0" w:color="auto"/>
      </w:divBdr>
    </w:div>
    <w:div w:id="1234703887">
      <w:bodyDiv w:val="1"/>
      <w:marLeft w:val="0"/>
      <w:marRight w:val="0"/>
      <w:marTop w:val="0"/>
      <w:marBottom w:val="0"/>
      <w:divBdr>
        <w:top w:val="none" w:sz="0" w:space="0" w:color="auto"/>
        <w:left w:val="none" w:sz="0" w:space="0" w:color="auto"/>
        <w:bottom w:val="none" w:sz="0" w:space="0" w:color="auto"/>
        <w:right w:val="none" w:sz="0" w:space="0" w:color="auto"/>
      </w:divBdr>
    </w:div>
    <w:div w:id="1234850965">
      <w:bodyDiv w:val="1"/>
      <w:marLeft w:val="0"/>
      <w:marRight w:val="0"/>
      <w:marTop w:val="0"/>
      <w:marBottom w:val="0"/>
      <w:divBdr>
        <w:top w:val="none" w:sz="0" w:space="0" w:color="auto"/>
        <w:left w:val="none" w:sz="0" w:space="0" w:color="auto"/>
        <w:bottom w:val="none" w:sz="0" w:space="0" w:color="auto"/>
        <w:right w:val="none" w:sz="0" w:space="0" w:color="auto"/>
      </w:divBdr>
    </w:div>
    <w:div w:id="1236358772">
      <w:bodyDiv w:val="1"/>
      <w:marLeft w:val="0"/>
      <w:marRight w:val="0"/>
      <w:marTop w:val="0"/>
      <w:marBottom w:val="0"/>
      <w:divBdr>
        <w:top w:val="none" w:sz="0" w:space="0" w:color="auto"/>
        <w:left w:val="none" w:sz="0" w:space="0" w:color="auto"/>
        <w:bottom w:val="none" w:sz="0" w:space="0" w:color="auto"/>
        <w:right w:val="none" w:sz="0" w:space="0" w:color="auto"/>
      </w:divBdr>
    </w:div>
    <w:div w:id="1245262685">
      <w:bodyDiv w:val="1"/>
      <w:marLeft w:val="0"/>
      <w:marRight w:val="0"/>
      <w:marTop w:val="0"/>
      <w:marBottom w:val="0"/>
      <w:divBdr>
        <w:top w:val="none" w:sz="0" w:space="0" w:color="auto"/>
        <w:left w:val="none" w:sz="0" w:space="0" w:color="auto"/>
        <w:bottom w:val="none" w:sz="0" w:space="0" w:color="auto"/>
        <w:right w:val="none" w:sz="0" w:space="0" w:color="auto"/>
      </w:divBdr>
    </w:div>
    <w:div w:id="1245578253">
      <w:bodyDiv w:val="1"/>
      <w:marLeft w:val="0"/>
      <w:marRight w:val="0"/>
      <w:marTop w:val="0"/>
      <w:marBottom w:val="0"/>
      <w:divBdr>
        <w:top w:val="none" w:sz="0" w:space="0" w:color="auto"/>
        <w:left w:val="none" w:sz="0" w:space="0" w:color="auto"/>
        <w:bottom w:val="none" w:sz="0" w:space="0" w:color="auto"/>
        <w:right w:val="none" w:sz="0" w:space="0" w:color="auto"/>
      </w:divBdr>
    </w:div>
    <w:div w:id="1247958183">
      <w:bodyDiv w:val="1"/>
      <w:marLeft w:val="0"/>
      <w:marRight w:val="0"/>
      <w:marTop w:val="0"/>
      <w:marBottom w:val="0"/>
      <w:divBdr>
        <w:top w:val="none" w:sz="0" w:space="0" w:color="auto"/>
        <w:left w:val="none" w:sz="0" w:space="0" w:color="auto"/>
        <w:bottom w:val="none" w:sz="0" w:space="0" w:color="auto"/>
        <w:right w:val="none" w:sz="0" w:space="0" w:color="auto"/>
      </w:divBdr>
    </w:div>
    <w:div w:id="1248226956">
      <w:bodyDiv w:val="1"/>
      <w:marLeft w:val="0"/>
      <w:marRight w:val="0"/>
      <w:marTop w:val="0"/>
      <w:marBottom w:val="0"/>
      <w:divBdr>
        <w:top w:val="none" w:sz="0" w:space="0" w:color="auto"/>
        <w:left w:val="none" w:sz="0" w:space="0" w:color="auto"/>
        <w:bottom w:val="none" w:sz="0" w:space="0" w:color="auto"/>
        <w:right w:val="none" w:sz="0" w:space="0" w:color="auto"/>
      </w:divBdr>
    </w:div>
    <w:div w:id="1248614501">
      <w:bodyDiv w:val="1"/>
      <w:marLeft w:val="0"/>
      <w:marRight w:val="0"/>
      <w:marTop w:val="0"/>
      <w:marBottom w:val="0"/>
      <w:divBdr>
        <w:top w:val="none" w:sz="0" w:space="0" w:color="auto"/>
        <w:left w:val="none" w:sz="0" w:space="0" w:color="auto"/>
        <w:bottom w:val="none" w:sz="0" w:space="0" w:color="auto"/>
        <w:right w:val="none" w:sz="0" w:space="0" w:color="auto"/>
      </w:divBdr>
    </w:div>
    <w:div w:id="1249534735">
      <w:bodyDiv w:val="1"/>
      <w:marLeft w:val="0"/>
      <w:marRight w:val="0"/>
      <w:marTop w:val="0"/>
      <w:marBottom w:val="0"/>
      <w:divBdr>
        <w:top w:val="none" w:sz="0" w:space="0" w:color="auto"/>
        <w:left w:val="none" w:sz="0" w:space="0" w:color="auto"/>
        <w:bottom w:val="none" w:sz="0" w:space="0" w:color="auto"/>
        <w:right w:val="none" w:sz="0" w:space="0" w:color="auto"/>
      </w:divBdr>
    </w:div>
    <w:div w:id="1262838075">
      <w:bodyDiv w:val="1"/>
      <w:marLeft w:val="0"/>
      <w:marRight w:val="0"/>
      <w:marTop w:val="0"/>
      <w:marBottom w:val="0"/>
      <w:divBdr>
        <w:top w:val="none" w:sz="0" w:space="0" w:color="auto"/>
        <w:left w:val="none" w:sz="0" w:space="0" w:color="auto"/>
        <w:bottom w:val="none" w:sz="0" w:space="0" w:color="auto"/>
        <w:right w:val="none" w:sz="0" w:space="0" w:color="auto"/>
      </w:divBdr>
    </w:div>
    <w:div w:id="1265962904">
      <w:bodyDiv w:val="1"/>
      <w:marLeft w:val="0"/>
      <w:marRight w:val="0"/>
      <w:marTop w:val="0"/>
      <w:marBottom w:val="0"/>
      <w:divBdr>
        <w:top w:val="none" w:sz="0" w:space="0" w:color="auto"/>
        <w:left w:val="none" w:sz="0" w:space="0" w:color="auto"/>
        <w:bottom w:val="none" w:sz="0" w:space="0" w:color="auto"/>
        <w:right w:val="none" w:sz="0" w:space="0" w:color="auto"/>
      </w:divBdr>
    </w:div>
    <w:div w:id="1266497712">
      <w:bodyDiv w:val="1"/>
      <w:marLeft w:val="0"/>
      <w:marRight w:val="0"/>
      <w:marTop w:val="0"/>
      <w:marBottom w:val="0"/>
      <w:divBdr>
        <w:top w:val="none" w:sz="0" w:space="0" w:color="auto"/>
        <w:left w:val="none" w:sz="0" w:space="0" w:color="auto"/>
        <w:bottom w:val="none" w:sz="0" w:space="0" w:color="auto"/>
        <w:right w:val="none" w:sz="0" w:space="0" w:color="auto"/>
      </w:divBdr>
    </w:div>
    <w:div w:id="1270430074">
      <w:bodyDiv w:val="1"/>
      <w:marLeft w:val="0"/>
      <w:marRight w:val="0"/>
      <w:marTop w:val="0"/>
      <w:marBottom w:val="0"/>
      <w:divBdr>
        <w:top w:val="none" w:sz="0" w:space="0" w:color="auto"/>
        <w:left w:val="none" w:sz="0" w:space="0" w:color="auto"/>
        <w:bottom w:val="none" w:sz="0" w:space="0" w:color="auto"/>
        <w:right w:val="none" w:sz="0" w:space="0" w:color="auto"/>
      </w:divBdr>
    </w:div>
    <w:div w:id="1270507979">
      <w:bodyDiv w:val="1"/>
      <w:marLeft w:val="0"/>
      <w:marRight w:val="0"/>
      <w:marTop w:val="0"/>
      <w:marBottom w:val="0"/>
      <w:divBdr>
        <w:top w:val="none" w:sz="0" w:space="0" w:color="auto"/>
        <w:left w:val="none" w:sz="0" w:space="0" w:color="auto"/>
        <w:bottom w:val="none" w:sz="0" w:space="0" w:color="auto"/>
        <w:right w:val="none" w:sz="0" w:space="0" w:color="auto"/>
      </w:divBdr>
    </w:div>
    <w:div w:id="1272860364">
      <w:bodyDiv w:val="1"/>
      <w:marLeft w:val="0"/>
      <w:marRight w:val="0"/>
      <w:marTop w:val="0"/>
      <w:marBottom w:val="0"/>
      <w:divBdr>
        <w:top w:val="none" w:sz="0" w:space="0" w:color="auto"/>
        <w:left w:val="none" w:sz="0" w:space="0" w:color="auto"/>
        <w:bottom w:val="none" w:sz="0" w:space="0" w:color="auto"/>
        <w:right w:val="none" w:sz="0" w:space="0" w:color="auto"/>
      </w:divBdr>
    </w:div>
    <w:div w:id="1292204404">
      <w:bodyDiv w:val="1"/>
      <w:marLeft w:val="0"/>
      <w:marRight w:val="0"/>
      <w:marTop w:val="0"/>
      <w:marBottom w:val="0"/>
      <w:divBdr>
        <w:top w:val="none" w:sz="0" w:space="0" w:color="auto"/>
        <w:left w:val="none" w:sz="0" w:space="0" w:color="auto"/>
        <w:bottom w:val="none" w:sz="0" w:space="0" w:color="auto"/>
        <w:right w:val="none" w:sz="0" w:space="0" w:color="auto"/>
      </w:divBdr>
    </w:div>
    <w:div w:id="1294553204">
      <w:bodyDiv w:val="1"/>
      <w:marLeft w:val="0"/>
      <w:marRight w:val="0"/>
      <w:marTop w:val="0"/>
      <w:marBottom w:val="0"/>
      <w:divBdr>
        <w:top w:val="none" w:sz="0" w:space="0" w:color="auto"/>
        <w:left w:val="none" w:sz="0" w:space="0" w:color="auto"/>
        <w:bottom w:val="none" w:sz="0" w:space="0" w:color="auto"/>
        <w:right w:val="none" w:sz="0" w:space="0" w:color="auto"/>
      </w:divBdr>
    </w:div>
    <w:div w:id="1296137931">
      <w:bodyDiv w:val="1"/>
      <w:marLeft w:val="0"/>
      <w:marRight w:val="0"/>
      <w:marTop w:val="0"/>
      <w:marBottom w:val="0"/>
      <w:divBdr>
        <w:top w:val="none" w:sz="0" w:space="0" w:color="auto"/>
        <w:left w:val="none" w:sz="0" w:space="0" w:color="auto"/>
        <w:bottom w:val="none" w:sz="0" w:space="0" w:color="auto"/>
        <w:right w:val="none" w:sz="0" w:space="0" w:color="auto"/>
      </w:divBdr>
    </w:div>
    <w:div w:id="1304122461">
      <w:bodyDiv w:val="1"/>
      <w:marLeft w:val="0"/>
      <w:marRight w:val="0"/>
      <w:marTop w:val="0"/>
      <w:marBottom w:val="0"/>
      <w:divBdr>
        <w:top w:val="none" w:sz="0" w:space="0" w:color="auto"/>
        <w:left w:val="none" w:sz="0" w:space="0" w:color="auto"/>
        <w:bottom w:val="none" w:sz="0" w:space="0" w:color="auto"/>
        <w:right w:val="none" w:sz="0" w:space="0" w:color="auto"/>
      </w:divBdr>
    </w:div>
    <w:div w:id="1305045793">
      <w:bodyDiv w:val="1"/>
      <w:marLeft w:val="0"/>
      <w:marRight w:val="0"/>
      <w:marTop w:val="0"/>
      <w:marBottom w:val="0"/>
      <w:divBdr>
        <w:top w:val="none" w:sz="0" w:space="0" w:color="auto"/>
        <w:left w:val="none" w:sz="0" w:space="0" w:color="auto"/>
        <w:bottom w:val="none" w:sz="0" w:space="0" w:color="auto"/>
        <w:right w:val="none" w:sz="0" w:space="0" w:color="auto"/>
      </w:divBdr>
    </w:div>
    <w:div w:id="1306280285">
      <w:bodyDiv w:val="1"/>
      <w:marLeft w:val="0"/>
      <w:marRight w:val="0"/>
      <w:marTop w:val="0"/>
      <w:marBottom w:val="0"/>
      <w:divBdr>
        <w:top w:val="none" w:sz="0" w:space="0" w:color="auto"/>
        <w:left w:val="none" w:sz="0" w:space="0" w:color="auto"/>
        <w:bottom w:val="none" w:sz="0" w:space="0" w:color="auto"/>
        <w:right w:val="none" w:sz="0" w:space="0" w:color="auto"/>
      </w:divBdr>
    </w:div>
    <w:div w:id="1308363226">
      <w:bodyDiv w:val="1"/>
      <w:marLeft w:val="0"/>
      <w:marRight w:val="0"/>
      <w:marTop w:val="0"/>
      <w:marBottom w:val="0"/>
      <w:divBdr>
        <w:top w:val="none" w:sz="0" w:space="0" w:color="auto"/>
        <w:left w:val="none" w:sz="0" w:space="0" w:color="auto"/>
        <w:bottom w:val="none" w:sz="0" w:space="0" w:color="auto"/>
        <w:right w:val="none" w:sz="0" w:space="0" w:color="auto"/>
      </w:divBdr>
    </w:div>
    <w:div w:id="1313634724">
      <w:bodyDiv w:val="1"/>
      <w:marLeft w:val="0"/>
      <w:marRight w:val="0"/>
      <w:marTop w:val="0"/>
      <w:marBottom w:val="0"/>
      <w:divBdr>
        <w:top w:val="none" w:sz="0" w:space="0" w:color="auto"/>
        <w:left w:val="none" w:sz="0" w:space="0" w:color="auto"/>
        <w:bottom w:val="none" w:sz="0" w:space="0" w:color="auto"/>
        <w:right w:val="none" w:sz="0" w:space="0" w:color="auto"/>
      </w:divBdr>
    </w:div>
    <w:div w:id="1317566184">
      <w:bodyDiv w:val="1"/>
      <w:marLeft w:val="0"/>
      <w:marRight w:val="0"/>
      <w:marTop w:val="0"/>
      <w:marBottom w:val="0"/>
      <w:divBdr>
        <w:top w:val="none" w:sz="0" w:space="0" w:color="auto"/>
        <w:left w:val="none" w:sz="0" w:space="0" w:color="auto"/>
        <w:bottom w:val="none" w:sz="0" w:space="0" w:color="auto"/>
        <w:right w:val="none" w:sz="0" w:space="0" w:color="auto"/>
      </w:divBdr>
    </w:div>
    <w:div w:id="1323697937">
      <w:bodyDiv w:val="1"/>
      <w:marLeft w:val="0"/>
      <w:marRight w:val="0"/>
      <w:marTop w:val="0"/>
      <w:marBottom w:val="0"/>
      <w:divBdr>
        <w:top w:val="none" w:sz="0" w:space="0" w:color="auto"/>
        <w:left w:val="none" w:sz="0" w:space="0" w:color="auto"/>
        <w:bottom w:val="none" w:sz="0" w:space="0" w:color="auto"/>
        <w:right w:val="none" w:sz="0" w:space="0" w:color="auto"/>
      </w:divBdr>
    </w:div>
    <w:div w:id="1324510385">
      <w:bodyDiv w:val="1"/>
      <w:marLeft w:val="0"/>
      <w:marRight w:val="0"/>
      <w:marTop w:val="0"/>
      <w:marBottom w:val="0"/>
      <w:divBdr>
        <w:top w:val="none" w:sz="0" w:space="0" w:color="auto"/>
        <w:left w:val="none" w:sz="0" w:space="0" w:color="auto"/>
        <w:bottom w:val="none" w:sz="0" w:space="0" w:color="auto"/>
        <w:right w:val="none" w:sz="0" w:space="0" w:color="auto"/>
      </w:divBdr>
    </w:div>
    <w:div w:id="1324816234">
      <w:bodyDiv w:val="1"/>
      <w:marLeft w:val="0"/>
      <w:marRight w:val="0"/>
      <w:marTop w:val="0"/>
      <w:marBottom w:val="0"/>
      <w:divBdr>
        <w:top w:val="none" w:sz="0" w:space="0" w:color="auto"/>
        <w:left w:val="none" w:sz="0" w:space="0" w:color="auto"/>
        <w:bottom w:val="none" w:sz="0" w:space="0" w:color="auto"/>
        <w:right w:val="none" w:sz="0" w:space="0" w:color="auto"/>
      </w:divBdr>
    </w:div>
    <w:div w:id="1328285969">
      <w:bodyDiv w:val="1"/>
      <w:marLeft w:val="0"/>
      <w:marRight w:val="0"/>
      <w:marTop w:val="0"/>
      <w:marBottom w:val="0"/>
      <w:divBdr>
        <w:top w:val="none" w:sz="0" w:space="0" w:color="auto"/>
        <w:left w:val="none" w:sz="0" w:space="0" w:color="auto"/>
        <w:bottom w:val="none" w:sz="0" w:space="0" w:color="auto"/>
        <w:right w:val="none" w:sz="0" w:space="0" w:color="auto"/>
      </w:divBdr>
    </w:div>
    <w:div w:id="1328631659">
      <w:bodyDiv w:val="1"/>
      <w:marLeft w:val="0"/>
      <w:marRight w:val="0"/>
      <w:marTop w:val="0"/>
      <w:marBottom w:val="0"/>
      <w:divBdr>
        <w:top w:val="none" w:sz="0" w:space="0" w:color="auto"/>
        <w:left w:val="none" w:sz="0" w:space="0" w:color="auto"/>
        <w:bottom w:val="none" w:sz="0" w:space="0" w:color="auto"/>
        <w:right w:val="none" w:sz="0" w:space="0" w:color="auto"/>
      </w:divBdr>
    </w:div>
    <w:div w:id="1339427693">
      <w:bodyDiv w:val="1"/>
      <w:marLeft w:val="0"/>
      <w:marRight w:val="0"/>
      <w:marTop w:val="0"/>
      <w:marBottom w:val="0"/>
      <w:divBdr>
        <w:top w:val="none" w:sz="0" w:space="0" w:color="auto"/>
        <w:left w:val="none" w:sz="0" w:space="0" w:color="auto"/>
        <w:bottom w:val="none" w:sz="0" w:space="0" w:color="auto"/>
        <w:right w:val="none" w:sz="0" w:space="0" w:color="auto"/>
      </w:divBdr>
    </w:div>
    <w:div w:id="1342781722">
      <w:bodyDiv w:val="1"/>
      <w:marLeft w:val="0"/>
      <w:marRight w:val="0"/>
      <w:marTop w:val="0"/>
      <w:marBottom w:val="0"/>
      <w:divBdr>
        <w:top w:val="none" w:sz="0" w:space="0" w:color="auto"/>
        <w:left w:val="none" w:sz="0" w:space="0" w:color="auto"/>
        <w:bottom w:val="none" w:sz="0" w:space="0" w:color="auto"/>
        <w:right w:val="none" w:sz="0" w:space="0" w:color="auto"/>
      </w:divBdr>
    </w:div>
    <w:div w:id="1345207867">
      <w:bodyDiv w:val="1"/>
      <w:marLeft w:val="0"/>
      <w:marRight w:val="0"/>
      <w:marTop w:val="0"/>
      <w:marBottom w:val="0"/>
      <w:divBdr>
        <w:top w:val="none" w:sz="0" w:space="0" w:color="auto"/>
        <w:left w:val="none" w:sz="0" w:space="0" w:color="auto"/>
        <w:bottom w:val="none" w:sz="0" w:space="0" w:color="auto"/>
        <w:right w:val="none" w:sz="0" w:space="0" w:color="auto"/>
      </w:divBdr>
    </w:div>
    <w:div w:id="1355033525">
      <w:bodyDiv w:val="1"/>
      <w:marLeft w:val="0"/>
      <w:marRight w:val="0"/>
      <w:marTop w:val="0"/>
      <w:marBottom w:val="0"/>
      <w:divBdr>
        <w:top w:val="none" w:sz="0" w:space="0" w:color="auto"/>
        <w:left w:val="none" w:sz="0" w:space="0" w:color="auto"/>
        <w:bottom w:val="none" w:sz="0" w:space="0" w:color="auto"/>
        <w:right w:val="none" w:sz="0" w:space="0" w:color="auto"/>
      </w:divBdr>
    </w:div>
    <w:div w:id="1363364212">
      <w:bodyDiv w:val="1"/>
      <w:marLeft w:val="0"/>
      <w:marRight w:val="0"/>
      <w:marTop w:val="0"/>
      <w:marBottom w:val="0"/>
      <w:divBdr>
        <w:top w:val="none" w:sz="0" w:space="0" w:color="auto"/>
        <w:left w:val="none" w:sz="0" w:space="0" w:color="auto"/>
        <w:bottom w:val="none" w:sz="0" w:space="0" w:color="auto"/>
        <w:right w:val="none" w:sz="0" w:space="0" w:color="auto"/>
      </w:divBdr>
    </w:div>
    <w:div w:id="1372341870">
      <w:bodyDiv w:val="1"/>
      <w:marLeft w:val="0"/>
      <w:marRight w:val="0"/>
      <w:marTop w:val="0"/>
      <w:marBottom w:val="0"/>
      <w:divBdr>
        <w:top w:val="none" w:sz="0" w:space="0" w:color="auto"/>
        <w:left w:val="none" w:sz="0" w:space="0" w:color="auto"/>
        <w:bottom w:val="none" w:sz="0" w:space="0" w:color="auto"/>
        <w:right w:val="none" w:sz="0" w:space="0" w:color="auto"/>
      </w:divBdr>
    </w:div>
    <w:div w:id="1372613127">
      <w:bodyDiv w:val="1"/>
      <w:marLeft w:val="0"/>
      <w:marRight w:val="0"/>
      <w:marTop w:val="0"/>
      <w:marBottom w:val="0"/>
      <w:divBdr>
        <w:top w:val="none" w:sz="0" w:space="0" w:color="auto"/>
        <w:left w:val="none" w:sz="0" w:space="0" w:color="auto"/>
        <w:bottom w:val="none" w:sz="0" w:space="0" w:color="auto"/>
        <w:right w:val="none" w:sz="0" w:space="0" w:color="auto"/>
      </w:divBdr>
    </w:div>
    <w:div w:id="1374574823">
      <w:bodyDiv w:val="1"/>
      <w:marLeft w:val="0"/>
      <w:marRight w:val="0"/>
      <w:marTop w:val="0"/>
      <w:marBottom w:val="0"/>
      <w:divBdr>
        <w:top w:val="none" w:sz="0" w:space="0" w:color="auto"/>
        <w:left w:val="none" w:sz="0" w:space="0" w:color="auto"/>
        <w:bottom w:val="none" w:sz="0" w:space="0" w:color="auto"/>
        <w:right w:val="none" w:sz="0" w:space="0" w:color="auto"/>
      </w:divBdr>
    </w:div>
    <w:div w:id="1378045843">
      <w:bodyDiv w:val="1"/>
      <w:marLeft w:val="0"/>
      <w:marRight w:val="0"/>
      <w:marTop w:val="0"/>
      <w:marBottom w:val="0"/>
      <w:divBdr>
        <w:top w:val="none" w:sz="0" w:space="0" w:color="auto"/>
        <w:left w:val="none" w:sz="0" w:space="0" w:color="auto"/>
        <w:bottom w:val="none" w:sz="0" w:space="0" w:color="auto"/>
        <w:right w:val="none" w:sz="0" w:space="0" w:color="auto"/>
      </w:divBdr>
    </w:div>
    <w:div w:id="1378899239">
      <w:bodyDiv w:val="1"/>
      <w:marLeft w:val="0"/>
      <w:marRight w:val="0"/>
      <w:marTop w:val="0"/>
      <w:marBottom w:val="0"/>
      <w:divBdr>
        <w:top w:val="none" w:sz="0" w:space="0" w:color="auto"/>
        <w:left w:val="none" w:sz="0" w:space="0" w:color="auto"/>
        <w:bottom w:val="none" w:sz="0" w:space="0" w:color="auto"/>
        <w:right w:val="none" w:sz="0" w:space="0" w:color="auto"/>
      </w:divBdr>
    </w:div>
    <w:div w:id="1381520003">
      <w:bodyDiv w:val="1"/>
      <w:marLeft w:val="0"/>
      <w:marRight w:val="0"/>
      <w:marTop w:val="0"/>
      <w:marBottom w:val="0"/>
      <w:divBdr>
        <w:top w:val="none" w:sz="0" w:space="0" w:color="auto"/>
        <w:left w:val="none" w:sz="0" w:space="0" w:color="auto"/>
        <w:bottom w:val="none" w:sz="0" w:space="0" w:color="auto"/>
        <w:right w:val="none" w:sz="0" w:space="0" w:color="auto"/>
      </w:divBdr>
    </w:div>
    <w:div w:id="1384400482">
      <w:bodyDiv w:val="1"/>
      <w:marLeft w:val="0"/>
      <w:marRight w:val="0"/>
      <w:marTop w:val="0"/>
      <w:marBottom w:val="0"/>
      <w:divBdr>
        <w:top w:val="none" w:sz="0" w:space="0" w:color="auto"/>
        <w:left w:val="none" w:sz="0" w:space="0" w:color="auto"/>
        <w:bottom w:val="none" w:sz="0" w:space="0" w:color="auto"/>
        <w:right w:val="none" w:sz="0" w:space="0" w:color="auto"/>
      </w:divBdr>
    </w:div>
    <w:div w:id="1390806001">
      <w:bodyDiv w:val="1"/>
      <w:marLeft w:val="0"/>
      <w:marRight w:val="0"/>
      <w:marTop w:val="0"/>
      <w:marBottom w:val="0"/>
      <w:divBdr>
        <w:top w:val="none" w:sz="0" w:space="0" w:color="auto"/>
        <w:left w:val="none" w:sz="0" w:space="0" w:color="auto"/>
        <w:bottom w:val="none" w:sz="0" w:space="0" w:color="auto"/>
        <w:right w:val="none" w:sz="0" w:space="0" w:color="auto"/>
      </w:divBdr>
    </w:div>
    <w:div w:id="1391003979">
      <w:bodyDiv w:val="1"/>
      <w:marLeft w:val="0"/>
      <w:marRight w:val="0"/>
      <w:marTop w:val="0"/>
      <w:marBottom w:val="0"/>
      <w:divBdr>
        <w:top w:val="none" w:sz="0" w:space="0" w:color="auto"/>
        <w:left w:val="none" w:sz="0" w:space="0" w:color="auto"/>
        <w:bottom w:val="none" w:sz="0" w:space="0" w:color="auto"/>
        <w:right w:val="none" w:sz="0" w:space="0" w:color="auto"/>
      </w:divBdr>
    </w:div>
    <w:div w:id="1399480845">
      <w:bodyDiv w:val="1"/>
      <w:marLeft w:val="0"/>
      <w:marRight w:val="0"/>
      <w:marTop w:val="0"/>
      <w:marBottom w:val="0"/>
      <w:divBdr>
        <w:top w:val="none" w:sz="0" w:space="0" w:color="auto"/>
        <w:left w:val="none" w:sz="0" w:space="0" w:color="auto"/>
        <w:bottom w:val="none" w:sz="0" w:space="0" w:color="auto"/>
        <w:right w:val="none" w:sz="0" w:space="0" w:color="auto"/>
      </w:divBdr>
    </w:div>
    <w:div w:id="1409689987">
      <w:bodyDiv w:val="1"/>
      <w:marLeft w:val="0"/>
      <w:marRight w:val="0"/>
      <w:marTop w:val="0"/>
      <w:marBottom w:val="0"/>
      <w:divBdr>
        <w:top w:val="none" w:sz="0" w:space="0" w:color="auto"/>
        <w:left w:val="none" w:sz="0" w:space="0" w:color="auto"/>
        <w:bottom w:val="none" w:sz="0" w:space="0" w:color="auto"/>
        <w:right w:val="none" w:sz="0" w:space="0" w:color="auto"/>
      </w:divBdr>
    </w:div>
    <w:div w:id="1415275482">
      <w:bodyDiv w:val="1"/>
      <w:marLeft w:val="0"/>
      <w:marRight w:val="0"/>
      <w:marTop w:val="0"/>
      <w:marBottom w:val="0"/>
      <w:divBdr>
        <w:top w:val="none" w:sz="0" w:space="0" w:color="auto"/>
        <w:left w:val="none" w:sz="0" w:space="0" w:color="auto"/>
        <w:bottom w:val="none" w:sz="0" w:space="0" w:color="auto"/>
        <w:right w:val="none" w:sz="0" w:space="0" w:color="auto"/>
      </w:divBdr>
    </w:div>
    <w:div w:id="1416055320">
      <w:bodyDiv w:val="1"/>
      <w:marLeft w:val="0"/>
      <w:marRight w:val="0"/>
      <w:marTop w:val="0"/>
      <w:marBottom w:val="0"/>
      <w:divBdr>
        <w:top w:val="none" w:sz="0" w:space="0" w:color="auto"/>
        <w:left w:val="none" w:sz="0" w:space="0" w:color="auto"/>
        <w:bottom w:val="none" w:sz="0" w:space="0" w:color="auto"/>
        <w:right w:val="none" w:sz="0" w:space="0" w:color="auto"/>
      </w:divBdr>
    </w:div>
    <w:div w:id="1417241857">
      <w:bodyDiv w:val="1"/>
      <w:marLeft w:val="0"/>
      <w:marRight w:val="0"/>
      <w:marTop w:val="0"/>
      <w:marBottom w:val="0"/>
      <w:divBdr>
        <w:top w:val="none" w:sz="0" w:space="0" w:color="auto"/>
        <w:left w:val="none" w:sz="0" w:space="0" w:color="auto"/>
        <w:bottom w:val="none" w:sz="0" w:space="0" w:color="auto"/>
        <w:right w:val="none" w:sz="0" w:space="0" w:color="auto"/>
      </w:divBdr>
    </w:div>
    <w:div w:id="1428427471">
      <w:bodyDiv w:val="1"/>
      <w:marLeft w:val="0"/>
      <w:marRight w:val="0"/>
      <w:marTop w:val="0"/>
      <w:marBottom w:val="0"/>
      <w:divBdr>
        <w:top w:val="none" w:sz="0" w:space="0" w:color="auto"/>
        <w:left w:val="none" w:sz="0" w:space="0" w:color="auto"/>
        <w:bottom w:val="none" w:sz="0" w:space="0" w:color="auto"/>
        <w:right w:val="none" w:sz="0" w:space="0" w:color="auto"/>
      </w:divBdr>
    </w:div>
    <w:div w:id="1432319571">
      <w:bodyDiv w:val="1"/>
      <w:marLeft w:val="0"/>
      <w:marRight w:val="0"/>
      <w:marTop w:val="0"/>
      <w:marBottom w:val="0"/>
      <w:divBdr>
        <w:top w:val="none" w:sz="0" w:space="0" w:color="auto"/>
        <w:left w:val="none" w:sz="0" w:space="0" w:color="auto"/>
        <w:bottom w:val="none" w:sz="0" w:space="0" w:color="auto"/>
        <w:right w:val="none" w:sz="0" w:space="0" w:color="auto"/>
      </w:divBdr>
    </w:div>
    <w:div w:id="1433434500">
      <w:bodyDiv w:val="1"/>
      <w:marLeft w:val="0"/>
      <w:marRight w:val="0"/>
      <w:marTop w:val="0"/>
      <w:marBottom w:val="0"/>
      <w:divBdr>
        <w:top w:val="none" w:sz="0" w:space="0" w:color="auto"/>
        <w:left w:val="none" w:sz="0" w:space="0" w:color="auto"/>
        <w:bottom w:val="none" w:sz="0" w:space="0" w:color="auto"/>
        <w:right w:val="none" w:sz="0" w:space="0" w:color="auto"/>
      </w:divBdr>
    </w:div>
    <w:div w:id="1435049718">
      <w:bodyDiv w:val="1"/>
      <w:marLeft w:val="0"/>
      <w:marRight w:val="0"/>
      <w:marTop w:val="0"/>
      <w:marBottom w:val="0"/>
      <w:divBdr>
        <w:top w:val="none" w:sz="0" w:space="0" w:color="auto"/>
        <w:left w:val="none" w:sz="0" w:space="0" w:color="auto"/>
        <w:bottom w:val="none" w:sz="0" w:space="0" w:color="auto"/>
        <w:right w:val="none" w:sz="0" w:space="0" w:color="auto"/>
      </w:divBdr>
    </w:div>
    <w:div w:id="1436749691">
      <w:bodyDiv w:val="1"/>
      <w:marLeft w:val="0"/>
      <w:marRight w:val="0"/>
      <w:marTop w:val="0"/>
      <w:marBottom w:val="0"/>
      <w:divBdr>
        <w:top w:val="none" w:sz="0" w:space="0" w:color="auto"/>
        <w:left w:val="none" w:sz="0" w:space="0" w:color="auto"/>
        <w:bottom w:val="none" w:sz="0" w:space="0" w:color="auto"/>
        <w:right w:val="none" w:sz="0" w:space="0" w:color="auto"/>
      </w:divBdr>
    </w:div>
    <w:div w:id="1442727142">
      <w:bodyDiv w:val="1"/>
      <w:marLeft w:val="0"/>
      <w:marRight w:val="0"/>
      <w:marTop w:val="0"/>
      <w:marBottom w:val="0"/>
      <w:divBdr>
        <w:top w:val="none" w:sz="0" w:space="0" w:color="auto"/>
        <w:left w:val="none" w:sz="0" w:space="0" w:color="auto"/>
        <w:bottom w:val="none" w:sz="0" w:space="0" w:color="auto"/>
        <w:right w:val="none" w:sz="0" w:space="0" w:color="auto"/>
      </w:divBdr>
    </w:div>
    <w:div w:id="1448894397">
      <w:bodyDiv w:val="1"/>
      <w:marLeft w:val="0"/>
      <w:marRight w:val="0"/>
      <w:marTop w:val="0"/>
      <w:marBottom w:val="0"/>
      <w:divBdr>
        <w:top w:val="none" w:sz="0" w:space="0" w:color="auto"/>
        <w:left w:val="none" w:sz="0" w:space="0" w:color="auto"/>
        <w:bottom w:val="none" w:sz="0" w:space="0" w:color="auto"/>
        <w:right w:val="none" w:sz="0" w:space="0" w:color="auto"/>
      </w:divBdr>
    </w:div>
    <w:div w:id="1450317938">
      <w:bodyDiv w:val="1"/>
      <w:marLeft w:val="0"/>
      <w:marRight w:val="0"/>
      <w:marTop w:val="0"/>
      <w:marBottom w:val="0"/>
      <w:divBdr>
        <w:top w:val="none" w:sz="0" w:space="0" w:color="auto"/>
        <w:left w:val="none" w:sz="0" w:space="0" w:color="auto"/>
        <w:bottom w:val="none" w:sz="0" w:space="0" w:color="auto"/>
        <w:right w:val="none" w:sz="0" w:space="0" w:color="auto"/>
      </w:divBdr>
    </w:div>
    <w:div w:id="1453981791">
      <w:bodyDiv w:val="1"/>
      <w:marLeft w:val="0"/>
      <w:marRight w:val="0"/>
      <w:marTop w:val="0"/>
      <w:marBottom w:val="0"/>
      <w:divBdr>
        <w:top w:val="none" w:sz="0" w:space="0" w:color="auto"/>
        <w:left w:val="none" w:sz="0" w:space="0" w:color="auto"/>
        <w:bottom w:val="none" w:sz="0" w:space="0" w:color="auto"/>
        <w:right w:val="none" w:sz="0" w:space="0" w:color="auto"/>
      </w:divBdr>
    </w:div>
    <w:div w:id="1455371490">
      <w:bodyDiv w:val="1"/>
      <w:marLeft w:val="0"/>
      <w:marRight w:val="0"/>
      <w:marTop w:val="0"/>
      <w:marBottom w:val="0"/>
      <w:divBdr>
        <w:top w:val="none" w:sz="0" w:space="0" w:color="auto"/>
        <w:left w:val="none" w:sz="0" w:space="0" w:color="auto"/>
        <w:bottom w:val="none" w:sz="0" w:space="0" w:color="auto"/>
        <w:right w:val="none" w:sz="0" w:space="0" w:color="auto"/>
      </w:divBdr>
    </w:div>
    <w:div w:id="1456482396">
      <w:bodyDiv w:val="1"/>
      <w:marLeft w:val="0"/>
      <w:marRight w:val="0"/>
      <w:marTop w:val="0"/>
      <w:marBottom w:val="0"/>
      <w:divBdr>
        <w:top w:val="none" w:sz="0" w:space="0" w:color="auto"/>
        <w:left w:val="none" w:sz="0" w:space="0" w:color="auto"/>
        <w:bottom w:val="none" w:sz="0" w:space="0" w:color="auto"/>
        <w:right w:val="none" w:sz="0" w:space="0" w:color="auto"/>
      </w:divBdr>
    </w:div>
    <w:div w:id="1456562438">
      <w:bodyDiv w:val="1"/>
      <w:marLeft w:val="0"/>
      <w:marRight w:val="0"/>
      <w:marTop w:val="0"/>
      <w:marBottom w:val="0"/>
      <w:divBdr>
        <w:top w:val="none" w:sz="0" w:space="0" w:color="auto"/>
        <w:left w:val="none" w:sz="0" w:space="0" w:color="auto"/>
        <w:bottom w:val="none" w:sz="0" w:space="0" w:color="auto"/>
        <w:right w:val="none" w:sz="0" w:space="0" w:color="auto"/>
      </w:divBdr>
    </w:div>
    <w:div w:id="1457069623">
      <w:bodyDiv w:val="1"/>
      <w:marLeft w:val="0"/>
      <w:marRight w:val="0"/>
      <w:marTop w:val="0"/>
      <w:marBottom w:val="0"/>
      <w:divBdr>
        <w:top w:val="none" w:sz="0" w:space="0" w:color="auto"/>
        <w:left w:val="none" w:sz="0" w:space="0" w:color="auto"/>
        <w:bottom w:val="none" w:sz="0" w:space="0" w:color="auto"/>
        <w:right w:val="none" w:sz="0" w:space="0" w:color="auto"/>
      </w:divBdr>
    </w:div>
    <w:div w:id="1459564898">
      <w:bodyDiv w:val="1"/>
      <w:marLeft w:val="0"/>
      <w:marRight w:val="0"/>
      <w:marTop w:val="0"/>
      <w:marBottom w:val="0"/>
      <w:divBdr>
        <w:top w:val="none" w:sz="0" w:space="0" w:color="auto"/>
        <w:left w:val="none" w:sz="0" w:space="0" w:color="auto"/>
        <w:bottom w:val="none" w:sz="0" w:space="0" w:color="auto"/>
        <w:right w:val="none" w:sz="0" w:space="0" w:color="auto"/>
      </w:divBdr>
    </w:div>
    <w:div w:id="1461025455">
      <w:bodyDiv w:val="1"/>
      <w:marLeft w:val="0"/>
      <w:marRight w:val="0"/>
      <w:marTop w:val="0"/>
      <w:marBottom w:val="0"/>
      <w:divBdr>
        <w:top w:val="none" w:sz="0" w:space="0" w:color="auto"/>
        <w:left w:val="none" w:sz="0" w:space="0" w:color="auto"/>
        <w:bottom w:val="none" w:sz="0" w:space="0" w:color="auto"/>
        <w:right w:val="none" w:sz="0" w:space="0" w:color="auto"/>
      </w:divBdr>
    </w:div>
    <w:div w:id="1461607625">
      <w:bodyDiv w:val="1"/>
      <w:marLeft w:val="0"/>
      <w:marRight w:val="0"/>
      <w:marTop w:val="0"/>
      <w:marBottom w:val="0"/>
      <w:divBdr>
        <w:top w:val="none" w:sz="0" w:space="0" w:color="auto"/>
        <w:left w:val="none" w:sz="0" w:space="0" w:color="auto"/>
        <w:bottom w:val="none" w:sz="0" w:space="0" w:color="auto"/>
        <w:right w:val="none" w:sz="0" w:space="0" w:color="auto"/>
      </w:divBdr>
    </w:div>
    <w:div w:id="1462963157">
      <w:bodyDiv w:val="1"/>
      <w:marLeft w:val="0"/>
      <w:marRight w:val="0"/>
      <w:marTop w:val="0"/>
      <w:marBottom w:val="0"/>
      <w:divBdr>
        <w:top w:val="none" w:sz="0" w:space="0" w:color="auto"/>
        <w:left w:val="none" w:sz="0" w:space="0" w:color="auto"/>
        <w:bottom w:val="none" w:sz="0" w:space="0" w:color="auto"/>
        <w:right w:val="none" w:sz="0" w:space="0" w:color="auto"/>
      </w:divBdr>
    </w:div>
    <w:div w:id="1470976427">
      <w:bodyDiv w:val="1"/>
      <w:marLeft w:val="0"/>
      <w:marRight w:val="0"/>
      <w:marTop w:val="0"/>
      <w:marBottom w:val="0"/>
      <w:divBdr>
        <w:top w:val="none" w:sz="0" w:space="0" w:color="auto"/>
        <w:left w:val="none" w:sz="0" w:space="0" w:color="auto"/>
        <w:bottom w:val="none" w:sz="0" w:space="0" w:color="auto"/>
        <w:right w:val="none" w:sz="0" w:space="0" w:color="auto"/>
      </w:divBdr>
    </w:div>
    <w:div w:id="1473399721">
      <w:bodyDiv w:val="1"/>
      <w:marLeft w:val="0"/>
      <w:marRight w:val="0"/>
      <w:marTop w:val="0"/>
      <w:marBottom w:val="0"/>
      <w:divBdr>
        <w:top w:val="none" w:sz="0" w:space="0" w:color="auto"/>
        <w:left w:val="none" w:sz="0" w:space="0" w:color="auto"/>
        <w:bottom w:val="none" w:sz="0" w:space="0" w:color="auto"/>
        <w:right w:val="none" w:sz="0" w:space="0" w:color="auto"/>
      </w:divBdr>
    </w:div>
    <w:div w:id="1493334152">
      <w:bodyDiv w:val="1"/>
      <w:marLeft w:val="0"/>
      <w:marRight w:val="0"/>
      <w:marTop w:val="0"/>
      <w:marBottom w:val="0"/>
      <w:divBdr>
        <w:top w:val="none" w:sz="0" w:space="0" w:color="auto"/>
        <w:left w:val="none" w:sz="0" w:space="0" w:color="auto"/>
        <w:bottom w:val="none" w:sz="0" w:space="0" w:color="auto"/>
        <w:right w:val="none" w:sz="0" w:space="0" w:color="auto"/>
      </w:divBdr>
    </w:div>
    <w:div w:id="1495871693">
      <w:bodyDiv w:val="1"/>
      <w:marLeft w:val="0"/>
      <w:marRight w:val="0"/>
      <w:marTop w:val="0"/>
      <w:marBottom w:val="0"/>
      <w:divBdr>
        <w:top w:val="none" w:sz="0" w:space="0" w:color="auto"/>
        <w:left w:val="none" w:sz="0" w:space="0" w:color="auto"/>
        <w:bottom w:val="none" w:sz="0" w:space="0" w:color="auto"/>
        <w:right w:val="none" w:sz="0" w:space="0" w:color="auto"/>
      </w:divBdr>
    </w:div>
    <w:div w:id="1498301680">
      <w:bodyDiv w:val="1"/>
      <w:marLeft w:val="0"/>
      <w:marRight w:val="0"/>
      <w:marTop w:val="0"/>
      <w:marBottom w:val="0"/>
      <w:divBdr>
        <w:top w:val="none" w:sz="0" w:space="0" w:color="auto"/>
        <w:left w:val="none" w:sz="0" w:space="0" w:color="auto"/>
        <w:bottom w:val="none" w:sz="0" w:space="0" w:color="auto"/>
        <w:right w:val="none" w:sz="0" w:space="0" w:color="auto"/>
      </w:divBdr>
    </w:div>
    <w:div w:id="1498762196">
      <w:bodyDiv w:val="1"/>
      <w:marLeft w:val="0"/>
      <w:marRight w:val="0"/>
      <w:marTop w:val="0"/>
      <w:marBottom w:val="0"/>
      <w:divBdr>
        <w:top w:val="none" w:sz="0" w:space="0" w:color="auto"/>
        <w:left w:val="none" w:sz="0" w:space="0" w:color="auto"/>
        <w:bottom w:val="none" w:sz="0" w:space="0" w:color="auto"/>
        <w:right w:val="none" w:sz="0" w:space="0" w:color="auto"/>
      </w:divBdr>
    </w:div>
    <w:div w:id="1505582722">
      <w:bodyDiv w:val="1"/>
      <w:marLeft w:val="0"/>
      <w:marRight w:val="0"/>
      <w:marTop w:val="0"/>
      <w:marBottom w:val="0"/>
      <w:divBdr>
        <w:top w:val="none" w:sz="0" w:space="0" w:color="auto"/>
        <w:left w:val="none" w:sz="0" w:space="0" w:color="auto"/>
        <w:bottom w:val="none" w:sz="0" w:space="0" w:color="auto"/>
        <w:right w:val="none" w:sz="0" w:space="0" w:color="auto"/>
      </w:divBdr>
    </w:div>
    <w:div w:id="1506702109">
      <w:bodyDiv w:val="1"/>
      <w:marLeft w:val="0"/>
      <w:marRight w:val="0"/>
      <w:marTop w:val="0"/>
      <w:marBottom w:val="0"/>
      <w:divBdr>
        <w:top w:val="none" w:sz="0" w:space="0" w:color="auto"/>
        <w:left w:val="none" w:sz="0" w:space="0" w:color="auto"/>
        <w:bottom w:val="none" w:sz="0" w:space="0" w:color="auto"/>
        <w:right w:val="none" w:sz="0" w:space="0" w:color="auto"/>
      </w:divBdr>
    </w:div>
    <w:div w:id="1508713884">
      <w:bodyDiv w:val="1"/>
      <w:marLeft w:val="0"/>
      <w:marRight w:val="0"/>
      <w:marTop w:val="0"/>
      <w:marBottom w:val="0"/>
      <w:divBdr>
        <w:top w:val="none" w:sz="0" w:space="0" w:color="auto"/>
        <w:left w:val="none" w:sz="0" w:space="0" w:color="auto"/>
        <w:bottom w:val="none" w:sz="0" w:space="0" w:color="auto"/>
        <w:right w:val="none" w:sz="0" w:space="0" w:color="auto"/>
      </w:divBdr>
    </w:div>
    <w:div w:id="1514027652">
      <w:bodyDiv w:val="1"/>
      <w:marLeft w:val="0"/>
      <w:marRight w:val="0"/>
      <w:marTop w:val="0"/>
      <w:marBottom w:val="0"/>
      <w:divBdr>
        <w:top w:val="none" w:sz="0" w:space="0" w:color="auto"/>
        <w:left w:val="none" w:sz="0" w:space="0" w:color="auto"/>
        <w:bottom w:val="none" w:sz="0" w:space="0" w:color="auto"/>
        <w:right w:val="none" w:sz="0" w:space="0" w:color="auto"/>
      </w:divBdr>
    </w:div>
    <w:div w:id="1517689643">
      <w:bodyDiv w:val="1"/>
      <w:marLeft w:val="0"/>
      <w:marRight w:val="0"/>
      <w:marTop w:val="0"/>
      <w:marBottom w:val="0"/>
      <w:divBdr>
        <w:top w:val="none" w:sz="0" w:space="0" w:color="auto"/>
        <w:left w:val="none" w:sz="0" w:space="0" w:color="auto"/>
        <w:bottom w:val="none" w:sz="0" w:space="0" w:color="auto"/>
        <w:right w:val="none" w:sz="0" w:space="0" w:color="auto"/>
      </w:divBdr>
    </w:div>
    <w:div w:id="1518232173">
      <w:bodyDiv w:val="1"/>
      <w:marLeft w:val="0"/>
      <w:marRight w:val="0"/>
      <w:marTop w:val="0"/>
      <w:marBottom w:val="0"/>
      <w:divBdr>
        <w:top w:val="none" w:sz="0" w:space="0" w:color="auto"/>
        <w:left w:val="none" w:sz="0" w:space="0" w:color="auto"/>
        <w:bottom w:val="none" w:sz="0" w:space="0" w:color="auto"/>
        <w:right w:val="none" w:sz="0" w:space="0" w:color="auto"/>
      </w:divBdr>
    </w:div>
    <w:div w:id="1523015429">
      <w:bodyDiv w:val="1"/>
      <w:marLeft w:val="0"/>
      <w:marRight w:val="0"/>
      <w:marTop w:val="0"/>
      <w:marBottom w:val="0"/>
      <w:divBdr>
        <w:top w:val="none" w:sz="0" w:space="0" w:color="auto"/>
        <w:left w:val="none" w:sz="0" w:space="0" w:color="auto"/>
        <w:bottom w:val="none" w:sz="0" w:space="0" w:color="auto"/>
        <w:right w:val="none" w:sz="0" w:space="0" w:color="auto"/>
      </w:divBdr>
    </w:div>
    <w:div w:id="1529564380">
      <w:bodyDiv w:val="1"/>
      <w:marLeft w:val="0"/>
      <w:marRight w:val="0"/>
      <w:marTop w:val="0"/>
      <w:marBottom w:val="0"/>
      <w:divBdr>
        <w:top w:val="none" w:sz="0" w:space="0" w:color="auto"/>
        <w:left w:val="none" w:sz="0" w:space="0" w:color="auto"/>
        <w:bottom w:val="none" w:sz="0" w:space="0" w:color="auto"/>
        <w:right w:val="none" w:sz="0" w:space="0" w:color="auto"/>
      </w:divBdr>
    </w:div>
    <w:div w:id="1530676255">
      <w:bodyDiv w:val="1"/>
      <w:marLeft w:val="0"/>
      <w:marRight w:val="0"/>
      <w:marTop w:val="0"/>
      <w:marBottom w:val="0"/>
      <w:divBdr>
        <w:top w:val="none" w:sz="0" w:space="0" w:color="auto"/>
        <w:left w:val="none" w:sz="0" w:space="0" w:color="auto"/>
        <w:bottom w:val="none" w:sz="0" w:space="0" w:color="auto"/>
        <w:right w:val="none" w:sz="0" w:space="0" w:color="auto"/>
      </w:divBdr>
    </w:div>
    <w:div w:id="1533378502">
      <w:bodyDiv w:val="1"/>
      <w:marLeft w:val="0"/>
      <w:marRight w:val="0"/>
      <w:marTop w:val="0"/>
      <w:marBottom w:val="0"/>
      <w:divBdr>
        <w:top w:val="none" w:sz="0" w:space="0" w:color="auto"/>
        <w:left w:val="none" w:sz="0" w:space="0" w:color="auto"/>
        <w:bottom w:val="none" w:sz="0" w:space="0" w:color="auto"/>
        <w:right w:val="none" w:sz="0" w:space="0" w:color="auto"/>
      </w:divBdr>
    </w:div>
    <w:div w:id="1537232064">
      <w:bodyDiv w:val="1"/>
      <w:marLeft w:val="0"/>
      <w:marRight w:val="0"/>
      <w:marTop w:val="0"/>
      <w:marBottom w:val="0"/>
      <w:divBdr>
        <w:top w:val="none" w:sz="0" w:space="0" w:color="auto"/>
        <w:left w:val="none" w:sz="0" w:space="0" w:color="auto"/>
        <w:bottom w:val="none" w:sz="0" w:space="0" w:color="auto"/>
        <w:right w:val="none" w:sz="0" w:space="0" w:color="auto"/>
      </w:divBdr>
    </w:div>
    <w:div w:id="1546677348">
      <w:bodyDiv w:val="1"/>
      <w:marLeft w:val="0"/>
      <w:marRight w:val="0"/>
      <w:marTop w:val="0"/>
      <w:marBottom w:val="0"/>
      <w:divBdr>
        <w:top w:val="none" w:sz="0" w:space="0" w:color="auto"/>
        <w:left w:val="none" w:sz="0" w:space="0" w:color="auto"/>
        <w:bottom w:val="none" w:sz="0" w:space="0" w:color="auto"/>
        <w:right w:val="none" w:sz="0" w:space="0" w:color="auto"/>
      </w:divBdr>
    </w:div>
    <w:div w:id="1547831015">
      <w:bodyDiv w:val="1"/>
      <w:marLeft w:val="0"/>
      <w:marRight w:val="0"/>
      <w:marTop w:val="0"/>
      <w:marBottom w:val="0"/>
      <w:divBdr>
        <w:top w:val="none" w:sz="0" w:space="0" w:color="auto"/>
        <w:left w:val="none" w:sz="0" w:space="0" w:color="auto"/>
        <w:bottom w:val="none" w:sz="0" w:space="0" w:color="auto"/>
        <w:right w:val="none" w:sz="0" w:space="0" w:color="auto"/>
      </w:divBdr>
    </w:div>
    <w:div w:id="1553687417">
      <w:bodyDiv w:val="1"/>
      <w:marLeft w:val="0"/>
      <w:marRight w:val="0"/>
      <w:marTop w:val="0"/>
      <w:marBottom w:val="0"/>
      <w:divBdr>
        <w:top w:val="none" w:sz="0" w:space="0" w:color="auto"/>
        <w:left w:val="none" w:sz="0" w:space="0" w:color="auto"/>
        <w:bottom w:val="none" w:sz="0" w:space="0" w:color="auto"/>
        <w:right w:val="none" w:sz="0" w:space="0" w:color="auto"/>
      </w:divBdr>
    </w:div>
    <w:div w:id="1565680353">
      <w:bodyDiv w:val="1"/>
      <w:marLeft w:val="0"/>
      <w:marRight w:val="0"/>
      <w:marTop w:val="0"/>
      <w:marBottom w:val="0"/>
      <w:divBdr>
        <w:top w:val="none" w:sz="0" w:space="0" w:color="auto"/>
        <w:left w:val="none" w:sz="0" w:space="0" w:color="auto"/>
        <w:bottom w:val="none" w:sz="0" w:space="0" w:color="auto"/>
        <w:right w:val="none" w:sz="0" w:space="0" w:color="auto"/>
      </w:divBdr>
    </w:div>
    <w:div w:id="1570964689">
      <w:bodyDiv w:val="1"/>
      <w:marLeft w:val="0"/>
      <w:marRight w:val="0"/>
      <w:marTop w:val="0"/>
      <w:marBottom w:val="0"/>
      <w:divBdr>
        <w:top w:val="none" w:sz="0" w:space="0" w:color="auto"/>
        <w:left w:val="none" w:sz="0" w:space="0" w:color="auto"/>
        <w:bottom w:val="none" w:sz="0" w:space="0" w:color="auto"/>
        <w:right w:val="none" w:sz="0" w:space="0" w:color="auto"/>
      </w:divBdr>
    </w:div>
    <w:div w:id="1572622049">
      <w:bodyDiv w:val="1"/>
      <w:marLeft w:val="0"/>
      <w:marRight w:val="0"/>
      <w:marTop w:val="0"/>
      <w:marBottom w:val="0"/>
      <w:divBdr>
        <w:top w:val="none" w:sz="0" w:space="0" w:color="auto"/>
        <w:left w:val="none" w:sz="0" w:space="0" w:color="auto"/>
        <w:bottom w:val="none" w:sz="0" w:space="0" w:color="auto"/>
        <w:right w:val="none" w:sz="0" w:space="0" w:color="auto"/>
      </w:divBdr>
    </w:div>
    <w:div w:id="1572881978">
      <w:bodyDiv w:val="1"/>
      <w:marLeft w:val="0"/>
      <w:marRight w:val="0"/>
      <w:marTop w:val="0"/>
      <w:marBottom w:val="0"/>
      <w:divBdr>
        <w:top w:val="none" w:sz="0" w:space="0" w:color="auto"/>
        <w:left w:val="none" w:sz="0" w:space="0" w:color="auto"/>
        <w:bottom w:val="none" w:sz="0" w:space="0" w:color="auto"/>
        <w:right w:val="none" w:sz="0" w:space="0" w:color="auto"/>
      </w:divBdr>
    </w:div>
    <w:div w:id="1582568206">
      <w:bodyDiv w:val="1"/>
      <w:marLeft w:val="0"/>
      <w:marRight w:val="0"/>
      <w:marTop w:val="0"/>
      <w:marBottom w:val="0"/>
      <w:divBdr>
        <w:top w:val="none" w:sz="0" w:space="0" w:color="auto"/>
        <w:left w:val="none" w:sz="0" w:space="0" w:color="auto"/>
        <w:bottom w:val="none" w:sz="0" w:space="0" w:color="auto"/>
        <w:right w:val="none" w:sz="0" w:space="0" w:color="auto"/>
      </w:divBdr>
    </w:div>
    <w:div w:id="1589264670">
      <w:bodyDiv w:val="1"/>
      <w:marLeft w:val="0"/>
      <w:marRight w:val="0"/>
      <w:marTop w:val="0"/>
      <w:marBottom w:val="0"/>
      <w:divBdr>
        <w:top w:val="none" w:sz="0" w:space="0" w:color="auto"/>
        <w:left w:val="none" w:sz="0" w:space="0" w:color="auto"/>
        <w:bottom w:val="none" w:sz="0" w:space="0" w:color="auto"/>
        <w:right w:val="none" w:sz="0" w:space="0" w:color="auto"/>
      </w:divBdr>
    </w:div>
    <w:div w:id="1593397801">
      <w:bodyDiv w:val="1"/>
      <w:marLeft w:val="0"/>
      <w:marRight w:val="0"/>
      <w:marTop w:val="0"/>
      <w:marBottom w:val="0"/>
      <w:divBdr>
        <w:top w:val="none" w:sz="0" w:space="0" w:color="auto"/>
        <w:left w:val="none" w:sz="0" w:space="0" w:color="auto"/>
        <w:bottom w:val="none" w:sz="0" w:space="0" w:color="auto"/>
        <w:right w:val="none" w:sz="0" w:space="0" w:color="auto"/>
      </w:divBdr>
    </w:div>
    <w:div w:id="1596010424">
      <w:bodyDiv w:val="1"/>
      <w:marLeft w:val="0"/>
      <w:marRight w:val="0"/>
      <w:marTop w:val="0"/>
      <w:marBottom w:val="0"/>
      <w:divBdr>
        <w:top w:val="none" w:sz="0" w:space="0" w:color="auto"/>
        <w:left w:val="none" w:sz="0" w:space="0" w:color="auto"/>
        <w:bottom w:val="none" w:sz="0" w:space="0" w:color="auto"/>
        <w:right w:val="none" w:sz="0" w:space="0" w:color="auto"/>
      </w:divBdr>
    </w:div>
    <w:div w:id="1603024769">
      <w:bodyDiv w:val="1"/>
      <w:marLeft w:val="0"/>
      <w:marRight w:val="0"/>
      <w:marTop w:val="0"/>
      <w:marBottom w:val="0"/>
      <w:divBdr>
        <w:top w:val="none" w:sz="0" w:space="0" w:color="auto"/>
        <w:left w:val="none" w:sz="0" w:space="0" w:color="auto"/>
        <w:bottom w:val="none" w:sz="0" w:space="0" w:color="auto"/>
        <w:right w:val="none" w:sz="0" w:space="0" w:color="auto"/>
      </w:divBdr>
    </w:div>
    <w:div w:id="1604217116">
      <w:bodyDiv w:val="1"/>
      <w:marLeft w:val="0"/>
      <w:marRight w:val="0"/>
      <w:marTop w:val="0"/>
      <w:marBottom w:val="0"/>
      <w:divBdr>
        <w:top w:val="none" w:sz="0" w:space="0" w:color="auto"/>
        <w:left w:val="none" w:sz="0" w:space="0" w:color="auto"/>
        <w:bottom w:val="none" w:sz="0" w:space="0" w:color="auto"/>
        <w:right w:val="none" w:sz="0" w:space="0" w:color="auto"/>
      </w:divBdr>
    </w:div>
    <w:div w:id="1605838828">
      <w:bodyDiv w:val="1"/>
      <w:marLeft w:val="0"/>
      <w:marRight w:val="0"/>
      <w:marTop w:val="0"/>
      <w:marBottom w:val="0"/>
      <w:divBdr>
        <w:top w:val="none" w:sz="0" w:space="0" w:color="auto"/>
        <w:left w:val="none" w:sz="0" w:space="0" w:color="auto"/>
        <w:bottom w:val="none" w:sz="0" w:space="0" w:color="auto"/>
        <w:right w:val="none" w:sz="0" w:space="0" w:color="auto"/>
      </w:divBdr>
    </w:div>
    <w:div w:id="1609655779">
      <w:bodyDiv w:val="1"/>
      <w:marLeft w:val="0"/>
      <w:marRight w:val="0"/>
      <w:marTop w:val="0"/>
      <w:marBottom w:val="0"/>
      <w:divBdr>
        <w:top w:val="none" w:sz="0" w:space="0" w:color="auto"/>
        <w:left w:val="none" w:sz="0" w:space="0" w:color="auto"/>
        <w:bottom w:val="none" w:sz="0" w:space="0" w:color="auto"/>
        <w:right w:val="none" w:sz="0" w:space="0" w:color="auto"/>
      </w:divBdr>
    </w:div>
    <w:div w:id="1614315432">
      <w:bodyDiv w:val="1"/>
      <w:marLeft w:val="0"/>
      <w:marRight w:val="0"/>
      <w:marTop w:val="0"/>
      <w:marBottom w:val="0"/>
      <w:divBdr>
        <w:top w:val="none" w:sz="0" w:space="0" w:color="auto"/>
        <w:left w:val="none" w:sz="0" w:space="0" w:color="auto"/>
        <w:bottom w:val="none" w:sz="0" w:space="0" w:color="auto"/>
        <w:right w:val="none" w:sz="0" w:space="0" w:color="auto"/>
      </w:divBdr>
    </w:div>
    <w:div w:id="1615165967">
      <w:bodyDiv w:val="1"/>
      <w:marLeft w:val="0"/>
      <w:marRight w:val="0"/>
      <w:marTop w:val="0"/>
      <w:marBottom w:val="0"/>
      <w:divBdr>
        <w:top w:val="none" w:sz="0" w:space="0" w:color="auto"/>
        <w:left w:val="none" w:sz="0" w:space="0" w:color="auto"/>
        <w:bottom w:val="none" w:sz="0" w:space="0" w:color="auto"/>
        <w:right w:val="none" w:sz="0" w:space="0" w:color="auto"/>
      </w:divBdr>
    </w:div>
    <w:div w:id="1615939610">
      <w:bodyDiv w:val="1"/>
      <w:marLeft w:val="0"/>
      <w:marRight w:val="0"/>
      <w:marTop w:val="0"/>
      <w:marBottom w:val="0"/>
      <w:divBdr>
        <w:top w:val="none" w:sz="0" w:space="0" w:color="auto"/>
        <w:left w:val="none" w:sz="0" w:space="0" w:color="auto"/>
        <w:bottom w:val="none" w:sz="0" w:space="0" w:color="auto"/>
        <w:right w:val="none" w:sz="0" w:space="0" w:color="auto"/>
      </w:divBdr>
    </w:div>
    <w:div w:id="1619797308">
      <w:bodyDiv w:val="1"/>
      <w:marLeft w:val="0"/>
      <w:marRight w:val="0"/>
      <w:marTop w:val="0"/>
      <w:marBottom w:val="0"/>
      <w:divBdr>
        <w:top w:val="none" w:sz="0" w:space="0" w:color="auto"/>
        <w:left w:val="none" w:sz="0" w:space="0" w:color="auto"/>
        <w:bottom w:val="none" w:sz="0" w:space="0" w:color="auto"/>
        <w:right w:val="none" w:sz="0" w:space="0" w:color="auto"/>
      </w:divBdr>
    </w:div>
    <w:div w:id="1622304468">
      <w:bodyDiv w:val="1"/>
      <w:marLeft w:val="0"/>
      <w:marRight w:val="0"/>
      <w:marTop w:val="0"/>
      <w:marBottom w:val="0"/>
      <w:divBdr>
        <w:top w:val="none" w:sz="0" w:space="0" w:color="auto"/>
        <w:left w:val="none" w:sz="0" w:space="0" w:color="auto"/>
        <w:bottom w:val="none" w:sz="0" w:space="0" w:color="auto"/>
        <w:right w:val="none" w:sz="0" w:space="0" w:color="auto"/>
      </w:divBdr>
    </w:div>
    <w:div w:id="1624073997">
      <w:bodyDiv w:val="1"/>
      <w:marLeft w:val="0"/>
      <w:marRight w:val="0"/>
      <w:marTop w:val="0"/>
      <w:marBottom w:val="0"/>
      <w:divBdr>
        <w:top w:val="none" w:sz="0" w:space="0" w:color="auto"/>
        <w:left w:val="none" w:sz="0" w:space="0" w:color="auto"/>
        <w:bottom w:val="none" w:sz="0" w:space="0" w:color="auto"/>
        <w:right w:val="none" w:sz="0" w:space="0" w:color="auto"/>
      </w:divBdr>
    </w:div>
    <w:div w:id="1625845040">
      <w:bodyDiv w:val="1"/>
      <w:marLeft w:val="0"/>
      <w:marRight w:val="0"/>
      <w:marTop w:val="0"/>
      <w:marBottom w:val="0"/>
      <w:divBdr>
        <w:top w:val="none" w:sz="0" w:space="0" w:color="auto"/>
        <w:left w:val="none" w:sz="0" w:space="0" w:color="auto"/>
        <w:bottom w:val="none" w:sz="0" w:space="0" w:color="auto"/>
        <w:right w:val="none" w:sz="0" w:space="0" w:color="auto"/>
      </w:divBdr>
    </w:div>
    <w:div w:id="1633364294">
      <w:bodyDiv w:val="1"/>
      <w:marLeft w:val="0"/>
      <w:marRight w:val="0"/>
      <w:marTop w:val="0"/>
      <w:marBottom w:val="0"/>
      <w:divBdr>
        <w:top w:val="none" w:sz="0" w:space="0" w:color="auto"/>
        <w:left w:val="none" w:sz="0" w:space="0" w:color="auto"/>
        <w:bottom w:val="none" w:sz="0" w:space="0" w:color="auto"/>
        <w:right w:val="none" w:sz="0" w:space="0" w:color="auto"/>
      </w:divBdr>
    </w:div>
    <w:div w:id="1637177352">
      <w:bodyDiv w:val="1"/>
      <w:marLeft w:val="0"/>
      <w:marRight w:val="0"/>
      <w:marTop w:val="0"/>
      <w:marBottom w:val="0"/>
      <w:divBdr>
        <w:top w:val="none" w:sz="0" w:space="0" w:color="auto"/>
        <w:left w:val="none" w:sz="0" w:space="0" w:color="auto"/>
        <w:bottom w:val="none" w:sz="0" w:space="0" w:color="auto"/>
        <w:right w:val="none" w:sz="0" w:space="0" w:color="auto"/>
      </w:divBdr>
    </w:div>
    <w:div w:id="1647466704">
      <w:bodyDiv w:val="1"/>
      <w:marLeft w:val="0"/>
      <w:marRight w:val="0"/>
      <w:marTop w:val="0"/>
      <w:marBottom w:val="0"/>
      <w:divBdr>
        <w:top w:val="none" w:sz="0" w:space="0" w:color="auto"/>
        <w:left w:val="none" w:sz="0" w:space="0" w:color="auto"/>
        <w:bottom w:val="none" w:sz="0" w:space="0" w:color="auto"/>
        <w:right w:val="none" w:sz="0" w:space="0" w:color="auto"/>
      </w:divBdr>
    </w:div>
    <w:div w:id="1649702946">
      <w:bodyDiv w:val="1"/>
      <w:marLeft w:val="0"/>
      <w:marRight w:val="0"/>
      <w:marTop w:val="0"/>
      <w:marBottom w:val="0"/>
      <w:divBdr>
        <w:top w:val="none" w:sz="0" w:space="0" w:color="auto"/>
        <w:left w:val="none" w:sz="0" w:space="0" w:color="auto"/>
        <w:bottom w:val="none" w:sz="0" w:space="0" w:color="auto"/>
        <w:right w:val="none" w:sz="0" w:space="0" w:color="auto"/>
      </w:divBdr>
    </w:div>
    <w:div w:id="1658025922">
      <w:bodyDiv w:val="1"/>
      <w:marLeft w:val="0"/>
      <w:marRight w:val="0"/>
      <w:marTop w:val="0"/>
      <w:marBottom w:val="0"/>
      <w:divBdr>
        <w:top w:val="none" w:sz="0" w:space="0" w:color="auto"/>
        <w:left w:val="none" w:sz="0" w:space="0" w:color="auto"/>
        <w:bottom w:val="none" w:sz="0" w:space="0" w:color="auto"/>
        <w:right w:val="none" w:sz="0" w:space="0" w:color="auto"/>
      </w:divBdr>
    </w:div>
    <w:div w:id="1670715368">
      <w:bodyDiv w:val="1"/>
      <w:marLeft w:val="0"/>
      <w:marRight w:val="0"/>
      <w:marTop w:val="0"/>
      <w:marBottom w:val="0"/>
      <w:divBdr>
        <w:top w:val="none" w:sz="0" w:space="0" w:color="auto"/>
        <w:left w:val="none" w:sz="0" w:space="0" w:color="auto"/>
        <w:bottom w:val="none" w:sz="0" w:space="0" w:color="auto"/>
        <w:right w:val="none" w:sz="0" w:space="0" w:color="auto"/>
      </w:divBdr>
    </w:div>
    <w:div w:id="1673607203">
      <w:bodyDiv w:val="1"/>
      <w:marLeft w:val="0"/>
      <w:marRight w:val="0"/>
      <w:marTop w:val="0"/>
      <w:marBottom w:val="0"/>
      <w:divBdr>
        <w:top w:val="none" w:sz="0" w:space="0" w:color="auto"/>
        <w:left w:val="none" w:sz="0" w:space="0" w:color="auto"/>
        <w:bottom w:val="none" w:sz="0" w:space="0" w:color="auto"/>
        <w:right w:val="none" w:sz="0" w:space="0" w:color="auto"/>
      </w:divBdr>
    </w:div>
    <w:div w:id="1677999805">
      <w:bodyDiv w:val="1"/>
      <w:marLeft w:val="0"/>
      <w:marRight w:val="0"/>
      <w:marTop w:val="0"/>
      <w:marBottom w:val="0"/>
      <w:divBdr>
        <w:top w:val="none" w:sz="0" w:space="0" w:color="auto"/>
        <w:left w:val="none" w:sz="0" w:space="0" w:color="auto"/>
        <w:bottom w:val="none" w:sz="0" w:space="0" w:color="auto"/>
        <w:right w:val="none" w:sz="0" w:space="0" w:color="auto"/>
      </w:divBdr>
    </w:div>
    <w:div w:id="1690519551">
      <w:bodyDiv w:val="1"/>
      <w:marLeft w:val="0"/>
      <w:marRight w:val="0"/>
      <w:marTop w:val="0"/>
      <w:marBottom w:val="0"/>
      <w:divBdr>
        <w:top w:val="none" w:sz="0" w:space="0" w:color="auto"/>
        <w:left w:val="none" w:sz="0" w:space="0" w:color="auto"/>
        <w:bottom w:val="none" w:sz="0" w:space="0" w:color="auto"/>
        <w:right w:val="none" w:sz="0" w:space="0" w:color="auto"/>
      </w:divBdr>
    </w:div>
    <w:div w:id="1693532211">
      <w:bodyDiv w:val="1"/>
      <w:marLeft w:val="0"/>
      <w:marRight w:val="0"/>
      <w:marTop w:val="0"/>
      <w:marBottom w:val="0"/>
      <w:divBdr>
        <w:top w:val="none" w:sz="0" w:space="0" w:color="auto"/>
        <w:left w:val="none" w:sz="0" w:space="0" w:color="auto"/>
        <w:bottom w:val="none" w:sz="0" w:space="0" w:color="auto"/>
        <w:right w:val="none" w:sz="0" w:space="0" w:color="auto"/>
      </w:divBdr>
    </w:div>
    <w:div w:id="1708678594">
      <w:bodyDiv w:val="1"/>
      <w:marLeft w:val="0"/>
      <w:marRight w:val="0"/>
      <w:marTop w:val="0"/>
      <w:marBottom w:val="0"/>
      <w:divBdr>
        <w:top w:val="none" w:sz="0" w:space="0" w:color="auto"/>
        <w:left w:val="none" w:sz="0" w:space="0" w:color="auto"/>
        <w:bottom w:val="none" w:sz="0" w:space="0" w:color="auto"/>
        <w:right w:val="none" w:sz="0" w:space="0" w:color="auto"/>
      </w:divBdr>
    </w:div>
    <w:div w:id="1715813345">
      <w:bodyDiv w:val="1"/>
      <w:marLeft w:val="0"/>
      <w:marRight w:val="0"/>
      <w:marTop w:val="0"/>
      <w:marBottom w:val="0"/>
      <w:divBdr>
        <w:top w:val="none" w:sz="0" w:space="0" w:color="auto"/>
        <w:left w:val="none" w:sz="0" w:space="0" w:color="auto"/>
        <w:bottom w:val="none" w:sz="0" w:space="0" w:color="auto"/>
        <w:right w:val="none" w:sz="0" w:space="0" w:color="auto"/>
      </w:divBdr>
    </w:div>
    <w:div w:id="1717392021">
      <w:bodyDiv w:val="1"/>
      <w:marLeft w:val="0"/>
      <w:marRight w:val="0"/>
      <w:marTop w:val="0"/>
      <w:marBottom w:val="0"/>
      <w:divBdr>
        <w:top w:val="none" w:sz="0" w:space="0" w:color="auto"/>
        <w:left w:val="none" w:sz="0" w:space="0" w:color="auto"/>
        <w:bottom w:val="none" w:sz="0" w:space="0" w:color="auto"/>
        <w:right w:val="none" w:sz="0" w:space="0" w:color="auto"/>
      </w:divBdr>
    </w:div>
    <w:div w:id="1717580718">
      <w:bodyDiv w:val="1"/>
      <w:marLeft w:val="0"/>
      <w:marRight w:val="0"/>
      <w:marTop w:val="0"/>
      <w:marBottom w:val="0"/>
      <w:divBdr>
        <w:top w:val="none" w:sz="0" w:space="0" w:color="auto"/>
        <w:left w:val="none" w:sz="0" w:space="0" w:color="auto"/>
        <w:bottom w:val="none" w:sz="0" w:space="0" w:color="auto"/>
        <w:right w:val="none" w:sz="0" w:space="0" w:color="auto"/>
      </w:divBdr>
    </w:div>
    <w:div w:id="1718121637">
      <w:bodyDiv w:val="1"/>
      <w:marLeft w:val="0"/>
      <w:marRight w:val="0"/>
      <w:marTop w:val="0"/>
      <w:marBottom w:val="0"/>
      <w:divBdr>
        <w:top w:val="none" w:sz="0" w:space="0" w:color="auto"/>
        <w:left w:val="none" w:sz="0" w:space="0" w:color="auto"/>
        <w:bottom w:val="none" w:sz="0" w:space="0" w:color="auto"/>
        <w:right w:val="none" w:sz="0" w:space="0" w:color="auto"/>
      </w:divBdr>
    </w:div>
    <w:div w:id="1721130563">
      <w:bodyDiv w:val="1"/>
      <w:marLeft w:val="0"/>
      <w:marRight w:val="0"/>
      <w:marTop w:val="0"/>
      <w:marBottom w:val="0"/>
      <w:divBdr>
        <w:top w:val="none" w:sz="0" w:space="0" w:color="auto"/>
        <w:left w:val="none" w:sz="0" w:space="0" w:color="auto"/>
        <w:bottom w:val="none" w:sz="0" w:space="0" w:color="auto"/>
        <w:right w:val="none" w:sz="0" w:space="0" w:color="auto"/>
      </w:divBdr>
    </w:div>
    <w:div w:id="1724018306">
      <w:bodyDiv w:val="1"/>
      <w:marLeft w:val="0"/>
      <w:marRight w:val="0"/>
      <w:marTop w:val="0"/>
      <w:marBottom w:val="0"/>
      <w:divBdr>
        <w:top w:val="none" w:sz="0" w:space="0" w:color="auto"/>
        <w:left w:val="none" w:sz="0" w:space="0" w:color="auto"/>
        <w:bottom w:val="none" w:sz="0" w:space="0" w:color="auto"/>
        <w:right w:val="none" w:sz="0" w:space="0" w:color="auto"/>
      </w:divBdr>
    </w:div>
    <w:div w:id="1729644104">
      <w:bodyDiv w:val="1"/>
      <w:marLeft w:val="0"/>
      <w:marRight w:val="0"/>
      <w:marTop w:val="0"/>
      <w:marBottom w:val="0"/>
      <w:divBdr>
        <w:top w:val="none" w:sz="0" w:space="0" w:color="auto"/>
        <w:left w:val="none" w:sz="0" w:space="0" w:color="auto"/>
        <w:bottom w:val="none" w:sz="0" w:space="0" w:color="auto"/>
        <w:right w:val="none" w:sz="0" w:space="0" w:color="auto"/>
      </w:divBdr>
    </w:div>
    <w:div w:id="1732844890">
      <w:bodyDiv w:val="1"/>
      <w:marLeft w:val="0"/>
      <w:marRight w:val="0"/>
      <w:marTop w:val="0"/>
      <w:marBottom w:val="0"/>
      <w:divBdr>
        <w:top w:val="none" w:sz="0" w:space="0" w:color="auto"/>
        <w:left w:val="none" w:sz="0" w:space="0" w:color="auto"/>
        <w:bottom w:val="none" w:sz="0" w:space="0" w:color="auto"/>
        <w:right w:val="none" w:sz="0" w:space="0" w:color="auto"/>
      </w:divBdr>
    </w:div>
    <w:div w:id="1735468839">
      <w:bodyDiv w:val="1"/>
      <w:marLeft w:val="0"/>
      <w:marRight w:val="0"/>
      <w:marTop w:val="0"/>
      <w:marBottom w:val="0"/>
      <w:divBdr>
        <w:top w:val="none" w:sz="0" w:space="0" w:color="auto"/>
        <w:left w:val="none" w:sz="0" w:space="0" w:color="auto"/>
        <w:bottom w:val="none" w:sz="0" w:space="0" w:color="auto"/>
        <w:right w:val="none" w:sz="0" w:space="0" w:color="auto"/>
      </w:divBdr>
    </w:div>
    <w:div w:id="1742750718">
      <w:bodyDiv w:val="1"/>
      <w:marLeft w:val="0"/>
      <w:marRight w:val="0"/>
      <w:marTop w:val="0"/>
      <w:marBottom w:val="0"/>
      <w:divBdr>
        <w:top w:val="none" w:sz="0" w:space="0" w:color="auto"/>
        <w:left w:val="none" w:sz="0" w:space="0" w:color="auto"/>
        <w:bottom w:val="none" w:sz="0" w:space="0" w:color="auto"/>
        <w:right w:val="none" w:sz="0" w:space="0" w:color="auto"/>
      </w:divBdr>
    </w:div>
    <w:div w:id="1744258822">
      <w:bodyDiv w:val="1"/>
      <w:marLeft w:val="0"/>
      <w:marRight w:val="0"/>
      <w:marTop w:val="0"/>
      <w:marBottom w:val="0"/>
      <w:divBdr>
        <w:top w:val="none" w:sz="0" w:space="0" w:color="auto"/>
        <w:left w:val="none" w:sz="0" w:space="0" w:color="auto"/>
        <w:bottom w:val="none" w:sz="0" w:space="0" w:color="auto"/>
        <w:right w:val="none" w:sz="0" w:space="0" w:color="auto"/>
      </w:divBdr>
    </w:div>
    <w:div w:id="1747189916">
      <w:bodyDiv w:val="1"/>
      <w:marLeft w:val="0"/>
      <w:marRight w:val="0"/>
      <w:marTop w:val="0"/>
      <w:marBottom w:val="0"/>
      <w:divBdr>
        <w:top w:val="none" w:sz="0" w:space="0" w:color="auto"/>
        <w:left w:val="none" w:sz="0" w:space="0" w:color="auto"/>
        <w:bottom w:val="none" w:sz="0" w:space="0" w:color="auto"/>
        <w:right w:val="none" w:sz="0" w:space="0" w:color="auto"/>
      </w:divBdr>
    </w:div>
    <w:div w:id="1747730153">
      <w:bodyDiv w:val="1"/>
      <w:marLeft w:val="0"/>
      <w:marRight w:val="0"/>
      <w:marTop w:val="0"/>
      <w:marBottom w:val="0"/>
      <w:divBdr>
        <w:top w:val="none" w:sz="0" w:space="0" w:color="auto"/>
        <w:left w:val="none" w:sz="0" w:space="0" w:color="auto"/>
        <w:bottom w:val="none" w:sz="0" w:space="0" w:color="auto"/>
        <w:right w:val="none" w:sz="0" w:space="0" w:color="auto"/>
      </w:divBdr>
    </w:div>
    <w:div w:id="1747995536">
      <w:bodyDiv w:val="1"/>
      <w:marLeft w:val="0"/>
      <w:marRight w:val="0"/>
      <w:marTop w:val="0"/>
      <w:marBottom w:val="0"/>
      <w:divBdr>
        <w:top w:val="none" w:sz="0" w:space="0" w:color="auto"/>
        <w:left w:val="none" w:sz="0" w:space="0" w:color="auto"/>
        <w:bottom w:val="none" w:sz="0" w:space="0" w:color="auto"/>
        <w:right w:val="none" w:sz="0" w:space="0" w:color="auto"/>
      </w:divBdr>
    </w:div>
    <w:div w:id="1767916215">
      <w:bodyDiv w:val="1"/>
      <w:marLeft w:val="0"/>
      <w:marRight w:val="0"/>
      <w:marTop w:val="0"/>
      <w:marBottom w:val="0"/>
      <w:divBdr>
        <w:top w:val="none" w:sz="0" w:space="0" w:color="auto"/>
        <w:left w:val="none" w:sz="0" w:space="0" w:color="auto"/>
        <w:bottom w:val="none" w:sz="0" w:space="0" w:color="auto"/>
        <w:right w:val="none" w:sz="0" w:space="0" w:color="auto"/>
      </w:divBdr>
    </w:div>
    <w:div w:id="1769622779">
      <w:bodyDiv w:val="1"/>
      <w:marLeft w:val="0"/>
      <w:marRight w:val="0"/>
      <w:marTop w:val="0"/>
      <w:marBottom w:val="0"/>
      <w:divBdr>
        <w:top w:val="none" w:sz="0" w:space="0" w:color="auto"/>
        <w:left w:val="none" w:sz="0" w:space="0" w:color="auto"/>
        <w:bottom w:val="none" w:sz="0" w:space="0" w:color="auto"/>
        <w:right w:val="none" w:sz="0" w:space="0" w:color="auto"/>
      </w:divBdr>
    </w:div>
    <w:div w:id="1772814379">
      <w:bodyDiv w:val="1"/>
      <w:marLeft w:val="0"/>
      <w:marRight w:val="0"/>
      <w:marTop w:val="0"/>
      <w:marBottom w:val="0"/>
      <w:divBdr>
        <w:top w:val="none" w:sz="0" w:space="0" w:color="auto"/>
        <w:left w:val="none" w:sz="0" w:space="0" w:color="auto"/>
        <w:bottom w:val="none" w:sz="0" w:space="0" w:color="auto"/>
        <w:right w:val="none" w:sz="0" w:space="0" w:color="auto"/>
      </w:divBdr>
    </w:div>
    <w:div w:id="1781948103">
      <w:bodyDiv w:val="1"/>
      <w:marLeft w:val="0"/>
      <w:marRight w:val="0"/>
      <w:marTop w:val="0"/>
      <w:marBottom w:val="0"/>
      <w:divBdr>
        <w:top w:val="none" w:sz="0" w:space="0" w:color="auto"/>
        <w:left w:val="none" w:sz="0" w:space="0" w:color="auto"/>
        <w:bottom w:val="none" w:sz="0" w:space="0" w:color="auto"/>
        <w:right w:val="none" w:sz="0" w:space="0" w:color="auto"/>
      </w:divBdr>
    </w:div>
    <w:div w:id="1783838669">
      <w:bodyDiv w:val="1"/>
      <w:marLeft w:val="0"/>
      <w:marRight w:val="0"/>
      <w:marTop w:val="0"/>
      <w:marBottom w:val="0"/>
      <w:divBdr>
        <w:top w:val="none" w:sz="0" w:space="0" w:color="auto"/>
        <w:left w:val="none" w:sz="0" w:space="0" w:color="auto"/>
        <w:bottom w:val="none" w:sz="0" w:space="0" w:color="auto"/>
        <w:right w:val="none" w:sz="0" w:space="0" w:color="auto"/>
      </w:divBdr>
    </w:div>
    <w:div w:id="1785953944">
      <w:bodyDiv w:val="1"/>
      <w:marLeft w:val="0"/>
      <w:marRight w:val="0"/>
      <w:marTop w:val="0"/>
      <w:marBottom w:val="0"/>
      <w:divBdr>
        <w:top w:val="none" w:sz="0" w:space="0" w:color="auto"/>
        <w:left w:val="none" w:sz="0" w:space="0" w:color="auto"/>
        <w:bottom w:val="none" w:sz="0" w:space="0" w:color="auto"/>
        <w:right w:val="none" w:sz="0" w:space="0" w:color="auto"/>
      </w:divBdr>
    </w:div>
    <w:div w:id="1796487978">
      <w:bodyDiv w:val="1"/>
      <w:marLeft w:val="0"/>
      <w:marRight w:val="0"/>
      <w:marTop w:val="0"/>
      <w:marBottom w:val="0"/>
      <w:divBdr>
        <w:top w:val="none" w:sz="0" w:space="0" w:color="auto"/>
        <w:left w:val="none" w:sz="0" w:space="0" w:color="auto"/>
        <w:bottom w:val="none" w:sz="0" w:space="0" w:color="auto"/>
        <w:right w:val="none" w:sz="0" w:space="0" w:color="auto"/>
      </w:divBdr>
    </w:div>
    <w:div w:id="1807039794">
      <w:bodyDiv w:val="1"/>
      <w:marLeft w:val="0"/>
      <w:marRight w:val="0"/>
      <w:marTop w:val="0"/>
      <w:marBottom w:val="0"/>
      <w:divBdr>
        <w:top w:val="none" w:sz="0" w:space="0" w:color="auto"/>
        <w:left w:val="none" w:sz="0" w:space="0" w:color="auto"/>
        <w:bottom w:val="none" w:sz="0" w:space="0" w:color="auto"/>
        <w:right w:val="none" w:sz="0" w:space="0" w:color="auto"/>
      </w:divBdr>
    </w:div>
    <w:div w:id="1812359345">
      <w:bodyDiv w:val="1"/>
      <w:marLeft w:val="0"/>
      <w:marRight w:val="0"/>
      <w:marTop w:val="0"/>
      <w:marBottom w:val="0"/>
      <w:divBdr>
        <w:top w:val="none" w:sz="0" w:space="0" w:color="auto"/>
        <w:left w:val="none" w:sz="0" w:space="0" w:color="auto"/>
        <w:bottom w:val="none" w:sz="0" w:space="0" w:color="auto"/>
        <w:right w:val="none" w:sz="0" w:space="0" w:color="auto"/>
      </w:divBdr>
    </w:div>
    <w:div w:id="1816096133">
      <w:bodyDiv w:val="1"/>
      <w:marLeft w:val="0"/>
      <w:marRight w:val="0"/>
      <w:marTop w:val="0"/>
      <w:marBottom w:val="0"/>
      <w:divBdr>
        <w:top w:val="none" w:sz="0" w:space="0" w:color="auto"/>
        <w:left w:val="none" w:sz="0" w:space="0" w:color="auto"/>
        <w:bottom w:val="none" w:sz="0" w:space="0" w:color="auto"/>
        <w:right w:val="none" w:sz="0" w:space="0" w:color="auto"/>
      </w:divBdr>
    </w:div>
    <w:div w:id="1816483602">
      <w:bodyDiv w:val="1"/>
      <w:marLeft w:val="0"/>
      <w:marRight w:val="0"/>
      <w:marTop w:val="0"/>
      <w:marBottom w:val="0"/>
      <w:divBdr>
        <w:top w:val="none" w:sz="0" w:space="0" w:color="auto"/>
        <w:left w:val="none" w:sz="0" w:space="0" w:color="auto"/>
        <w:bottom w:val="none" w:sz="0" w:space="0" w:color="auto"/>
        <w:right w:val="none" w:sz="0" w:space="0" w:color="auto"/>
      </w:divBdr>
    </w:div>
    <w:div w:id="1816679777">
      <w:bodyDiv w:val="1"/>
      <w:marLeft w:val="0"/>
      <w:marRight w:val="0"/>
      <w:marTop w:val="0"/>
      <w:marBottom w:val="0"/>
      <w:divBdr>
        <w:top w:val="none" w:sz="0" w:space="0" w:color="auto"/>
        <w:left w:val="none" w:sz="0" w:space="0" w:color="auto"/>
        <w:bottom w:val="none" w:sz="0" w:space="0" w:color="auto"/>
        <w:right w:val="none" w:sz="0" w:space="0" w:color="auto"/>
      </w:divBdr>
    </w:div>
    <w:div w:id="1825655855">
      <w:bodyDiv w:val="1"/>
      <w:marLeft w:val="0"/>
      <w:marRight w:val="0"/>
      <w:marTop w:val="0"/>
      <w:marBottom w:val="0"/>
      <w:divBdr>
        <w:top w:val="none" w:sz="0" w:space="0" w:color="auto"/>
        <w:left w:val="none" w:sz="0" w:space="0" w:color="auto"/>
        <w:bottom w:val="none" w:sz="0" w:space="0" w:color="auto"/>
        <w:right w:val="none" w:sz="0" w:space="0" w:color="auto"/>
      </w:divBdr>
    </w:div>
    <w:div w:id="1826580156">
      <w:bodyDiv w:val="1"/>
      <w:marLeft w:val="0"/>
      <w:marRight w:val="0"/>
      <w:marTop w:val="0"/>
      <w:marBottom w:val="0"/>
      <w:divBdr>
        <w:top w:val="none" w:sz="0" w:space="0" w:color="auto"/>
        <w:left w:val="none" w:sz="0" w:space="0" w:color="auto"/>
        <w:bottom w:val="none" w:sz="0" w:space="0" w:color="auto"/>
        <w:right w:val="none" w:sz="0" w:space="0" w:color="auto"/>
      </w:divBdr>
    </w:div>
    <w:div w:id="1828814536">
      <w:bodyDiv w:val="1"/>
      <w:marLeft w:val="0"/>
      <w:marRight w:val="0"/>
      <w:marTop w:val="0"/>
      <w:marBottom w:val="0"/>
      <w:divBdr>
        <w:top w:val="none" w:sz="0" w:space="0" w:color="auto"/>
        <w:left w:val="none" w:sz="0" w:space="0" w:color="auto"/>
        <w:bottom w:val="none" w:sz="0" w:space="0" w:color="auto"/>
        <w:right w:val="none" w:sz="0" w:space="0" w:color="auto"/>
      </w:divBdr>
    </w:div>
    <w:div w:id="1829129321">
      <w:bodyDiv w:val="1"/>
      <w:marLeft w:val="0"/>
      <w:marRight w:val="0"/>
      <w:marTop w:val="0"/>
      <w:marBottom w:val="0"/>
      <w:divBdr>
        <w:top w:val="none" w:sz="0" w:space="0" w:color="auto"/>
        <w:left w:val="none" w:sz="0" w:space="0" w:color="auto"/>
        <w:bottom w:val="none" w:sz="0" w:space="0" w:color="auto"/>
        <w:right w:val="none" w:sz="0" w:space="0" w:color="auto"/>
      </w:divBdr>
    </w:div>
    <w:div w:id="1829832042">
      <w:bodyDiv w:val="1"/>
      <w:marLeft w:val="0"/>
      <w:marRight w:val="0"/>
      <w:marTop w:val="0"/>
      <w:marBottom w:val="0"/>
      <w:divBdr>
        <w:top w:val="none" w:sz="0" w:space="0" w:color="auto"/>
        <w:left w:val="none" w:sz="0" w:space="0" w:color="auto"/>
        <w:bottom w:val="none" w:sz="0" w:space="0" w:color="auto"/>
        <w:right w:val="none" w:sz="0" w:space="0" w:color="auto"/>
      </w:divBdr>
    </w:div>
    <w:div w:id="1842504152">
      <w:bodyDiv w:val="1"/>
      <w:marLeft w:val="0"/>
      <w:marRight w:val="0"/>
      <w:marTop w:val="0"/>
      <w:marBottom w:val="0"/>
      <w:divBdr>
        <w:top w:val="none" w:sz="0" w:space="0" w:color="auto"/>
        <w:left w:val="none" w:sz="0" w:space="0" w:color="auto"/>
        <w:bottom w:val="none" w:sz="0" w:space="0" w:color="auto"/>
        <w:right w:val="none" w:sz="0" w:space="0" w:color="auto"/>
      </w:divBdr>
    </w:div>
    <w:div w:id="1844322483">
      <w:bodyDiv w:val="1"/>
      <w:marLeft w:val="0"/>
      <w:marRight w:val="0"/>
      <w:marTop w:val="0"/>
      <w:marBottom w:val="0"/>
      <w:divBdr>
        <w:top w:val="none" w:sz="0" w:space="0" w:color="auto"/>
        <w:left w:val="none" w:sz="0" w:space="0" w:color="auto"/>
        <w:bottom w:val="none" w:sz="0" w:space="0" w:color="auto"/>
        <w:right w:val="none" w:sz="0" w:space="0" w:color="auto"/>
      </w:divBdr>
    </w:div>
    <w:div w:id="1855923721">
      <w:bodyDiv w:val="1"/>
      <w:marLeft w:val="0"/>
      <w:marRight w:val="0"/>
      <w:marTop w:val="0"/>
      <w:marBottom w:val="0"/>
      <w:divBdr>
        <w:top w:val="none" w:sz="0" w:space="0" w:color="auto"/>
        <w:left w:val="none" w:sz="0" w:space="0" w:color="auto"/>
        <w:bottom w:val="none" w:sz="0" w:space="0" w:color="auto"/>
        <w:right w:val="none" w:sz="0" w:space="0" w:color="auto"/>
      </w:divBdr>
    </w:div>
    <w:div w:id="1858810309">
      <w:bodyDiv w:val="1"/>
      <w:marLeft w:val="0"/>
      <w:marRight w:val="0"/>
      <w:marTop w:val="0"/>
      <w:marBottom w:val="0"/>
      <w:divBdr>
        <w:top w:val="none" w:sz="0" w:space="0" w:color="auto"/>
        <w:left w:val="none" w:sz="0" w:space="0" w:color="auto"/>
        <w:bottom w:val="none" w:sz="0" w:space="0" w:color="auto"/>
        <w:right w:val="none" w:sz="0" w:space="0" w:color="auto"/>
      </w:divBdr>
    </w:div>
    <w:div w:id="1859003803">
      <w:bodyDiv w:val="1"/>
      <w:marLeft w:val="0"/>
      <w:marRight w:val="0"/>
      <w:marTop w:val="0"/>
      <w:marBottom w:val="0"/>
      <w:divBdr>
        <w:top w:val="none" w:sz="0" w:space="0" w:color="auto"/>
        <w:left w:val="none" w:sz="0" w:space="0" w:color="auto"/>
        <w:bottom w:val="none" w:sz="0" w:space="0" w:color="auto"/>
        <w:right w:val="none" w:sz="0" w:space="0" w:color="auto"/>
      </w:divBdr>
    </w:div>
    <w:div w:id="1860315573">
      <w:bodyDiv w:val="1"/>
      <w:marLeft w:val="0"/>
      <w:marRight w:val="0"/>
      <w:marTop w:val="0"/>
      <w:marBottom w:val="0"/>
      <w:divBdr>
        <w:top w:val="none" w:sz="0" w:space="0" w:color="auto"/>
        <w:left w:val="none" w:sz="0" w:space="0" w:color="auto"/>
        <w:bottom w:val="none" w:sz="0" w:space="0" w:color="auto"/>
        <w:right w:val="none" w:sz="0" w:space="0" w:color="auto"/>
      </w:divBdr>
    </w:div>
    <w:div w:id="1872062931">
      <w:bodyDiv w:val="1"/>
      <w:marLeft w:val="0"/>
      <w:marRight w:val="0"/>
      <w:marTop w:val="0"/>
      <w:marBottom w:val="0"/>
      <w:divBdr>
        <w:top w:val="none" w:sz="0" w:space="0" w:color="auto"/>
        <w:left w:val="none" w:sz="0" w:space="0" w:color="auto"/>
        <w:bottom w:val="none" w:sz="0" w:space="0" w:color="auto"/>
        <w:right w:val="none" w:sz="0" w:space="0" w:color="auto"/>
      </w:divBdr>
    </w:div>
    <w:div w:id="1873421183">
      <w:bodyDiv w:val="1"/>
      <w:marLeft w:val="0"/>
      <w:marRight w:val="0"/>
      <w:marTop w:val="0"/>
      <w:marBottom w:val="0"/>
      <w:divBdr>
        <w:top w:val="none" w:sz="0" w:space="0" w:color="auto"/>
        <w:left w:val="none" w:sz="0" w:space="0" w:color="auto"/>
        <w:bottom w:val="none" w:sz="0" w:space="0" w:color="auto"/>
        <w:right w:val="none" w:sz="0" w:space="0" w:color="auto"/>
      </w:divBdr>
    </w:div>
    <w:div w:id="1874810144">
      <w:bodyDiv w:val="1"/>
      <w:marLeft w:val="0"/>
      <w:marRight w:val="0"/>
      <w:marTop w:val="0"/>
      <w:marBottom w:val="0"/>
      <w:divBdr>
        <w:top w:val="none" w:sz="0" w:space="0" w:color="auto"/>
        <w:left w:val="none" w:sz="0" w:space="0" w:color="auto"/>
        <w:bottom w:val="none" w:sz="0" w:space="0" w:color="auto"/>
        <w:right w:val="none" w:sz="0" w:space="0" w:color="auto"/>
      </w:divBdr>
    </w:div>
    <w:div w:id="1875575736">
      <w:bodyDiv w:val="1"/>
      <w:marLeft w:val="0"/>
      <w:marRight w:val="0"/>
      <w:marTop w:val="0"/>
      <w:marBottom w:val="0"/>
      <w:divBdr>
        <w:top w:val="none" w:sz="0" w:space="0" w:color="auto"/>
        <w:left w:val="none" w:sz="0" w:space="0" w:color="auto"/>
        <w:bottom w:val="none" w:sz="0" w:space="0" w:color="auto"/>
        <w:right w:val="none" w:sz="0" w:space="0" w:color="auto"/>
      </w:divBdr>
    </w:div>
    <w:div w:id="1877501547">
      <w:bodyDiv w:val="1"/>
      <w:marLeft w:val="0"/>
      <w:marRight w:val="0"/>
      <w:marTop w:val="0"/>
      <w:marBottom w:val="0"/>
      <w:divBdr>
        <w:top w:val="none" w:sz="0" w:space="0" w:color="auto"/>
        <w:left w:val="none" w:sz="0" w:space="0" w:color="auto"/>
        <w:bottom w:val="none" w:sz="0" w:space="0" w:color="auto"/>
        <w:right w:val="none" w:sz="0" w:space="0" w:color="auto"/>
      </w:divBdr>
    </w:div>
    <w:div w:id="1879126372">
      <w:bodyDiv w:val="1"/>
      <w:marLeft w:val="0"/>
      <w:marRight w:val="0"/>
      <w:marTop w:val="0"/>
      <w:marBottom w:val="0"/>
      <w:divBdr>
        <w:top w:val="none" w:sz="0" w:space="0" w:color="auto"/>
        <w:left w:val="none" w:sz="0" w:space="0" w:color="auto"/>
        <w:bottom w:val="none" w:sz="0" w:space="0" w:color="auto"/>
        <w:right w:val="none" w:sz="0" w:space="0" w:color="auto"/>
      </w:divBdr>
    </w:div>
    <w:div w:id="1879972531">
      <w:bodyDiv w:val="1"/>
      <w:marLeft w:val="0"/>
      <w:marRight w:val="0"/>
      <w:marTop w:val="0"/>
      <w:marBottom w:val="0"/>
      <w:divBdr>
        <w:top w:val="none" w:sz="0" w:space="0" w:color="auto"/>
        <w:left w:val="none" w:sz="0" w:space="0" w:color="auto"/>
        <w:bottom w:val="none" w:sz="0" w:space="0" w:color="auto"/>
        <w:right w:val="none" w:sz="0" w:space="0" w:color="auto"/>
      </w:divBdr>
    </w:div>
    <w:div w:id="1890189924">
      <w:bodyDiv w:val="1"/>
      <w:marLeft w:val="0"/>
      <w:marRight w:val="0"/>
      <w:marTop w:val="0"/>
      <w:marBottom w:val="0"/>
      <w:divBdr>
        <w:top w:val="none" w:sz="0" w:space="0" w:color="auto"/>
        <w:left w:val="none" w:sz="0" w:space="0" w:color="auto"/>
        <w:bottom w:val="none" w:sz="0" w:space="0" w:color="auto"/>
        <w:right w:val="none" w:sz="0" w:space="0" w:color="auto"/>
      </w:divBdr>
    </w:div>
    <w:div w:id="1892688942">
      <w:bodyDiv w:val="1"/>
      <w:marLeft w:val="0"/>
      <w:marRight w:val="0"/>
      <w:marTop w:val="0"/>
      <w:marBottom w:val="0"/>
      <w:divBdr>
        <w:top w:val="none" w:sz="0" w:space="0" w:color="auto"/>
        <w:left w:val="none" w:sz="0" w:space="0" w:color="auto"/>
        <w:bottom w:val="none" w:sz="0" w:space="0" w:color="auto"/>
        <w:right w:val="none" w:sz="0" w:space="0" w:color="auto"/>
      </w:divBdr>
    </w:div>
    <w:div w:id="1893272622">
      <w:bodyDiv w:val="1"/>
      <w:marLeft w:val="0"/>
      <w:marRight w:val="0"/>
      <w:marTop w:val="0"/>
      <w:marBottom w:val="0"/>
      <w:divBdr>
        <w:top w:val="none" w:sz="0" w:space="0" w:color="auto"/>
        <w:left w:val="none" w:sz="0" w:space="0" w:color="auto"/>
        <w:bottom w:val="none" w:sz="0" w:space="0" w:color="auto"/>
        <w:right w:val="none" w:sz="0" w:space="0" w:color="auto"/>
      </w:divBdr>
    </w:div>
    <w:div w:id="1903563369">
      <w:bodyDiv w:val="1"/>
      <w:marLeft w:val="0"/>
      <w:marRight w:val="0"/>
      <w:marTop w:val="0"/>
      <w:marBottom w:val="0"/>
      <w:divBdr>
        <w:top w:val="none" w:sz="0" w:space="0" w:color="auto"/>
        <w:left w:val="none" w:sz="0" w:space="0" w:color="auto"/>
        <w:bottom w:val="none" w:sz="0" w:space="0" w:color="auto"/>
        <w:right w:val="none" w:sz="0" w:space="0" w:color="auto"/>
      </w:divBdr>
    </w:div>
    <w:div w:id="1904214022">
      <w:bodyDiv w:val="1"/>
      <w:marLeft w:val="0"/>
      <w:marRight w:val="0"/>
      <w:marTop w:val="0"/>
      <w:marBottom w:val="0"/>
      <w:divBdr>
        <w:top w:val="none" w:sz="0" w:space="0" w:color="auto"/>
        <w:left w:val="none" w:sz="0" w:space="0" w:color="auto"/>
        <w:bottom w:val="none" w:sz="0" w:space="0" w:color="auto"/>
        <w:right w:val="none" w:sz="0" w:space="0" w:color="auto"/>
      </w:divBdr>
    </w:div>
    <w:div w:id="1905529903">
      <w:bodyDiv w:val="1"/>
      <w:marLeft w:val="0"/>
      <w:marRight w:val="0"/>
      <w:marTop w:val="0"/>
      <w:marBottom w:val="0"/>
      <w:divBdr>
        <w:top w:val="none" w:sz="0" w:space="0" w:color="auto"/>
        <w:left w:val="none" w:sz="0" w:space="0" w:color="auto"/>
        <w:bottom w:val="none" w:sz="0" w:space="0" w:color="auto"/>
        <w:right w:val="none" w:sz="0" w:space="0" w:color="auto"/>
      </w:divBdr>
    </w:div>
    <w:div w:id="1912082572">
      <w:bodyDiv w:val="1"/>
      <w:marLeft w:val="0"/>
      <w:marRight w:val="0"/>
      <w:marTop w:val="0"/>
      <w:marBottom w:val="0"/>
      <w:divBdr>
        <w:top w:val="none" w:sz="0" w:space="0" w:color="auto"/>
        <w:left w:val="none" w:sz="0" w:space="0" w:color="auto"/>
        <w:bottom w:val="none" w:sz="0" w:space="0" w:color="auto"/>
        <w:right w:val="none" w:sz="0" w:space="0" w:color="auto"/>
      </w:divBdr>
    </w:div>
    <w:div w:id="1915239831">
      <w:bodyDiv w:val="1"/>
      <w:marLeft w:val="0"/>
      <w:marRight w:val="0"/>
      <w:marTop w:val="0"/>
      <w:marBottom w:val="0"/>
      <w:divBdr>
        <w:top w:val="none" w:sz="0" w:space="0" w:color="auto"/>
        <w:left w:val="none" w:sz="0" w:space="0" w:color="auto"/>
        <w:bottom w:val="none" w:sz="0" w:space="0" w:color="auto"/>
        <w:right w:val="none" w:sz="0" w:space="0" w:color="auto"/>
      </w:divBdr>
    </w:div>
    <w:div w:id="1918896928">
      <w:bodyDiv w:val="1"/>
      <w:marLeft w:val="0"/>
      <w:marRight w:val="0"/>
      <w:marTop w:val="0"/>
      <w:marBottom w:val="0"/>
      <w:divBdr>
        <w:top w:val="none" w:sz="0" w:space="0" w:color="auto"/>
        <w:left w:val="none" w:sz="0" w:space="0" w:color="auto"/>
        <w:bottom w:val="none" w:sz="0" w:space="0" w:color="auto"/>
        <w:right w:val="none" w:sz="0" w:space="0" w:color="auto"/>
      </w:divBdr>
    </w:div>
    <w:div w:id="1921206650">
      <w:bodyDiv w:val="1"/>
      <w:marLeft w:val="0"/>
      <w:marRight w:val="0"/>
      <w:marTop w:val="0"/>
      <w:marBottom w:val="0"/>
      <w:divBdr>
        <w:top w:val="none" w:sz="0" w:space="0" w:color="auto"/>
        <w:left w:val="none" w:sz="0" w:space="0" w:color="auto"/>
        <w:bottom w:val="none" w:sz="0" w:space="0" w:color="auto"/>
        <w:right w:val="none" w:sz="0" w:space="0" w:color="auto"/>
      </w:divBdr>
    </w:div>
    <w:div w:id="1921524893">
      <w:bodyDiv w:val="1"/>
      <w:marLeft w:val="0"/>
      <w:marRight w:val="0"/>
      <w:marTop w:val="0"/>
      <w:marBottom w:val="0"/>
      <w:divBdr>
        <w:top w:val="none" w:sz="0" w:space="0" w:color="auto"/>
        <w:left w:val="none" w:sz="0" w:space="0" w:color="auto"/>
        <w:bottom w:val="none" w:sz="0" w:space="0" w:color="auto"/>
        <w:right w:val="none" w:sz="0" w:space="0" w:color="auto"/>
      </w:divBdr>
    </w:div>
    <w:div w:id="1922522524">
      <w:bodyDiv w:val="1"/>
      <w:marLeft w:val="0"/>
      <w:marRight w:val="0"/>
      <w:marTop w:val="0"/>
      <w:marBottom w:val="0"/>
      <w:divBdr>
        <w:top w:val="none" w:sz="0" w:space="0" w:color="auto"/>
        <w:left w:val="none" w:sz="0" w:space="0" w:color="auto"/>
        <w:bottom w:val="none" w:sz="0" w:space="0" w:color="auto"/>
        <w:right w:val="none" w:sz="0" w:space="0" w:color="auto"/>
      </w:divBdr>
    </w:div>
    <w:div w:id="1923023316">
      <w:bodyDiv w:val="1"/>
      <w:marLeft w:val="0"/>
      <w:marRight w:val="0"/>
      <w:marTop w:val="0"/>
      <w:marBottom w:val="0"/>
      <w:divBdr>
        <w:top w:val="none" w:sz="0" w:space="0" w:color="auto"/>
        <w:left w:val="none" w:sz="0" w:space="0" w:color="auto"/>
        <w:bottom w:val="none" w:sz="0" w:space="0" w:color="auto"/>
        <w:right w:val="none" w:sz="0" w:space="0" w:color="auto"/>
      </w:divBdr>
    </w:div>
    <w:div w:id="1929342088">
      <w:bodyDiv w:val="1"/>
      <w:marLeft w:val="0"/>
      <w:marRight w:val="0"/>
      <w:marTop w:val="0"/>
      <w:marBottom w:val="0"/>
      <w:divBdr>
        <w:top w:val="none" w:sz="0" w:space="0" w:color="auto"/>
        <w:left w:val="none" w:sz="0" w:space="0" w:color="auto"/>
        <w:bottom w:val="none" w:sz="0" w:space="0" w:color="auto"/>
        <w:right w:val="none" w:sz="0" w:space="0" w:color="auto"/>
      </w:divBdr>
    </w:div>
    <w:div w:id="1936478456">
      <w:bodyDiv w:val="1"/>
      <w:marLeft w:val="0"/>
      <w:marRight w:val="0"/>
      <w:marTop w:val="0"/>
      <w:marBottom w:val="0"/>
      <w:divBdr>
        <w:top w:val="none" w:sz="0" w:space="0" w:color="auto"/>
        <w:left w:val="none" w:sz="0" w:space="0" w:color="auto"/>
        <w:bottom w:val="none" w:sz="0" w:space="0" w:color="auto"/>
        <w:right w:val="none" w:sz="0" w:space="0" w:color="auto"/>
      </w:divBdr>
    </w:div>
    <w:div w:id="1936672747">
      <w:bodyDiv w:val="1"/>
      <w:marLeft w:val="0"/>
      <w:marRight w:val="0"/>
      <w:marTop w:val="0"/>
      <w:marBottom w:val="0"/>
      <w:divBdr>
        <w:top w:val="none" w:sz="0" w:space="0" w:color="auto"/>
        <w:left w:val="none" w:sz="0" w:space="0" w:color="auto"/>
        <w:bottom w:val="none" w:sz="0" w:space="0" w:color="auto"/>
        <w:right w:val="none" w:sz="0" w:space="0" w:color="auto"/>
      </w:divBdr>
    </w:div>
    <w:div w:id="1940260331">
      <w:bodyDiv w:val="1"/>
      <w:marLeft w:val="0"/>
      <w:marRight w:val="0"/>
      <w:marTop w:val="0"/>
      <w:marBottom w:val="0"/>
      <w:divBdr>
        <w:top w:val="none" w:sz="0" w:space="0" w:color="auto"/>
        <w:left w:val="none" w:sz="0" w:space="0" w:color="auto"/>
        <w:bottom w:val="none" w:sz="0" w:space="0" w:color="auto"/>
        <w:right w:val="none" w:sz="0" w:space="0" w:color="auto"/>
      </w:divBdr>
    </w:div>
    <w:div w:id="1940870506">
      <w:bodyDiv w:val="1"/>
      <w:marLeft w:val="0"/>
      <w:marRight w:val="0"/>
      <w:marTop w:val="0"/>
      <w:marBottom w:val="0"/>
      <w:divBdr>
        <w:top w:val="none" w:sz="0" w:space="0" w:color="auto"/>
        <w:left w:val="none" w:sz="0" w:space="0" w:color="auto"/>
        <w:bottom w:val="none" w:sz="0" w:space="0" w:color="auto"/>
        <w:right w:val="none" w:sz="0" w:space="0" w:color="auto"/>
      </w:divBdr>
    </w:div>
    <w:div w:id="1941909573">
      <w:bodyDiv w:val="1"/>
      <w:marLeft w:val="0"/>
      <w:marRight w:val="0"/>
      <w:marTop w:val="0"/>
      <w:marBottom w:val="0"/>
      <w:divBdr>
        <w:top w:val="none" w:sz="0" w:space="0" w:color="auto"/>
        <w:left w:val="none" w:sz="0" w:space="0" w:color="auto"/>
        <w:bottom w:val="none" w:sz="0" w:space="0" w:color="auto"/>
        <w:right w:val="none" w:sz="0" w:space="0" w:color="auto"/>
      </w:divBdr>
    </w:div>
    <w:div w:id="1943878509">
      <w:bodyDiv w:val="1"/>
      <w:marLeft w:val="0"/>
      <w:marRight w:val="0"/>
      <w:marTop w:val="0"/>
      <w:marBottom w:val="0"/>
      <w:divBdr>
        <w:top w:val="none" w:sz="0" w:space="0" w:color="auto"/>
        <w:left w:val="none" w:sz="0" w:space="0" w:color="auto"/>
        <w:bottom w:val="none" w:sz="0" w:space="0" w:color="auto"/>
        <w:right w:val="none" w:sz="0" w:space="0" w:color="auto"/>
      </w:divBdr>
    </w:div>
    <w:div w:id="1945266330">
      <w:bodyDiv w:val="1"/>
      <w:marLeft w:val="0"/>
      <w:marRight w:val="0"/>
      <w:marTop w:val="0"/>
      <w:marBottom w:val="0"/>
      <w:divBdr>
        <w:top w:val="none" w:sz="0" w:space="0" w:color="auto"/>
        <w:left w:val="none" w:sz="0" w:space="0" w:color="auto"/>
        <w:bottom w:val="none" w:sz="0" w:space="0" w:color="auto"/>
        <w:right w:val="none" w:sz="0" w:space="0" w:color="auto"/>
      </w:divBdr>
    </w:div>
    <w:div w:id="1946189433">
      <w:bodyDiv w:val="1"/>
      <w:marLeft w:val="0"/>
      <w:marRight w:val="0"/>
      <w:marTop w:val="0"/>
      <w:marBottom w:val="0"/>
      <w:divBdr>
        <w:top w:val="none" w:sz="0" w:space="0" w:color="auto"/>
        <w:left w:val="none" w:sz="0" w:space="0" w:color="auto"/>
        <w:bottom w:val="none" w:sz="0" w:space="0" w:color="auto"/>
        <w:right w:val="none" w:sz="0" w:space="0" w:color="auto"/>
      </w:divBdr>
    </w:div>
    <w:div w:id="1947883203">
      <w:bodyDiv w:val="1"/>
      <w:marLeft w:val="0"/>
      <w:marRight w:val="0"/>
      <w:marTop w:val="0"/>
      <w:marBottom w:val="0"/>
      <w:divBdr>
        <w:top w:val="none" w:sz="0" w:space="0" w:color="auto"/>
        <w:left w:val="none" w:sz="0" w:space="0" w:color="auto"/>
        <w:bottom w:val="none" w:sz="0" w:space="0" w:color="auto"/>
        <w:right w:val="none" w:sz="0" w:space="0" w:color="auto"/>
      </w:divBdr>
    </w:div>
    <w:div w:id="1948586390">
      <w:bodyDiv w:val="1"/>
      <w:marLeft w:val="0"/>
      <w:marRight w:val="0"/>
      <w:marTop w:val="0"/>
      <w:marBottom w:val="0"/>
      <w:divBdr>
        <w:top w:val="none" w:sz="0" w:space="0" w:color="auto"/>
        <w:left w:val="none" w:sz="0" w:space="0" w:color="auto"/>
        <w:bottom w:val="none" w:sz="0" w:space="0" w:color="auto"/>
        <w:right w:val="none" w:sz="0" w:space="0" w:color="auto"/>
      </w:divBdr>
    </w:div>
    <w:div w:id="1951860381">
      <w:bodyDiv w:val="1"/>
      <w:marLeft w:val="0"/>
      <w:marRight w:val="0"/>
      <w:marTop w:val="0"/>
      <w:marBottom w:val="0"/>
      <w:divBdr>
        <w:top w:val="none" w:sz="0" w:space="0" w:color="auto"/>
        <w:left w:val="none" w:sz="0" w:space="0" w:color="auto"/>
        <w:bottom w:val="none" w:sz="0" w:space="0" w:color="auto"/>
        <w:right w:val="none" w:sz="0" w:space="0" w:color="auto"/>
      </w:divBdr>
    </w:div>
    <w:div w:id="1953317038">
      <w:bodyDiv w:val="1"/>
      <w:marLeft w:val="0"/>
      <w:marRight w:val="0"/>
      <w:marTop w:val="0"/>
      <w:marBottom w:val="0"/>
      <w:divBdr>
        <w:top w:val="none" w:sz="0" w:space="0" w:color="auto"/>
        <w:left w:val="none" w:sz="0" w:space="0" w:color="auto"/>
        <w:bottom w:val="none" w:sz="0" w:space="0" w:color="auto"/>
        <w:right w:val="none" w:sz="0" w:space="0" w:color="auto"/>
      </w:divBdr>
    </w:div>
    <w:div w:id="1954706779">
      <w:bodyDiv w:val="1"/>
      <w:marLeft w:val="0"/>
      <w:marRight w:val="0"/>
      <w:marTop w:val="0"/>
      <w:marBottom w:val="0"/>
      <w:divBdr>
        <w:top w:val="none" w:sz="0" w:space="0" w:color="auto"/>
        <w:left w:val="none" w:sz="0" w:space="0" w:color="auto"/>
        <w:bottom w:val="none" w:sz="0" w:space="0" w:color="auto"/>
        <w:right w:val="none" w:sz="0" w:space="0" w:color="auto"/>
      </w:divBdr>
    </w:div>
    <w:div w:id="1957633250">
      <w:bodyDiv w:val="1"/>
      <w:marLeft w:val="0"/>
      <w:marRight w:val="0"/>
      <w:marTop w:val="0"/>
      <w:marBottom w:val="0"/>
      <w:divBdr>
        <w:top w:val="none" w:sz="0" w:space="0" w:color="auto"/>
        <w:left w:val="none" w:sz="0" w:space="0" w:color="auto"/>
        <w:bottom w:val="none" w:sz="0" w:space="0" w:color="auto"/>
        <w:right w:val="none" w:sz="0" w:space="0" w:color="auto"/>
      </w:divBdr>
    </w:div>
    <w:div w:id="1966151878">
      <w:bodyDiv w:val="1"/>
      <w:marLeft w:val="0"/>
      <w:marRight w:val="0"/>
      <w:marTop w:val="0"/>
      <w:marBottom w:val="0"/>
      <w:divBdr>
        <w:top w:val="none" w:sz="0" w:space="0" w:color="auto"/>
        <w:left w:val="none" w:sz="0" w:space="0" w:color="auto"/>
        <w:bottom w:val="none" w:sz="0" w:space="0" w:color="auto"/>
        <w:right w:val="none" w:sz="0" w:space="0" w:color="auto"/>
      </w:divBdr>
    </w:div>
    <w:div w:id="1970084284">
      <w:bodyDiv w:val="1"/>
      <w:marLeft w:val="0"/>
      <w:marRight w:val="0"/>
      <w:marTop w:val="0"/>
      <w:marBottom w:val="0"/>
      <w:divBdr>
        <w:top w:val="none" w:sz="0" w:space="0" w:color="auto"/>
        <w:left w:val="none" w:sz="0" w:space="0" w:color="auto"/>
        <w:bottom w:val="none" w:sz="0" w:space="0" w:color="auto"/>
        <w:right w:val="none" w:sz="0" w:space="0" w:color="auto"/>
      </w:divBdr>
    </w:div>
    <w:div w:id="1973443737">
      <w:bodyDiv w:val="1"/>
      <w:marLeft w:val="0"/>
      <w:marRight w:val="0"/>
      <w:marTop w:val="0"/>
      <w:marBottom w:val="0"/>
      <w:divBdr>
        <w:top w:val="none" w:sz="0" w:space="0" w:color="auto"/>
        <w:left w:val="none" w:sz="0" w:space="0" w:color="auto"/>
        <w:bottom w:val="none" w:sz="0" w:space="0" w:color="auto"/>
        <w:right w:val="none" w:sz="0" w:space="0" w:color="auto"/>
      </w:divBdr>
    </w:div>
    <w:div w:id="1979065026">
      <w:bodyDiv w:val="1"/>
      <w:marLeft w:val="0"/>
      <w:marRight w:val="0"/>
      <w:marTop w:val="0"/>
      <w:marBottom w:val="0"/>
      <w:divBdr>
        <w:top w:val="none" w:sz="0" w:space="0" w:color="auto"/>
        <w:left w:val="none" w:sz="0" w:space="0" w:color="auto"/>
        <w:bottom w:val="none" w:sz="0" w:space="0" w:color="auto"/>
        <w:right w:val="none" w:sz="0" w:space="0" w:color="auto"/>
      </w:divBdr>
    </w:div>
    <w:div w:id="1982037107">
      <w:bodyDiv w:val="1"/>
      <w:marLeft w:val="0"/>
      <w:marRight w:val="0"/>
      <w:marTop w:val="0"/>
      <w:marBottom w:val="0"/>
      <w:divBdr>
        <w:top w:val="none" w:sz="0" w:space="0" w:color="auto"/>
        <w:left w:val="none" w:sz="0" w:space="0" w:color="auto"/>
        <w:bottom w:val="none" w:sz="0" w:space="0" w:color="auto"/>
        <w:right w:val="none" w:sz="0" w:space="0" w:color="auto"/>
      </w:divBdr>
    </w:div>
    <w:div w:id="1984043710">
      <w:bodyDiv w:val="1"/>
      <w:marLeft w:val="0"/>
      <w:marRight w:val="0"/>
      <w:marTop w:val="0"/>
      <w:marBottom w:val="0"/>
      <w:divBdr>
        <w:top w:val="none" w:sz="0" w:space="0" w:color="auto"/>
        <w:left w:val="none" w:sz="0" w:space="0" w:color="auto"/>
        <w:bottom w:val="none" w:sz="0" w:space="0" w:color="auto"/>
        <w:right w:val="none" w:sz="0" w:space="0" w:color="auto"/>
      </w:divBdr>
    </w:div>
    <w:div w:id="1985036980">
      <w:bodyDiv w:val="1"/>
      <w:marLeft w:val="0"/>
      <w:marRight w:val="0"/>
      <w:marTop w:val="0"/>
      <w:marBottom w:val="0"/>
      <w:divBdr>
        <w:top w:val="none" w:sz="0" w:space="0" w:color="auto"/>
        <w:left w:val="none" w:sz="0" w:space="0" w:color="auto"/>
        <w:bottom w:val="none" w:sz="0" w:space="0" w:color="auto"/>
        <w:right w:val="none" w:sz="0" w:space="0" w:color="auto"/>
      </w:divBdr>
    </w:div>
    <w:div w:id="1988320154">
      <w:bodyDiv w:val="1"/>
      <w:marLeft w:val="0"/>
      <w:marRight w:val="0"/>
      <w:marTop w:val="0"/>
      <w:marBottom w:val="0"/>
      <w:divBdr>
        <w:top w:val="none" w:sz="0" w:space="0" w:color="auto"/>
        <w:left w:val="none" w:sz="0" w:space="0" w:color="auto"/>
        <w:bottom w:val="none" w:sz="0" w:space="0" w:color="auto"/>
        <w:right w:val="none" w:sz="0" w:space="0" w:color="auto"/>
      </w:divBdr>
    </w:div>
    <w:div w:id="1992053604">
      <w:bodyDiv w:val="1"/>
      <w:marLeft w:val="0"/>
      <w:marRight w:val="0"/>
      <w:marTop w:val="0"/>
      <w:marBottom w:val="0"/>
      <w:divBdr>
        <w:top w:val="none" w:sz="0" w:space="0" w:color="auto"/>
        <w:left w:val="none" w:sz="0" w:space="0" w:color="auto"/>
        <w:bottom w:val="none" w:sz="0" w:space="0" w:color="auto"/>
        <w:right w:val="none" w:sz="0" w:space="0" w:color="auto"/>
      </w:divBdr>
    </w:div>
    <w:div w:id="1993757845">
      <w:bodyDiv w:val="1"/>
      <w:marLeft w:val="0"/>
      <w:marRight w:val="0"/>
      <w:marTop w:val="0"/>
      <w:marBottom w:val="0"/>
      <w:divBdr>
        <w:top w:val="none" w:sz="0" w:space="0" w:color="auto"/>
        <w:left w:val="none" w:sz="0" w:space="0" w:color="auto"/>
        <w:bottom w:val="none" w:sz="0" w:space="0" w:color="auto"/>
        <w:right w:val="none" w:sz="0" w:space="0" w:color="auto"/>
      </w:divBdr>
    </w:div>
    <w:div w:id="2009364769">
      <w:bodyDiv w:val="1"/>
      <w:marLeft w:val="0"/>
      <w:marRight w:val="0"/>
      <w:marTop w:val="0"/>
      <w:marBottom w:val="0"/>
      <w:divBdr>
        <w:top w:val="none" w:sz="0" w:space="0" w:color="auto"/>
        <w:left w:val="none" w:sz="0" w:space="0" w:color="auto"/>
        <w:bottom w:val="none" w:sz="0" w:space="0" w:color="auto"/>
        <w:right w:val="none" w:sz="0" w:space="0" w:color="auto"/>
      </w:divBdr>
    </w:div>
    <w:div w:id="2014144811">
      <w:bodyDiv w:val="1"/>
      <w:marLeft w:val="0"/>
      <w:marRight w:val="0"/>
      <w:marTop w:val="0"/>
      <w:marBottom w:val="0"/>
      <w:divBdr>
        <w:top w:val="none" w:sz="0" w:space="0" w:color="auto"/>
        <w:left w:val="none" w:sz="0" w:space="0" w:color="auto"/>
        <w:bottom w:val="none" w:sz="0" w:space="0" w:color="auto"/>
        <w:right w:val="none" w:sz="0" w:space="0" w:color="auto"/>
      </w:divBdr>
    </w:div>
    <w:div w:id="2015181018">
      <w:bodyDiv w:val="1"/>
      <w:marLeft w:val="0"/>
      <w:marRight w:val="0"/>
      <w:marTop w:val="0"/>
      <w:marBottom w:val="0"/>
      <w:divBdr>
        <w:top w:val="none" w:sz="0" w:space="0" w:color="auto"/>
        <w:left w:val="none" w:sz="0" w:space="0" w:color="auto"/>
        <w:bottom w:val="none" w:sz="0" w:space="0" w:color="auto"/>
        <w:right w:val="none" w:sz="0" w:space="0" w:color="auto"/>
      </w:divBdr>
    </w:div>
    <w:div w:id="2015447642">
      <w:bodyDiv w:val="1"/>
      <w:marLeft w:val="0"/>
      <w:marRight w:val="0"/>
      <w:marTop w:val="0"/>
      <w:marBottom w:val="0"/>
      <w:divBdr>
        <w:top w:val="none" w:sz="0" w:space="0" w:color="auto"/>
        <w:left w:val="none" w:sz="0" w:space="0" w:color="auto"/>
        <w:bottom w:val="none" w:sz="0" w:space="0" w:color="auto"/>
        <w:right w:val="none" w:sz="0" w:space="0" w:color="auto"/>
      </w:divBdr>
    </w:div>
    <w:div w:id="2017616128">
      <w:bodyDiv w:val="1"/>
      <w:marLeft w:val="0"/>
      <w:marRight w:val="0"/>
      <w:marTop w:val="0"/>
      <w:marBottom w:val="0"/>
      <w:divBdr>
        <w:top w:val="none" w:sz="0" w:space="0" w:color="auto"/>
        <w:left w:val="none" w:sz="0" w:space="0" w:color="auto"/>
        <w:bottom w:val="none" w:sz="0" w:space="0" w:color="auto"/>
        <w:right w:val="none" w:sz="0" w:space="0" w:color="auto"/>
      </w:divBdr>
    </w:div>
    <w:div w:id="2018460867">
      <w:bodyDiv w:val="1"/>
      <w:marLeft w:val="0"/>
      <w:marRight w:val="0"/>
      <w:marTop w:val="0"/>
      <w:marBottom w:val="0"/>
      <w:divBdr>
        <w:top w:val="none" w:sz="0" w:space="0" w:color="auto"/>
        <w:left w:val="none" w:sz="0" w:space="0" w:color="auto"/>
        <w:bottom w:val="none" w:sz="0" w:space="0" w:color="auto"/>
        <w:right w:val="none" w:sz="0" w:space="0" w:color="auto"/>
      </w:divBdr>
    </w:div>
    <w:div w:id="2019963831">
      <w:bodyDiv w:val="1"/>
      <w:marLeft w:val="0"/>
      <w:marRight w:val="0"/>
      <w:marTop w:val="0"/>
      <w:marBottom w:val="0"/>
      <w:divBdr>
        <w:top w:val="none" w:sz="0" w:space="0" w:color="auto"/>
        <w:left w:val="none" w:sz="0" w:space="0" w:color="auto"/>
        <w:bottom w:val="none" w:sz="0" w:space="0" w:color="auto"/>
        <w:right w:val="none" w:sz="0" w:space="0" w:color="auto"/>
      </w:divBdr>
    </w:div>
    <w:div w:id="2027519753">
      <w:bodyDiv w:val="1"/>
      <w:marLeft w:val="0"/>
      <w:marRight w:val="0"/>
      <w:marTop w:val="0"/>
      <w:marBottom w:val="0"/>
      <w:divBdr>
        <w:top w:val="none" w:sz="0" w:space="0" w:color="auto"/>
        <w:left w:val="none" w:sz="0" w:space="0" w:color="auto"/>
        <w:bottom w:val="none" w:sz="0" w:space="0" w:color="auto"/>
        <w:right w:val="none" w:sz="0" w:space="0" w:color="auto"/>
      </w:divBdr>
    </w:div>
    <w:div w:id="2047563629">
      <w:bodyDiv w:val="1"/>
      <w:marLeft w:val="0"/>
      <w:marRight w:val="0"/>
      <w:marTop w:val="0"/>
      <w:marBottom w:val="0"/>
      <w:divBdr>
        <w:top w:val="none" w:sz="0" w:space="0" w:color="auto"/>
        <w:left w:val="none" w:sz="0" w:space="0" w:color="auto"/>
        <w:bottom w:val="none" w:sz="0" w:space="0" w:color="auto"/>
        <w:right w:val="none" w:sz="0" w:space="0" w:color="auto"/>
      </w:divBdr>
    </w:div>
    <w:div w:id="2048481410">
      <w:bodyDiv w:val="1"/>
      <w:marLeft w:val="0"/>
      <w:marRight w:val="0"/>
      <w:marTop w:val="0"/>
      <w:marBottom w:val="0"/>
      <w:divBdr>
        <w:top w:val="none" w:sz="0" w:space="0" w:color="auto"/>
        <w:left w:val="none" w:sz="0" w:space="0" w:color="auto"/>
        <w:bottom w:val="none" w:sz="0" w:space="0" w:color="auto"/>
        <w:right w:val="none" w:sz="0" w:space="0" w:color="auto"/>
      </w:divBdr>
    </w:div>
    <w:div w:id="2057703365">
      <w:bodyDiv w:val="1"/>
      <w:marLeft w:val="0"/>
      <w:marRight w:val="0"/>
      <w:marTop w:val="0"/>
      <w:marBottom w:val="0"/>
      <w:divBdr>
        <w:top w:val="none" w:sz="0" w:space="0" w:color="auto"/>
        <w:left w:val="none" w:sz="0" w:space="0" w:color="auto"/>
        <w:bottom w:val="none" w:sz="0" w:space="0" w:color="auto"/>
        <w:right w:val="none" w:sz="0" w:space="0" w:color="auto"/>
      </w:divBdr>
    </w:div>
    <w:div w:id="2064712991">
      <w:bodyDiv w:val="1"/>
      <w:marLeft w:val="0"/>
      <w:marRight w:val="0"/>
      <w:marTop w:val="0"/>
      <w:marBottom w:val="0"/>
      <w:divBdr>
        <w:top w:val="none" w:sz="0" w:space="0" w:color="auto"/>
        <w:left w:val="none" w:sz="0" w:space="0" w:color="auto"/>
        <w:bottom w:val="none" w:sz="0" w:space="0" w:color="auto"/>
        <w:right w:val="none" w:sz="0" w:space="0" w:color="auto"/>
      </w:divBdr>
    </w:div>
    <w:div w:id="2064987644">
      <w:bodyDiv w:val="1"/>
      <w:marLeft w:val="0"/>
      <w:marRight w:val="0"/>
      <w:marTop w:val="0"/>
      <w:marBottom w:val="0"/>
      <w:divBdr>
        <w:top w:val="none" w:sz="0" w:space="0" w:color="auto"/>
        <w:left w:val="none" w:sz="0" w:space="0" w:color="auto"/>
        <w:bottom w:val="none" w:sz="0" w:space="0" w:color="auto"/>
        <w:right w:val="none" w:sz="0" w:space="0" w:color="auto"/>
      </w:divBdr>
    </w:div>
    <w:div w:id="2071271989">
      <w:bodyDiv w:val="1"/>
      <w:marLeft w:val="0"/>
      <w:marRight w:val="0"/>
      <w:marTop w:val="0"/>
      <w:marBottom w:val="0"/>
      <w:divBdr>
        <w:top w:val="none" w:sz="0" w:space="0" w:color="auto"/>
        <w:left w:val="none" w:sz="0" w:space="0" w:color="auto"/>
        <w:bottom w:val="none" w:sz="0" w:space="0" w:color="auto"/>
        <w:right w:val="none" w:sz="0" w:space="0" w:color="auto"/>
      </w:divBdr>
    </w:div>
    <w:div w:id="2073575352">
      <w:bodyDiv w:val="1"/>
      <w:marLeft w:val="0"/>
      <w:marRight w:val="0"/>
      <w:marTop w:val="0"/>
      <w:marBottom w:val="0"/>
      <w:divBdr>
        <w:top w:val="none" w:sz="0" w:space="0" w:color="auto"/>
        <w:left w:val="none" w:sz="0" w:space="0" w:color="auto"/>
        <w:bottom w:val="none" w:sz="0" w:space="0" w:color="auto"/>
        <w:right w:val="none" w:sz="0" w:space="0" w:color="auto"/>
      </w:divBdr>
    </w:div>
    <w:div w:id="2091845808">
      <w:bodyDiv w:val="1"/>
      <w:marLeft w:val="0"/>
      <w:marRight w:val="0"/>
      <w:marTop w:val="0"/>
      <w:marBottom w:val="0"/>
      <w:divBdr>
        <w:top w:val="none" w:sz="0" w:space="0" w:color="auto"/>
        <w:left w:val="none" w:sz="0" w:space="0" w:color="auto"/>
        <w:bottom w:val="none" w:sz="0" w:space="0" w:color="auto"/>
        <w:right w:val="none" w:sz="0" w:space="0" w:color="auto"/>
      </w:divBdr>
    </w:div>
    <w:div w:id="2100783443">
      <w:bodyDiv w:val="1"/>
      <w:marLeft w:val="0"/>
      <w:marRight w:val="0"/>
      <w:marTop w:val="0"/>
      <w:marBottom w:val="0"/>
      <w:divBdr>
        <w:top w:val="none" w:sz="0" w:space="0" w:color="auto"/>
        <w:left w:val="none" w:sz="0" w:space="0" w:color="auto"/>
        <w:bottom w:val="none" w:sz="0" w:space="0" w:color="auto"/>
        <w:right w:val="none" w:sz="0" w:space="0" w:color="auto"/>
      </w:divBdr>
    </w:div>
    <w:div w:id="2112116948">
      <w:bodyDiv w:val="1"/>
      <w:marLeft w:val="0"/>
      <w:marRight w:val="0"/>
      <w:marTop w:val="0"/>
      <w:marBottom w:val="0"/>
      <w:divBdr>
        <w:top w:val="none" w:sz="0" w:space="0" w:color="auto"/>
        <w:left w:val="none" w:sz="0" w:space="0" w:color="auto"/>
        <w:bottom w:val="none" w:sz="0" w:space="0" w:color="auto"/>
        <w:right w:val="none" w:sz="0" w:space="0" w:color="auto"/>
      </w:divBdr>
    </w:div>
    <w:div w:id="2118402150">
      <w:bodyDiv w:val="1"/>
      <w:marLeft w:val="0"/>
      <w:marRight w:val="0"/>
      <w:marTop w:val="0"/>
      <w:marBottom w:val="0"/>
      <w:divBdr>
        <w:top w:val="none" w:sz="0" w:space="0" w:color="auto"/>
        <w:left w:val="none" w:sz="0" w:space="0" w:color="auto"/>
        <w:bottom w:val="none" w:sz="0" w:space="0" w:color="auto"/>
        <w:right w:val="none" w:sz="0" w:space="0" w:color="auto"/>
      </w:divBdr>
    </w:div>
    <w:div w:id="2133621991">
      <w:bodyDiv w:val="1"/>
      <w:marLeft w:val="0"/>
      <w:marRight w:val="0"/>
      <w:marTop w:val="0"/>
      <w:marBottom w:val="0"/>
      <w:divBdr>
        <w:top w:val="none" w:sz="0" w:space="0" w:color="auto"/>
        <w:left w:val="none" w:sz="0" w:space="0" w:color="auto"/>
        <w:bottom w:val="none" w:sz="0" w:space="0" w:color="auto"/>
        <w:right w:val="none" w:sz="0" w:space="0" w:color="auto"/>
      </w:divBdr>
    </w:div>
    <w:div w:id="2135711450">
      <w:bodyDiv w:val="1"/>
      <w:marLeft w:val="0"/>
      <w:marRight w:val="0"/>
      <w:marTop w:val="0"/>
      <w:marBottom w:val="0"/>
      <w:divBdr>
        <w:top w:val="none" w:sz="0" w:space="0" w:color="auto"/>
        <w:left w:val="none" w:sz="0" w:space="0" w:color="auto"/>
        <w:bottom w:val="none" w:sz="0" w:space="0" w:color="auto"/>
        <w:right w:val="none" w:sz="0" w:space="0" w:color="auto"/>
      </w:divBdr>
    </w:div>
    <w:div w:id="2140683367">
      <w:bodyDiv w:val="1"/>
      <w:marLeft w:val="0"/>
      <w:marRight w:val="0"/>
      <w:marTop w:val="0"/>
      <w:marBottom w:val="0"/>
      <w:divBdr>
        <w:top w:val="none" w:sz="0" w:space="0" w:color="auto"/>
        <w:left w:val="none" w:sz="0" w:space="0" w:color="auto"/>
        <w:bottom w:val="none" w:sz="0" w:space="0" w:color="auto"/>
        <w:right w:val="none" w:sz="0" w:space="0" w:color="auto"/>
      </w:divBdr>
    </w:div>
    <w:div w:id="21410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http://adm-kletnya.ru" TargetMode="External"/><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31DC7-DE20-483D-A246-313A9C5C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7149</TotalTime>
  <Pages>60</Pages>
  <Words>13499</Words>
  <Characters>76947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Irina</cp:lastModifiedBy>
  <cp:revision>611</cp:revision>
  <cp:lastPrinted>2023-03-27T06:42:00Z</cp:lastPrinted>
  <dcterms:created xsi:type="dcterms:W3CDTF">2019-03-29T13:22:00Z</dcterms:created>
  <dcterms:modified xsi:type="dcterms:W3CDTF">2023-04-11T08:55:00Z</dcterms:modified>
</cp:coreProperties>
</file>