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800"/>
        <w:gridCol w:w="334"/>
        <w:gridCol w:w="2046"/>
        <w:gridCol w:w="2490"/>
        <w:gridCol w:w="1984"/>
      </w:tblGrid>
      <w:tr w:rsidR="00BB52A6" w:rsidRPr="00BB52A6" w:rsidTr="00BB52A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Приложение 4</w:t>
            </w:r>
          </w:p>
        </w:tc>
      </w:tr>
      <w:tr w:rsidR="00BB52A6" w:rsidRPr="00BB52A6" w:rsidTr="00BB52A6">
        <w:trPr>
          <w:trHeight w:val="166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2A6" w:rsidRDefault="00BB52A6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 Решению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народных депутатов "Об исполнении бюджета </w:t>
            </w:r>
            <w:proofErr w:type="spellStart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proofErr w:type="spellEnd"/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ого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 Брянской области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="0028558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год"</w:t>
            </w:r>
          </w:p>
          <w:p w:rsidR="00F4345B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F4345B" w:rsidRPr="00BB52A6" w:rsidRDefault="00F4345B" w:rsidP="00BB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B52A6" w:rsidRPr="00BB52A6" w:rsidTr="00BB52A6">
        <w:trPr>
          <w:trHeight w:val="108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Default="00BB52A6" w:rsidP="002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B52A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Источники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финансирования дефицита</w:t>
            </w:r>
            <w:r w:rsidRPr="003E3697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бюджета </w:t>
            </w:r>
            <w:proofErr w:type="spell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Клетнянского</w:t>
            </w:r>
            <w:proofErr w:type="spellEnd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Брянской области за 202</w:t>
            </w:r>
            <w:r w:rsidR="0028558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3E3697">
              <w:rPr>
                <w:rFonts w:ascii="Times New Roman" w:hAnsi="Times New Roman" w:cs="Times New Roman"/>
                <w:sz w:val="27"/>
                <w:szCs w:val="27"/>
              </w:rPr>
              <w:t xml:space="preserve"> год по кодам </w:t>
            </w:r>
            <w:proofErr w:type="gramStart"/>
            <w:r w:rsidRPr="003E3697">
              <w:rPr>
                <w:rFonts w:ascii="Times New Roman" w:hAnsi="Times New Roman" w:cs="Times New Roman"/>
                <w:sz w:val="27"/>
                <w:szCs w:val="27"/>
              </w:rPr>
              <w:t>классификации источников финансирования дефицитов бюджетов</w:t>
            </w:r>
            <w:proofErr w:type="gramEnd"/>
          </w:p>
          <w:p w:rsidR="0028558D" w:rsidRPr="00BB52A6" w:rsidRDefault="0028558D" w:rsidP="00285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bookmarkStart w:id="0" w:name="_GoBack"/>
            <w:bookmarkEnd w:id="0"/>
          </w:p>
        </w:tc>
      </w:tr>
      <w:tr w:rsidR="00BB52A6" w:rsidRPr="00BB52A6" w:rsidTr="00F4345B">
        <w:trPr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2A6" w:rsidRPr="00BB52A6" w:rsidRDefault="00BB52A6" w:rsidP="00BB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рублей</w:t>
            </w:r>
          </w:p>
        </w:tc>
      </w:tr>
      <w:tr w:rsidR="00BB52A6" w:rsidRPr="00BB52A6" w:rsidTr="00F4345B">
        <w:trPr>
          <w:trHeight w:val="9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КБК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2A6" w:rsidRPr="00BB52A6" w:rsidRDefault="00BB52A6" w:rsidP="00BB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B52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Кассовое исполнение </w:t>
            </w:r>
          </w:p>
        </w:tc>
      </w:tr>
      <w:tr w:rsidR="0028558D" w:rsidRPr="00BB52A6" w:rsidTr="0028558D">
        <w:trPr>
          <w:trHeight w:val="58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-2 604 133,80</w:t>
            </w:r>
          </w:p>
        </w:tc>
      </w:tr>
      <w:tr w:rsidR="0028558D" w:rsidRPr="00BB52A6" w:rsidTr="0028558D">
        <w:trPr>
          <w:trHeight w:val="79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-2 604 133,80</w:t>
            </w:r>
          </w:p>
        </w:tc>
      </w:tr>
      <w:tr w:rsidR="0028558D" w:rsidRPr="00BB52A6" w:rsidTr="0028558D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-23 557 290,51</w:t>
            </w:r>
          </w:p>
        </w:tc>
      </w:tr>
      <w:tr w:rsidR="0028558D" w:rsidRPr="00BB52A6" w:rsidTr="0028558D">
        <w:trPr>
          <w:trHeight w:val="57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-23 557 290,51</w:t>
            </w:r>
          </w:p>
        </w:tc>
      </w:tr>
      <w:tr w:rsidR="0028558D" w:rsidRPr="00BB52A6" w:rsidTr="0028558D">
        <w:trPr>
          <w:trHeight w:val="72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-23 557 290,51</w:t>
            </w:r>
          </w:p>
        </w:tc>
      </w:tr>
      <w:tr w:rsidR="0028558D" w:rsidRPr="00BB52A6" w:rsidTr="0028558D">
        <w:trPr>
          <w:trHeight w:val="8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01 05 02 01 05 0000 510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-23 557 290,51</w:t>
            </w:r>
          </w:p>
        </w:tc>
      </w:tr>
      <w:tr w:rsidR="0028558D" w:rsidRPr="00BB52A6" w:rsidTr="0028558D">
        <w:trPr>
          <w:trHeight w:val="41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20 953 156,71</w:t>
            </w:r>
          </w:p>
        </w:tc>
      </w:tr>
      <w:tr w:rsidR="0028558D" w:rsidRPr="00BB52A6" w:rsidTr="00357B79">
        <w:trPr>
          <w:trHeight w:val="8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20 953 156,71</w:t>
            </w:r>
          </w:p>
        </w:tc>
      </w:tr>
      <w:tr w:rsidR="0028558D" w:rsidRPr="00BB52A6" w:rsidTr="00357B79">
        <w:trPr>
          <w:trHeight w:val="8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20 953 156,71</w:t>
            </w:r>
          </w:p>
        </w:tc>
      </w:tr>
      <w:tr w:rsidR="0028558D" w:rsidRPr="00BB52A6" w:rsidTr="00357B79">
        <w:trPr>
          <w:trHeight w:val="8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 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01 05 02 01 05 0000 610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20 953 156,71</w:t>
            </w:r>
          </w:p>
        </w:tc>
      </w:tr>
      <w:tr w:rsidR="0028558D" w:rsidRPr="00BB52A6" w:rsidTr="00357B79">
        <w:trPr>
          <w:trHeight w:val="81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58D" w:rsidRPr="0028558D" w:rsidRDefault="0028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58D" w:rsidRPr="0028558D" w:rsidRDefault="00285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 дефицита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8D" w:rsidRPr="0028558D" w:rsidRDefault="002855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-2 604 133,80</w:t>
            </w:r>
          </w:p>
        </w:tc>
      </w:tr>
    </w:tbl>
    <w:p w:rsidR="00BB52A6" w:rsidRPr="00BB52A6" w:rsidRDefault="00BB52A6">
      <w:pPr>
        <w:rPr>
          <w:sz w:val="24"/>
        </w:rPr>
      </w:pPr>
    </w:p>
    <w:sectPr w:rsidR="00BB52A6" w:rsidRPr="00BB52A6" w:rsidSect="00BB52A6">
      <w:pgSz w:w="11906" w:h="16838"/>
      <w:pgMar w:top="79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A6"/>
    <w:rsid w:val="0028558D"/>
    <w:rsid w:val="008678B1"/>
    <w:rsid w:val="00AD29EB"/>
    <w:rsid w:val="00B06AC8"/>
    <w:rsid w:val="00BB52A6"/>
    <w:rsid w:val="00EE6BA2"/>
    <w:rsid w:val="00F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2022-03-10T06:40:00Z</cp:lastPrinted>
  <dcterms:created xsi:type="dcterms:W3CDTF">2022-02-10T08:24:00Z</dcterms:created>
  <dcterms:modified xsi:type="dcterms:W3CDTF">2023-01-27T06:19:00Z</dcterms:modified>
</cp:coreProperties>
</file>