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B3" w:rsidRPr="009C23B3" w:rsidRDefault="00D41C7C" w:rsidP="009C23B3">
      <w:pPr>
        <w:spacing w:after="150" w:line="240" w:lineRule="auto"/>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Сведения</w:t>
      </w:r>
    </w:p>
    <w:p w:rsidR="007D21D8" w:rsidRDefault="009C23B3" w:rsidP="009C23B3">
      <w:pPr>
        <w:spacing w:after="150" w:line="240" w:lineRule="auto"/>
        <w:jc w:val="center"/>
        <w:rPr>
          <w:rFonts w:ascii="Times New Roman" w:eastAsia="Times New Roman" w:hAnsi="Times New Roman" w:cs="Times New Roman"/>
          <w:b/>
          <w:color w:val="333333"/>
          <w:sz w:val="28"/>
          <w:szCs w:val="28"/>
          <w:lang w:eastAsia="ru-RU"/>
        </w:rPr>
      </w:pPr>
      <w:r w:rsidRPr="009C23B3">
        <w:rPr>
          <w:rFonts w:ascii="Times New Roman" w:eastAsia="Times New Roman" w:hAnsi="Times New Roman" w:cs="Times New Roman"/>
          <w:b/>
          <w:color w:val="333333"/>
          <w:sz w:val="28"/>
          <w:szCs w:val="28"/>
          <w:lang w:eastAsia="ru-RU"/>
        </w:rPr>
        <w:t xml:space="preserve">о </w:t>
      </w:r>
      <w:r w:rsidR="00D41C7C">
        <w:rPr>
          <w:rFonts w:ascii="Times New Roman" w:eastAsia="Times New Roman" w:hAnsi="Times New Roman" w:cs="Times New Roman"/>
          <w:b/>
          <w:color w:val="333333"/>
          <w:sz w:val="28"/>
          <w:szCs w:val="28"/>
          <w:lang w:eastAsia="ru-RU"/>
        </w:rPr>
        <w:t>прогнозируемых и фактических значениях показателей</w:t>
      </w:r>
      <w:r w:rsidRPr="009C23B3">
        <w:rPr>
          <w:rFonts w:ascii="Times New Roman" w:eastAsia="Times New Roman" w:hAnsi="Times New Roman" w:cs="Times New Roman"/>
          <w:b/>
          <w:color w:val="333333"/>
          <w:sz w:val="28"/>
          <w:szCs w:val="28"/>
          <w:lang w:eastAsia="ru-RU"/>
        </w:rPr>
        <w:t xml:space="preserve"> социально-экономического раз</w:t>
      </w:r>
      <w:r w:rsidR="0082304B">
        <w:rPr>
          <w:rFonts w:ascii="Times New Roman" w:eastAsia="Times New Roman" w:hAnsi="Times New Roman" w:cs="Times New Roman"/>
          <w:b/>
          <w:color w:val="333333"/>
          <w:sz w:val="28"/>
          <w:szCs w:val="28"/>
          <w:lang w:eastAsia="ru-RU"/>
        </w:rPr>
        <w:t xml:space="preserve">вития </w:t>
      </w:r>
      <w:proofErr w:type="spellStart"/>
      <w:r w:rsidR="0082304B">
        <w:rPr>
          <w:rFonts w:ascii="Times New Roman" w:eastAsia="Times New Roman" w:hAnsi="Times New Roman" w:cs="Times New Roman"/>
          <w:b/>
          <w:color w:val="333333"/>
          <w:sz w:val="28"/>
          <w:szCs w:val="28"/>
          <w:lang w:eastAsia="ru-RU"/>
        </w:rPr>
        <w:t>Клетнянского</w:t>
      </w:r>
      <w:proofErr w:type="spellEnd"/>
      <w:r w:rsidR="0082304B">
        <w:rPr>
          <w:rFonts w:ascii="Times New Roman" w:eastAsia="Times New Roman" w:hAnsi="Times New Roman" w:cs="Times New Roman"/>
          <w:b/>
          <w:color w:val="333333"/>
          <w:sz w:val="28"/>
          <w:szCs w:val="28"/>
          <w:lang w:eastAsia="ru-RU"/>
        </w:rPr>
        <w:t xml:space="preserve"> района </w:t>
      </w:r>
      <w:r w:rsidR="00D41C7C">
        <w:rPr>
          <w:rFonts w:ascii="Times New Roman" w:eastAsia="Times New Roman" w:hAnsi="Times New Roman" w:cs="Times New Roman"/>
          <w:b/>
          <w:color w:val="333333"/>
          <w:sz w:val="28"/>
          <w:szCs w:val="28"/>
          <w:lang w:eastAsia="ru-RU"/>
        </w:rPr>
        <w:t>за</w:t>
      </w:r>
      <w:r w:rsidR="0082304B">
        <w:rPr>
          <w:rFonts w:ascii="Times New Roman" w:eastAsia="Times New Roman" w:hAnsi="Times New Roman" w:cs="Times New Roman"/>
          <w:b/>
          <w:color w:val="333333"/>
          <w:sz w:val="28"/>
          <w:szCs w:val="28"/>
          <w:lang w:eastAsia="ru-RU"/>
        </w:rPr>
        <w:t xml:space="preserve"> 2021</w:t>
      </w:r>
      <w:r w:rsidR="00D41C7C">
        <w:rPr>
          <w:rFonts w:ascii="Times New Roman" w:eastAsia="Times New Roman" w:hAnsi="Times New Roman" w:cs="Times New Roman"/>
          <w:b/>
          <w:color w:val="333333"/>
          <w:sz w:val="28"/>
          <w:szCs w:val="28"/>
          <w:lang w:eastAsia="ru-RU"/>
        </w:rPr>
        <w:t xml:space="preserve"> год</w:t>
      </w:r>
    </w:p>
    <w:p w:rsidR="00D41C7C" w:rsidRPr="009C23B3" w:rsidRDefault="00D41C7C" w:rsidP="009C23B3">
      <w:pPr>
        <w:spacing w:after="150" w:line="240" w:lineRule="auto"/>
        <w:jc w:val="center"/>
        <w:rPr>
          <w:rFonts w:ascii="Times New Roman" w:eastAsia="Times New Roman" w:hAnsi="Times New Roman" w:cs="Times New Roman"/>
          <w:b/>
          <w:color w:val="333333"/>
          <w:sz w:val="28"/>
          <w:szCs w:val="28"/>
          <w:lang w:eastAsia="ru-RU"/>
        </w:rPr>
      </w:pPr>
    </w:p>
    <w:p w:rsidR="0082304B" w:rsidRPr="00DB2909" w:rsidRDefault="00DB2909" w:rsidP="00D41C7C">
      <w:pPr>
        <w:spacing w:after="0"/>
        <w:ind w:firstLine="709"/>
        <w:jc w:val="both"/>
        <w:rPr>
          <w:rFonts w:ascii="Times New Roman" w:eastAsia="Times New Roman" w:hAnsi="Times New Roman" w:cs="Times New Roman"/>
          <w:b/>
          <w:color w:val="333333"/>
          <w:sz w:val="28"/>
          <w:szCs w:val="28"/>
          <w:lang w:eastAsia="ru-RU"/>
        </w:rPr>
      </w:pPr>
      <w:r w:rsidRPr="00DB2909">
        <w:rPr>
          <w:rFonts w:ascii="Times New Roman" w:eastAsia="Times New Roman" w:hAnsi="Times New Roman" w:cs="Times New Roman"/>
          <w:b/>
          <w:color w:val="333333"/>
          <w:sz w:val="28"/>
          <w:szCs w:val="28"/>
          <w:lang w:eastAsia="ru-RU"/>
        </w:rPr>
        <w:t>Основные показатели социально-экономического развития</w:t>
      </w:r>
    </w:p>
    <w:p w:rsidR="00DB2909" w:rsidRDefault="00DB2909"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предварительным данным всероссийской переписи населения численность населения Клетнянского района составила 17406 человек, меньше уровня 2020 года на 157 человек. В структуре населения в городской местности учтено 12067 человек (69,3%), в сельской местности 5339 человек (30,7%).</w:t>
      </w:r>
      <w:r w:rsidR="0034289A">
        <w:rPr>
          <w:rFonts w:ascii="Times New Roman" w:hAnsi="Times New Roman" w:cs="Times New Roman"/>
          <w:sz w:val="28"/>
          <w:szCs w:val="28"/>
        </w:rPr>
        <w:t xml:space="preserve"> Возрастной состав населения:</w:t>
      </w:r>
    </w:p>
    <w:p w:rsidR="0034289A" w:rsidRDefault="0034289A"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моложе трудоспособного -17,8%,</w:t>
      </w:r>
    </w:p>
    <w:p w:rsidR="0034289A" w:rsidRDefault="0034289A"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в трудоспособном возрасте-52,9%,</w:t>
      </w:r>
    </w:p>
    <w:p w:rsidR="003C2B25" w:rsidRDefault="0034289A" w:rsidP="00D41C7C">
      <w:pPr>
        <w:spacing w:after="0"/>
        <w:ind w:firstLine="709"/>
        <w:jc w:val="both"/>
        <w:textAlignment w:val="top"/>
        <w:rPr>
          <w:rFonts w:ascii="Times New Roman" w:eastAsia="Times New Roman" w:hAnsi="Times New Roman" w:cs="Times New Roman"/>
          <w:color w:val="262F38"/>
          <w:sz w:val="28"/>
          <w:szCs w:val="28"/>
          <w:lang w:eastAsia="ru-RU"/>
        </w:rPr>
      </w:pPr>
      <w:r>
        <w:rPr>
          <w:rFonts w:ascii="Times New Roman" w:hAnsi="Times New Roman" w:cs="Times New Roman"/>
          <w:sz w:val="28"/>
          <w:szCs w:val="28"/>
        </w:rPr>
        <w:t>старше трудоспособного возраста-29,3%.</w:t>
      </w:r>
      <w:r w:rsidR="00AF0803">
        <w:rPr>
          <w:rFonts w:ascii="Times New Roman" w:hAnsi="Times New Roman" w:cs="Times New Roman"/>
          <w:sz w:val="28"/>
          <w:szCs w:val="28"/>
        </w:rPr>
        <w:t xml:space="preserve"> </w:t>
      </w:r>
      <w:r w:rsidR="003C2B25">
        <w:rPr>
          <w:rFonts w:ascii="Times New Roman" w:eastAsia="Times New Roman" w:hAnsi="Times New Roman" w:cs="Times New Roman"/>
          <w:color w:val="262F38"/>
          <w:sz w:val="28"/>
          <w:szCs w:val="28"/>
          <w:lang w:eastAsia="ru-RU"/>
        </w:rPr>
        <w:t xml:space="preserve">На 1 января 2022 года в районе число пенсионеров </w:t>
      </w:r>
      <w:r w:rsidR="00AF0803">
        <w:rPr>
          <w:rFonts w:ascii="Times New Roman" w:eastAsia="Times New Roman" w:hAnsi="Times New Roman" w:cs="Times New Roman"/>
          <w:color w:val="262F38"/>
          <w:sz w:val="28"/>
          <w:szCs w:val="28"/>
          <w:lang w:eastAsia="ru-RU"/>
        </w:rPr>
        <w:t xml:space="preserve">составило 6128 человек  и </w:t>
      </w:r>
      <w:r w:rsidR="003C2B25">
        <w:rPr>
          <w:rFonts w:ascii="Times New Roman" w:eastAsia="Times New Roman" w:hAnsi="Times New Roman" w:cs="Times New Roman"/>
          <w:color w:val="262F38"/>
          <w:sz w:val="28"/>
          <w:szCs w:val="28"/>
          <w:lang w:eastAsia="ru-RU"/>
        </w:rPr>
        <w:t xml:space="preserve">увеличилось </w:t>
      </w:r>
      <w:r w:rsidR="00AF0803">
        <w:rPr>
          <w:rFonts w:ascii="Times New Roman" w:eastAsia="Times New Roman" w:hAnsi="Times New Roman" w:cs="Times New Roman"/>
          <w:color w:val="262F38"/>
          <w:sz w:val="28"/>
          <w:szCs w:val="28"/>
          <w:lang w:eastAsia="ru-RU"/>
        </w:rPr>
        <w:t xml:space="preserve">за отчетный 2021 год </w:t>
      </w:r>
      <w:r w:rsidR="003C2B25">
        <w:rPr>
          <w:rFonts w:ascii="Times New Roman" w:eastAsia="Times New Roman" w:hAnsi="Times New Roman" w:cs="Times New Roman"/>
          <w:color w:val="262F38"/>
          <w:sz w:val="28"/>
          <w:szCs w:val="28"/>
          <w:lang w:eastAsia="ru-RU"/>
        </w:rPr>
        <w:t>на 103 человека.</w:t>
      </w:r>
    </w:p>
    <w:p w:rsidR="0034289A" w:rsidRDefault="0034289A" w:rsidP="00D41C7C">
      <w:pPr>
        <w:spacing w:after="0"/>
        <w:ind w:firstLine="709"/>
        <w:jc w:val="both"/>
        <w:rPr>
          <w:rFonts w:ascii="Times New Roman" w:hAnsi="Times New Roman" w:cs="Times New Roman"/>
          <w:sz w:val="28"/>
          <w:szCs w:val="28"/>
        </w:rPr>
      </w:pPr>
    </w:p>
    <w:p w:rsidR="004947F8" w:rsidRDefault="004A3E11" w:rsidP="00D41C7C">
      <w:pPr>
        <w:tabs>
          <w:tab w:val="left" w:pos="34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289A">
        <w:rPr>
          <w:rFonts w:ascii="Times New Roman" w:hAnsi="Times New Roman" w:cs="Times New Roman"/>
          <w:sz w:val="28"/>
          <w:szCs w:val="28"/>
        </w:rPr>
        <w:t xml:space="preserve">Согласно </w:t>
      </w:r>
      <w:r w:rsidR="0023748D">
        <w:rPr>
          <w:rFonts w:ascii="Times New Roman" w:hAnsi="Times New Roman" w:cs="Times New Roman"/>
          <w:sz w:val="28"/>
          <w:szCs w:val="28"/>
        </w:rPr>
        <w:t xml:space="preserve">предварительных </w:t>
      </w:r>
      <w:r w:rsidR="0034289A">
        <w:rPr>
          <w:rFonts w:ascii="Times New Roman" w:hAnsi="Times New Roman" w:cs="Times New Roman"/>
          <w:sz w:val="28"/>
          <w:szCs w:val="28"/>
        </w:rPr>
        <w:t>статистических данных за период 2021 года в районе родилось 98</w:t>
      </w:r>
      <w:r w:rsidR="00161581">
        <w:rPr>
          <w:rFonts w:ascii="Times New Roman" w:hAnsi="Times New Roman" w:cs="Times New Roman"/>
          <w:sz w:val="28"/>
          <w:szCs w:val="28"/>
        </w:rPr>
        <w:t xml:space="preserve"> ребенка</w:t>
      </w:r>
      <w:r w:rsidR="0034289A">
        <w:rPr>
          <w:rFonts w:ascii="Times New Roman" w:hAnsi="Times New Roman" w:cs="Times New Roman"/>
          <w:sz w:val="28"/>
          <w:szCs w:val="28"/>
        </w:rPr>
        <w:t>, больше на 2 ребенка к аналогичному периоду прошлого года, умерли 321</w:t>
      </w:r>
      <w:r w:rsidR="00161581">
        <w:rPr>
          <w:rFonts w:ascii="Times New Roman" w:hAnsi="Times New Roman" w:cs="Times New Roman"/>
          <w:sz w:val="28"/>
          <w:szCs w:val="28"/>
        </w:rPr>
        <w:t xml:space="preserve"> </w:t>
      </w:r>
      <w:r w:rsidR="0034289A">
        <w:rPr>
          <w:rFonts w:ascii="Times New Roman" w:hAnsi="Times New Roman" w:cs="Times New Roman"/>
          <w:sz w:val="28"/>
          <w:szCs w:val="28"/>
        </w:rPr>
        <w:t>жителей, больше на 38. Естественная убыль составили 223 человека и увеличилась к аналогичному периоду прошлого года на 36 человек.</w:t>
      </w:r>
      <w:r w:rsidR="00227A1D">
        <w:rPr>
          <w:rFonts w:ascii="Times New Roman" w:hAnsi="Times New Roman" w:cs="Times New Roman"/>
          <w:sz w:val="28"/>
          <w:szCs w:val="28"/>
        </w:rPr>
        <w:t xml:space="preserve"> Отрицательным остается и миграционное состояние района в количестве 94 человек: прибыло в район 259 человек, выбыли 353 человека.</w:t>
      </w:r>
      <w:r w:rsidR="00161581">
        <w:rPr>
          <w:rFonts w:ascii="Times New Roman" w:hAnsi="Times New Roman" w:cs="Times New Roman"/>
          <w:sz w:val="28"/>
          <w:szCs w:val="28"/>
        </w:rPr>
        <w:t xml:space="preserve"> </w:t>
      </w:r>
      <w:r w:rsidR="004947F8" w:rsidRPr="0047574E">
        <w:rPr>
          <w:rFonts w:ascii="Times New Roman" w:hAnsi="Times New Roman"/>
          <w:sz w:val="28"/>
          <w:szCs w:val="28"/>
        </w:rPr>
        <w:t>В отдел</w:t>
      </w:r>
      <w:r w:rsidR="004947F8">
        <w:rPr>
          <w:rFonts w:ascii="Times New Roman" w:hAnsi="Times New Roman"/>
          <w:sz w:val="28"/>
          <w:szCs w:val="28"/>
        </w:rPr>
        <w:t>е ЗАГС Клетнянского района по состоянию на 1 января 2022</w:t>
      </w:r>
      <w:r w:rsidR="004947F8" w:rsidRPr="0047574E">
        <w:rPr>
          <w:rFonts w:ascii="Times New Roman" w:hAnsi="Times New Roman"/>
          <w:sz w:val="28"/>
          <w:szCs w:val="28"/>
        </w:rPr>
        <w:t xml:space="preserve"> г</w:t>
      </w:r>
      <w:r w:rsidR="004947F8">
        <w:rPr>
          <w:rFonts w:ascii="Times New Roman" w:hAnsi="Times New Roman"/>
          <w:sz w:val="28"/>
          <w:szCs w:val="28"/>
        </w:rPr>
        <w:t>ода зарегистрировано 95 браков,</w:t>
      </w:r>
      <w:r w:rsidR="0023748D">
        <w:rPr>
          <w:rFonts w:ascii="Times New Roman" w:hAnsi="Times New Roman"/>
          <w:sz w:val="28"/>
          <w:szCs w:val="28"/>
        </w:rPr>
        <w:t xml:space="preserve"> </w:t>
      </w:r>
      <w:r w:rsidR="004947F8">
        <w:rPr>
          <w:rFonts w:ascii="Times New Roman" w:hAnsi="Times New Roman"/>
          <w:sz w:val="28"/>
          <w:szCs w:val="28"/>
        </w:rPr>
        <w:t>больше уровня 2020 года на 5 и 69</w:t>
      </w:r>
      <w:r w:rsidR="004947F8" w:rsidRPr="0047574E">
        <w:rPr>
          <w:rFonts w:ascii="Times New Roman" w:hAnsi="Times New Roman"/>
          <w:sz w:val="28"/>
          <w:szCs w:val="28"/>
        </w:rPr>
        <w:t xml:space="preserve"> расторжений брака</w:t>
      </w:r>
      <w:r w:rsidR="004947F8">
        <w:rPr>
          <w:rFonts w:ascii="Times New Roman" w:hAnsi="Times New Roman"/>
          <w:sz w:val="28"/>
          <w:szCs w:val="28"/>
        </w:rPr>
        <w:t>, меньше на 1</w:t>
      </w:r>
      <w:r w:rsidR="004947F8" w:rsidRPr="0047574E">
        <w:rPr>
          <w:rFonts w:ascii="Times New Roman" w:hAnsi="Times New Roman"/>
          <w:sz w:val="28"/>
          <w:szCs w:val="28"/>
        </w:rPr>
        <w:t>.</w:t>
      </w:r>
      <w:r>
        <w:rPr>
          <w:rFonts w:ascii="Times New Roman" w:hAnsi="Times New Roman" w:cs="Times New Roman"/>
          <w:sz w:val="28"/>
          <w:szCs w:val="28"/>
        </w:rPr>
        <w:t xml:space="preserve">   </w:t>
      </w:r>
    </w:p>
    <w:p w:rsidR="002E66A9" w:rsidRPr="0023748D" w:rsidRDefault="004A3E11" w:rsidP="00D41C7C">
      <w:pPr>
        <w:suppressAutoHyphens/>
        <w:autoSpaceDN w:val="0"/>
        <w:spacing w:after="0"/>
        <w:ind w:firstLine="709"/>
        <w:jc w:val="both"/>
        <w:textAlignment w:val="baseline"/>
        <w:rPr>
          <w:rFonts w:ascii="Times New Roman" w:eastAsia="Tahoma" w:hAnsi="Times New Roman" w:cs="Times New Roman"/>
          <w:kern w:val="3"/>
          <w:sz w:val="28"/>
          <w:szCs w:val="28"/>
          <w:lang w:eastAsia="zh-CN" w:bidi="hi-IN"/>
        </w:rPr>
      </w:pPr>
      <w:r>
        <w:rPr>
          <w:rFonts w:ascii="Times New Roman" w:hAnsi="Times New Roman" w:cs="Times New Roman"/>
          <w:sz w:val="28"/>
          <w:szCs w:val="28"/>
        </w:rPr>
        <w:t xml:space="preserve">   </w:t>
      </w:r>
      <w:r w:rsidRPr="00187AD9">
        <w:rPr>
          <w:rFonts w:ascii="Times New Roman" w:hAnsi="Times New Roman"/>
          <w:sz w:val="28"/>
          <w:szCs w:val="28"/>
        </w:rPr>
        <w:t>В</w:t>
      </w:r>
      <w:r>
        <w:rPr>
          <w:rFonts w:ascii="Times New Roman" w:hAnsi="Times New Roman"/>
          <w:sz w:val="28"/>
          <w:szCs w:val="28"/>
        </w:rPr>
        <w:t xml:space="preserve"> целях </w:t>
      </w:r>
      <w:proofErr w:type="spellStart"/>
      <w:r>
        <w:rPr>
          <w:rFonts w:ascii="Times New Roman" w:hAnsi="Times New Roman"/>
          <w:sz w:val="28"/>
          <w:szCs w:val="28"/>
        </w:rPr>
        <w:t>народосбережения</w:t>
      </w:r>
      <w:proofErr w:type="spellEnd"/>
      <w:r>
        <w:rPr>
          <w:rFonts w:ascii="Times New Roman" w:hAnsi="Times New Roman"/>
          <w:sz w:val="28"/>
          <w:szCs w:val="28"/>
        </w:rPr>
        <w:t xml:space="preserve">  </w:t>
      </w:r>
      <w:r w:rsidRPr="00187AD9">
        <w:rPr>
          <w:rFonts w:ascii="Times New Roman" w:hAnsi="Times New Roman"/>
          <w:sz w:val="28"/>
          <w:szCs w:val="28"/>
        </w:rPr>
        <w:t xml:space="preserve">на территории </w:t>
      </w:r>
      <w:proofErr w:type="spellStart"/>
      <w:r w:rsidRPr="00187AD9">
        <w:rPr>
          <w:rFonts w:ascii="Times New Roman" w:hAnsi="Times New Roman"/>
          <w:sz w:val="28"/>
          <w:szCs w:val="28"/>
        </w:rPr>
        <w:t>Клетнянского</w:t>
      </w:r>
      <w:proofErr w:type="spellEnd"/>
      <w:r w:rsidRPr="00187AD9">
        <w:rPr>
          <w:rFonts w:ascii="Times New Roman" w:hAnsi="Times New Roman"/>
          <w:sz w:val="28"/>
          <w:szCs w:val="28"/>
        </w:rPr>
        <w:t xml:space="preserve"> района</w:t>
      </w:r>
      <w:r>
        <w:rPr>
          <w:rFonts w:ascii="Times New Roman" w:hAnsi="Times New Roman"/>
          <w:sz w:val="28"/>
          <w:szCs w:val="28"/>
        </w:rPr>
        <w:t xml:space="preserve"> реализуется н</w:t>
      </w:r>
      <w:r w:rsidRPr="00187AD9">
        <w:rPr>
          <w:rFonts w:ascii="Times New Roman" w:hAnsi="Times New Roman"/>
          <w:sz w:val="28"/>
          <w:szCs w:val="28"/>
        </w:rPr>
        <w:t>ациональн</w:t>
      </w:r>
      <w:r>
        <w:rPr>
          <w:rFonts w:ascii="Times New Roman" w:hAnsi="Times New Roman"/>
          <w:sz w:val="28"/>
          <w:szCs w:val="28"/>
        </w:rPr>
        <w:t>ый</w:t>
      </w:r>
      <w:r w:rsidRPr="00187AD9">
        <w:rPr>
          <w:rFonts w:ascii="Times New Roman" w:hAnsi="Times New Roman"/>
          <w:sz w:val="28"/>
          <w:szCs w:val="28"/>
        </w:rPr>
        <w:t xml:space="preserve"> проект «Демография» </w:t>
      </w:r>
      <w:r>
        <w:rPr>
          <w:rFonts w:ascii="Times New Roman" w:hAnsi="Times New Roman"/>
          <w:sz w:val="28"/>
          <w:szCs w:val="28"/>
        </w:rPr>
        <w:t xml:space="preserve">и </w:t>
      </w:r>
      <w:r w:rsidRPr="00187AD9">
        <w:rPr>
          <w:rFonts w:ascii="Times New Roman" w:hAnsi="Times New Roman"/>
          <w:sz w:val="28"/>
          <w:szCs w:val="28"/>
        </w:rPr>
        <w:t>региональные проекты:    «Финансовая поддержка семей при рождении детей», «Старшее поколение», «Содействие занятости женщин – создание условий дошкольного образования для детей в возрасте до трёх лет», «Укрепление общественного здоровья», «Спорт норма жизни»</w:t>
      </w:r>
      <w:r>
        <w:rPr>
          <w:rFonts w:ascii="Times New Roman" w:hAnsi="Times New Roman"/>
          <w:sz w:val="28"/>
          <w:szCs w:val="28"/>
        </w:rPr>
        <w:t>.</w:t>
      </w:r>
      <w:r w:rsidR="002E66A9">
        <w:rPr>
          <w:rFonts w:ascii="Times New Roman" w:hAnsi="Times New Roman"/>
          <w:sz w:val="28"/>
          <w:szCs w:val="28"/>
        </w:rPr>
        <w:t xml:space="preserve"> По р</w:t>
      </w:r>
      <w:r w:rsidR="002E66A9" w:rsidRPr="002E66A9">
        <w:rPr>
          <w:rFonts w:ascii="PT Astra Serif" w:eastAsia="Tahoma" w:hAnsi="PT Astra Serif" w:cs="Noto Sans Devanagari"/>
          <w:bCs/>
          <w:kern w:val="3"/>
          <w:sz w:val="28"/>
          <w:szCs w:val="28"/>
          <w:lang w:eastAsia="zh-CN" w:bidi="hi-IN"/>
        </w:rPr>
        <w:t>егиональн</w:t>
      </w:r>
      <w:r w:rsidR="002E66A9">
        <w:rPr>
          <w:rFonts w:ascii="PT Astra Serif" w:eastAsia="Tahoma" w:hAnsi="PT Astra Serif" w:cs="Noto Sans Devanagari"/>
          <w:bCs/>
          <w:kern w:val="3"/>
          <w:sz w:val="28"/>
          <w:szCs w:val="28"/>
          <w:lang w:eastAsia="zh-CN" w:bidi="hi-IN"/>
        </w:rPr>
        <w:t>ому</w:t>
      </w:r>
      <w:r w:rsidR="002E66A9" w:rsidRPr="002E66A9">
        <w:rPr>
          <w:rFonts w:ascii="PT Astra Serif" w:eastAsia="Tahoma" w:hAnsi="PT Astra Serif" w:cs="Noto Sans Devanagari"/>
          <w:bCs/>
          <w:kern w:val="3"/>
          <w:sz w:val="28"/>
          <w:szCs w:val="28"/>
          <w:lang w:eastAsia="zh-CN" w:bidi="hi-IN"/>
        </w:rPr>
        <w:t xml:space="preserve"> проект</w:t>
      </w:r>
      <w:r w:rsidR="002E66A9">
        <w:rPr>
          <w:rFonts w:ascii="PT Astra Serif" w:eastAsia="Tahoma" w:hAnsi="PT Astra Serif" w:cs="Noto Sans Devanagari"/>
          <w:bCs/>
          <w:kern w:val="3"/>
          <w:sz w:val="28"/>
          <w:szCs w:val="28"/>
          <w:lang w:eastAsia="zh-CN" w:bidi="hi-IN"/>
        </w:rPr>
        <w:t xml:space="preserve">у </w:t>
      </w:r>
      <w:r w:rsidR="002E66A9" w:rsidRPr="002E66A9">
        <w:rPr>
          <w:rFonts w:ascii="PT Astra Serif" w:eastAsia="Tahoma" w:hAnsi="PT Astra Serif" w:cs="Noto Sans Devanagari"/>
          <w:bCs/>
          <w:kern w:val="3"/>
          <w:sz w:val="28"/>
          <w:szCs w:val="28"/>
          <w:lang w:eastAsia="zh-CN" w:bidi="hi-IN"/>
        </w:rPr>
        <w:t>«Финансовая поддержка семей при рождении детей»</w:t>
      </w:r>
      <w:r w:rsidR="002E66A9">
        <w:rPr>
          <w:rFonts w:ascii="PT Astra Serif" w:eastAsia="Tahoma" w:hAnsi="PT Astra Serif" w:cs="Noto Sans Devanagari"/>
          <w:bCs/>
          <w:kern w:val="3"/>
          <w:sz w:val="28"/>
          <w:szCs w:val="28"/>
          <w:lang w:eastAsia="zh-CN" w:bidi="hi-IN"/>
        </w:rPr>
        <w:t xml:space="preserve"> в 2021 году получателями пособий </w:t>
      </w:r>
      <w:r w:rsidR="002E66A9" w:rsidRPr="0023748D">
        <w:rPr>
          <w:rFonts w:ascii="Times New Roman" w:eastAsia="Tahoma" w:hAnsi="Times New Roman" w:cs="Times New Roman"/>
          <w:kern w:val="3"/>
          <w:sz w:val="28"/>
          <w:szCs w:val="28"/>
          <w:lang w:eastAsia="zh-CN" w:bidi="hi-IN"/>
        </w:rPr>
        <w:t>при рождении детей стали 330 семей и получили из федерального и областного бюджетов государственные пособия в общей сумме 27 млн.117 тыс.руб.</w:t>
      </w:r>
      <w:r w:rsidR="002E66A9" w:rsidRPr="0023748D">
        <w:rPr>
          <w:rFonts w:ascii="Times New Roman" w:eastAsia="Times New Roman" w:hAnsi="Times New Roman" w:cs="Times New Roman"/>
          <w:b/>
          <w:bCs/>
          <w:kern w:val="3"/>
          <w:sz w:val="28"/>
          <w:szCs w:val="28"/>
          <w:lang w:eastAsia="zh-CN" w:bidi="hi-IN"/>
        </w:rPr>
        <w:t xml:space="preserve">     </w:t>
      </w:r>
      <w:r w:rsidR="002E66A9" w:rsidRPr="0023748D">
        <w:rPr>
          <w:rFonts w:ascii="Times New Roman" w:eastAsia="Times New Roman" w:hAnsi="Times New Roman" w:cs="Times New Roman"/>
          <w:kern w:val="3"/>
          <w:sz w:val="28"/>
          <w:szCs w:val="28"/>
          <w:lang w:eastAsia="zh-CN" w:bidi="hi-IN"/>
        </w:rPr>
        <w:t>Право на получение областного сертификата с начала действия законодательства возникло у  230</w:t>
      </w:r>
      <w:r w:rsidR="00035297" w:rsidRPr="0023748D">
        <w:rPr>
          <w:rFonts w:ascii="Times New Roman" w:eastAsia="Times New Roman" w:hAnsi="Times New Roman" w:cs="Times New Roman"/>
          <w:kern w:val="3"/>
          <w:sz w:val="28"/>
          <w:szCs w:val="28"/>
          <w:lang w:eastAsia="zh-CN" w:bidi="hi-IN"/>
        </w:rPr>
        <w:t xml:space="preserve"> </w:t>
      </w:r>
      <w:r w:rsidR="002E66A9" w:rsidRPr="0023748D">
        <w:rPr>
          <w:rFonts w:ascii="Times New Roman" w:eastAsia="Times New Roman" w:hAnsi="Times New Roman" w:cs="Times New Roman"/>
          <w:kern w:val="3"/>
          <w:sz w:val="28"/>
          <w:szCs w:val="28"/>
          <w:lang w:eastAsia="zh-CN" w:bidi="hi-IN"/>
        </w:rPr>
        <w:t>семей, в том числе за 2021 год у 22.</w:t>
      </w:r>
    </w:p>
    <w:p w:rsidR="00D41C7C" w:rsidRDefault="0023748D" w:rsidP="00D41C7C">
      <w:pPr>
        <w:spacing w:after="0"/>
        <w:ind w:firstLine="709"/>
        <w:jc w:val="both"/>
        <w:textAlignment w:val="top"/>
        <w:rPr>
          <w:rFonts w:ascii="PT Astra Serif" w:eastAsia="Tahoma" w:hAnsi="PT Astra Serif" w:cs="Noto Sans Devanagari"/>
          <w:bCs/>
          <w:kern w:val="3"/>
          <w:sz w:val="28"/>
          <w:szCs w:val="28"/>
          <w:lang w:eastAsia="zh-CN" w:bidi="hi-IN"/>
        </w:rPr>
      </w:pPr>
      <w:r>
        <w:rPr>
          <w:rFonts w:ascii="PT Astra Serif" w:eastAsia="Tahoma" w:hAnsi="PT Astra Serif" w:cs="Noto Sans Devanagari"/>
          <w:bCs/>
          <w:kern w:val="3"/>
          <w:sz w:val="28"/>
          <w:szCs w:val="28"/>
          <w:lang w:eastAsia="zh-CN" w:bidi="hi-IN"/>
        </w:rPr>
        <w:t xml:space="preserve">    </w:t>
      </w:r>
    </w:p>
    <w:p w:rsidR="000E3AAD" w:rsidRPr="008472EB" w:rsidRDefault="000E3AAD" w:rsidP="00D41C7C">
      <w:pPr>
        <w:spacing w:after="0"/>
        <w:ind w:firstLine="709"/>
        <w:jc w:val="both"/>
        <w:textAlignment w:val="top"/>
        <w:rPr>
          <w:rFonts w:ascii="Times New Roman" w:eastAsia="Times New Roman" w:hAnsi="Times New Roman" w:cs="Times New Roman"/>
          <w:b/>
          <w:color w:val="262F38"/>
          <w:sz w:val="28"/>
          <w:szCs w:val="28"/>
          <w:lang w:eastAsia="ru-RU"/>
        </w:rPr>
      </w:pPr>
      <w:r w:rsidRPr="008472EB">
        <w:rPr>
          <w:rFonts w:ascii="Times New Roman" w:eastAsia="Times New Roman" w:hAnsi="Times New Roman" w:cs="Times New Roman"/>
          <w:b/>
          <w:color w:val="262F38"/>
          <w:sz w:val="28"/>
          <w:szCs w:val="28"/>
          <w:lang w:eastAsia="ru-RU"/>
        </w:rPr>
        <w:t>Занятость населения</w:t>
      </w:r>
    </w:p>
    <w:p w:rsidR="000E3AAD" w:rsidRDefault="000E3AAD" w:rsidP="00D41C7C">
      <w:pPr>
        <w:spacing w:after="0"/>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 xml:space="preserve">Численность рабочей силы района по данным Управления труда и занятости населения Брянской области сократилась за отчетный год на 100 человек и </w:t>
      </w:r>
      <w:r w:rsidRPr="003F6A2D">
        <w:rPr>
          <w:rFonts w:ascii="Times New Roman" w:eastAsia="Times New Roman" w:hAnsi="Times New Roman" w:cs="Times New Roman"/>
          <w:color w:val="262F38"/>
          <w:sz w:val="28"/>
          <w:szCs w:val="28"/>
          <w:lang w:eastAsia="ru-RU"/>
        </w:rPr>
        <w:t>составил</w:t>
      </w:r>
      <w:r>
        <w:rPr>
          <w:rFonts w:ascii="Times New Roman" w:eastAsia="Times New Roman" w:hAnsi="Times New Roman" w:cs="Times New Roman"/>
          <w:color w:val="262F38"/>
          <w:sz w:val="28"/>
          <w:szCs w:val="28"/>
          <w:lang w:eastAsia="ru-RU"/>
        </w:rPr>
        <w:t>а</w:t>
      </w:r>
      <w:r w:rsidRPr="003F6A2D">
        <w:rPr>
          <w:rFonts w:ascii="Times New Roman" w:eastAsia="Times New Roman" w:hAnsi="Times New Roman" w:cs="Times New Roman"/>
          <w:color w:val="262F38"/>
          <w:sz w:val="28"/>
          <w:szCs w:val="28"/>
          <w:lang w:eastAsia="ru-RU"/>
        </w:rPr>
        <w:t xml:space="preserve"> 8 тыс.</w:t>
      </w:r>
      <w:r>
        <w:rPr>
          <w:rFonts w:ascii="Times New Roman" w:eastAsia="Times New Roman" w:hAnsi="Times New Roman" w:cs="Times New Roman"/>
          <w:color w:val="262F38"/>
          <w:sz w:val="28"/>
          <w:szCs w:val="28"/>
          <w:lang w:eastAsia="ru-RU"/>
        </w:rPr>
        <w:t>4</w:t>
      </w:r>
      <w:r w:rsidRPr="003F6A2D">
        <w:rPr>
          <w:rFonts w:ascii="Times New Roman" w:eastAsia="Times New Roman" w:hAnsi="Times New Roman" w:cs="Times New Roman"/>
          <w:color w:val="262F38"/>
          <w:sz w:val="28"/>
          <w:szCs w:val="28"/>
          <w:lang w:eastAsia="ru-RU"/>
        </w:rPr>
        <w:t xml:space="preserve">00 человек. </w:t>
      </w:r>
      <w:r w:rsidRPr="003F6A2D">
        <w:rPr>
          <w:rFonts w:ascii="Times New Roman" w:eastAsia="Times New Roman" w:hAnsi="Times New Roman" w:cs="Times New Roman"/>
          <w:color w:val="000000"/>
          <w:sz w:val="28"/>
          <w:szCs w:val="28"/>
          <w:lang w:eastAsia="ru-RU"/>
        </w:rPr>
        <w:t>Среднесписочная численность работников предприятий и организаций - всего (по полному кругу предприятий) уменьшилась на 1</w:t>
      </w:r>
      <w:r>
        <w:rPr>
          <w:rFonts w:ascii="Times New Roman" w:eastAsia="Times New Roman" w:hAnsi="Times New Roman" w:cs="Times New Roman"/>
          <w:color w:val="000000"/>
          <w:sz w:val="28"/>
          <w:szCs w:val="28"/>
          <w:lang w:eastAsia="ru-RU"/>
        </w:rPr>
        <w:t>20</w:t>
      </w:r>
      <w:r w:rsidRPr="003F6A2D">
        <w:rPr>
          <w:rFonts w:ascii="Times New Roman" w:eastAsia="Times New Roman" w:hAnsi="Times New Roman" w:cs="Times New Roman"/>
          <w:color w:val="000000"/>
          <w:sz w:val="28"/>
          <w:szCs w:val="28"/>
          <w:lang w:eastAsia="ru-RU"/>
        </w:rPr>
        <w:t xml:space="preserve"> человек и составила 2</w:t>
      </w:r>
      <w:r>
        <w:rPr>
          <w:rFonts w:ascii="Times New Roman" w:eastAsia="Times New Roman" w:hAnsi="Times New Roman" w:cs="Times New Roman"/>
          <w:color w:val="000000"/>
          <w:sz w:val="28"/>
          <w:szCs w:val="28"/>
          <w:lang w:eastAsia="ru-RU"/>
        </w:rPr>
        <w:t>284</w:t>
      </w:r>
      <w:r w:rsidRPr="003F6A2D">
        <w:rPr>
          <w:rFonts w:ascii="Times New Roman" w:eastAsia="Times New Roman" w:hAnsi="Times New Roman" w:cs="Times New Roman"/>
          <w:color w:val="000000"/>
          <w:sz w:val="28"/>
          <w:szCs w:val="28"/>
          <w:lang w:eastAsia="ru-RU"/>
        </w:rPr>
        <w:t xml:space="preserve"> человек.</w:t>
      </w:r>
      <w:r>
        <w:rPr>
          <w:rFonts w:ascii="Times New Roman" w:eastAsia="Times New Roman" w:hAnsi="Times New Roman" w:cs="Times New Roman"/>
          <w:color w:val="000000"/>
          <w:sz w:val="28"/>
          <w:szCs w:val="28"/>
          <w:lang w:eastAsia="ru-RU"/>
        </w:rPr>
        <w:t xml:space="preserve"> В предприятиях субъектов малого предпринимательства работают 1206 человек, в отчетном году  СМП открыли 30 новых рабочих мест.</w:t>
      </w:r>
    </w:p>
    <w:p w:rsidR="000E3AAD" w:rsidRPr="002B64F9" w:rsidRDefault="000E3AAD" w:rsidP="00D41C7C">
      <w:pPr>
        <w:spacing w:after="0"/>
        <w:ind w:firstLine="709"/>
        <w:jc w:val="both"/>
        <w:rPr>
          <w:rFonts w:ascii="Times New Roman" w:hAnsi="Times New Roman" w:cs="Times New Roman"/>
          <w:sz w:val="28"/>
          <w:szCs w:val="28"/>
        </w:rPr>
      </w:pPr>
      <w:r w:rsidRPr="002B64F9">
        <w:rPr>
          <w:rFonts w:ascii="Times New Roman" w:hAnsi="Times New Roman" w:cs="Times New Roman"/>
          <w:sz w:val="28"/>
          <w:szCs w:val="28"/>
        </w:rPr>
        <w:t xml:space="preserve">За 2021 год в центр занятости населения </w:t>
      </w:r>
      <w:r>
        <w:rPr>
          <w:rFonts w:ascii="Times New Roman" w:hAnsi="Times New Roman" w:cs="Times New Roman"/>
          <w:sz w:val="28"/>
          <w:szCs w:val="28"/>
        </w:rPr>
        <w:t xml:space="preserve">района </w:t>
      </w:r>
      <w:r w:rsidRPr="002B64F9">
        <w:rPr>
          <w:rFonts w:ascii="Times New Roman" w:hAnsi="Times New Roman" w:cs="Times New Roman"/>
          <w:sz w:val="28"/>
          <w:szCs w:val="28"/>
        </w:rPr>
        <w:t xml:space="preserve">обратились 1214 человек за предоставлением различных государственных услуг, из них 567человек – за содействием в поиске подходящей работы. Признаны безработными 415 человек, что составляет 73% от обратившихся за поиском работы. По состоянию на </w:t>
      </w:r>
      <w:r w:rsidRPr="008472EB">
        <w:rPr>
          <w:rFonts w:ascii="Times New Roman" w:hAnsi="Times New Roman" w:cs="Times New Roman"/>
          <w:sz w:val="28"/>
          <w:szCs w:val="28"/>
        </w:rPr>
        <w:t>1 января 2022</w:t>
      </w:r>
      <w:r w:rsidRPr="002B64F9">
        <w:rPr>
          <w:rFonts w:ascii="Times New Roman" w:hAnsi="Times New Roman" w:cs="Times New Roman"/>
          <w:sz w:val="28"/>
          <w:szCs w:val="28"/>
        </w:rPr>
        <w:t xml:space="preserve"> года, численность безработных граждан составила </w:t>
      </w:r>
      <w:r w:rsidRPr="008472EB">
        <w:rPr>
          <w:rFonts w:ascii="Times New Roman" w:hAnsi="Times New Roman" w:cs="Times New Roman"/>
          <w:sz w:val="28"/>
          <w:szCs w:val="28"/>
        </w:rPr>
        <w:t xml:space="preserve">168 </w:t>
      </w:r>
      <w:r w:rsidRPr="002B64F9">
        <w:rPr>
          <w:rFonts w:ascii="Times New Roman" w:hAnsi="Times New Roman" w:cs="Times New Roman"/>
          <w:sz w:val="28"/>
          <w:szCs w:val="28"/>
        </w:rPr>
        <w:t xml:space="preserve">человек. Уровень безработицы (отношение численности безработных к численности экономически активного населения) составил </w:t>
      </w:r>
      <w:r w:rsidRPr="00C832D1">
        <w:rPr>
          <w:rFonts w:ascii="Times New Roman" w:hAnsi="Times New Roman" w:cs="Times New Roman"/>
          <w:sz w:val="28"/>
          <w:szCs w:val="28"/>
        </w:rPr>
        <w:t>2%.</w:t>
      </w:r>
      <w:r w:rsidRPr="002B64F9">
        <w:rPr>
          <w:rFonts w:ascii="Times New Roman" w:hAnsi="Times New Roman" w:cs="Times New Roman"/>
          <w:sz w:val="28"/>
          <w:szCs w:val="28"/>
        </w:rPr>
        <w:t xml:space="preserve">Трудоустроено при содействии службы занятости в течение 2021 г. – 265чел. В летние каникулы </w:t>
      </w:r>
      <w:r w:rsidRPr="00C832D1">
        <w:rPr>
          <w:rFonts w:ascii="Times New Roman" w:hAnsi="Times New Roman" w:cs="Times New Roman"/>
          <w:sz w:val="28"/>
          <w:szCs w:val="28"/>
        </w:rPr>
        <w:t>33</w:t>
      </w:r>
      <w:r w:rsidRPr="002B64F9">
        <w:rPr>
          <w:rFonts w:ascii="Times New Roman" w:hAnsi="Times New Roman" w:cs="Times New Roman"/>
          <w:sz w:val="28"/>
          <w:szCs w:val="28"/>
        </w:rPr>
        <w:t xml:space="preserve"> школьника Клетнянского района были трудоустроены на временные работы по направлению центра занятости  населения, в основном это подростки из малообеспеченных и многодетных семей. Рабочие места для школьников были созданы на базе двух средних общеобразовательных школ поселка, в средней школе с. </w:t>
      </w:r>
      <w:proofErr w:type="spellStart"/>
      <w:r w:rsidRPr="002B64F9">
        <w:rPr>
          <w:rFonts w:ascii="Times New Roman" w:hAnsi="Times New Roman" w:cs="Times New Roman"/>
          <w:sz w:val="28"/>
          <w:szCs w:val="28"/>
        </w:rPr>
        <w:t>Лутна</w:t>
      </w:r>
      <w:proofErr w:type="spellEnd"/>
      <w:r w:rsidRPr="002B64F9">
        <w:rPr>
          <w:rFonts w:ascii="Times New Roman" w:hAnsi="Times New Roman" w:cs="Times New Roman"/>
          <w:sz w:val="28"/>
          <w:szCs w:val="28"/>
        </w:rPr>
        <w:t xml:space="preserve">, в детско-юношеской спортивной школе. </w:t>
      </w:r>
    </w:p>
    <w:p w:rsidR="000E3AAD" w:rsidRPr="002B64F9" w:rsidRDefault="000E3AAD" w:rsidP="00D41C7C">
      <w:pPr>
        <w:tabs>
          <w:tab w:val="left" w:pos="8222"/>
        </w:tabs>
        <w:spacing w:after="0"/>
        <w:ind w:firstLine="709"/>
        <w:jc w:val="both"/>
        <w:rPr>
          <w:rFonts w:ascii="Times New Roman" w:hAnsi="Times New Roman" w:cs="Times New Roman"/>
          <w:sz w:val="28"/>
          <w:szCs w:val="28"/>
        </w:rPr>
      </w:pPr>
      <w:r w:rsidRPr="002B64F9">
        <w:rPr>
          <w:rFonts w:ascii="Times New Roman" w:hAnsi="Times New Roman" w:cs="Times New Roman"/>
          <w:sz w:val="28"/>
          <w:szCs w:val="28"/>
        </w:rPr>
        <w:t xml:space="preserve">В 2021 году прошли профессиональное обучение </w:t>
      </w:r>
      <w:r w:rsidRPr="008472EB">
        <w:rPr>
          <w:rFonts w:ascii="Times New Roman" w:hAnsi="Times New Roman" w:cs="Times New Roman"/>
          <w:sz w:val="28"/>
          <w:szCs w:val="28"/>
        </w:rPr>
        <w:t>16</w:t>
      </w:r>
      <w:r w:rsidRPr="002B64F9">
        <w:rPr>
          <w:rFonts w:ascii="Times New Roman" w:hAnsi="Times New Roman" w:cs="Times New Roman"/>
          <w:sz w:val="28"/>
          <w:szCs w:val="28"/>
        </w:rPr>
        <w:t xml:space="preserve"> безработных граждан и 1 женщина, находящаяся в отпуске по уходу за ребенком. В рамках реализации национального проекта «Демография» прошли обучение 2 гражданина.</w:t>
      </w:r>
    </w:p>
    <w:p w:rsidR="000E3AAD" w:rsidRPr="002B64F9" w:rsidRDefault="000E3AAD" w:rsidP="00D41C7C">
      <w:pPr>
        <w:spacing w:after="0"/>
        <w:ind w:firstLine="709"/>
        <w:jc w:val="both"/>
        <w:rPr>
          <w:rFonts w:ascii="Times New Roman" w:hAnsi="Times New Roman" w:cs="Times New Roman"/>
          <w:color w:val="000000"/>
          <w:sz w:val="28"/>
          <w:szCs w:val="28"/>
        </w:rPr>
      </w:pPr>
      <w:r w:rsidRPr="008472EB">
        <w:rPr>
          <w:rFonts w:ascii="Times New Roman" w:hAnsi="Times New Roman" w:cs="Times New Roman"/>
          <w:sz w:val="28"/>
          <w:szCs w:val="28"/>
        </w:rPr>
        <w:t>В 2021 году</w:t>
      </w:r>
      <w:r>
        <w:rPr>
          <w:rFonts w:ascii="Times New Roman" w:hAnsi="Times New Roman" w:cs="Times New Roman"/>
          <w:sz w:val="28"/>
          <w:szCs w:val="28"/>
        </w:rPr>
        <w:t xml:space="preserve"> </w:t>
      </w:r>
      <w:r w:rsidRPr="002B64F9">
        <w:rPr>
          <w:rFonts w:ascii="Times New Roman" w:hAnsi="Times New Roman" w:cs="Times New Roman"/>
          <w:sz w:val="28"/>
          <w:szCs w:val="28"/>
        </w:rPr>
        <w:t xml:space="preserve">заявили о потребности в работниках 65 работодателей. Ими были поданы 705вакансий. </w:t>
      </w:r>
      <w:r w:rsidRPr="00C832D1">
        <w:rPr>
          <w:rFonts w:ascii="Times New Roman" w:hAnsi="Times New Roman" w:cs="Times New Roman"/>
          <w:color w:val="000000"/>
          <w:sz w:val="28"/>
          <w:szCs w:val="28"/>
        </w:rPr>
        <w:t xml:space="preserve">6 </w:t>
      </w:r>
      <w:r w:rsidRPr="002B64F9">
        <w:rPr>
          <w:rFonts w:ascii="Times New Roman" w:hAnsi="Times New Roman" w:cs="Times New Roman"/>
          <w:color w:val="000000"/>
          <w:sz w:val="28"/>
          <w:szCs w:val="28"/>
        </w:rPr>
        <w:t>работодателей района стали участниками программы государственной поддержки юридических лиц и индивидуальных предпринимателей при трудоустройстве безработных граждан. Было трудоустроено 11 безработных граждан, работодатели получили субсидию на частичную компенсацию затрат при их трудоустройстве.</w:t>
      </w:r>
    </w:p>
    <w:p w:rsidR="000E3AAD" w:rsidRPr="00B70643" w:rsidRDefault="000E3AAD" w:rsidP="00D41C7C">
      <w:pPr>
        <w:spacing w:after="0"/>
        <w:ind w:firstLine="709"/>
        <w:jc w:val="both"/>
        <w:rPr>
          <w:rFonts w:ascii="Times New Roman" w:hAnsi="Times New Roman" w:cs="Times New Roman"/>
          <w:sz w:val="28"/>
          <w:szCs w:val="28"/>
        </w:rPr>
      </w:pPr>
      <w:r w:rsidRPr="00B70643">
        <w:rPr>
          <w:rFonts w:ascii="Times New Roman" w:hAnsi="Times New Roman" w:cs="Times New Roman"/>
          <w:color w:val="000000"/>
          <w:sz w:val="28"/>
          <w:szCs w:val="28"/>
          <w:shd w:val="clear" w:color="auto" w:fill="FFFFFF"/>
        </w:rPr>
        <w:t>Жители Клетнянского района уже более шести лет активно пользуются мерой государственной поддержки</w:t>
      </w:r>
      <w:r>
        <w:rPr>
          <w:rFonts w:ascii="Times New Roman" w:hAnsi="Times New Roman" w:cs="Times New Roman"/>
          <w:color w:val="000000"/>
          <w:sz w:val="28"/>
          <w:szCs w:val="28"/>
          <w:shd w:val="clear" w:color="auto" w:fill="FFFFFF"/>
        </w:rPr>
        <w:t xml:space="preserve"> в рамках программы</w:t>
      </w:r>
      <w:r w:rsidRPr="00B70643">
        <w:rPr>
          <w:rFonts w:ascii="Times New Roman" w:hAnsi="Times New Roman" w:cs="Times New Roman"/>
          <w:color w:val="000000"/>
          <w:sz w:val="28"/>
          <w:szCs w:val="28"/>
          <w:shd w:val="clear" w:color="auto" w:fill="FFFFFF"/>
        </w:rPr>
        <w:t xml:space="preserve"> «Социальный контракт»</w:t>
      </w:r>
      <w:r>
        <w:rPr>
          <w:rFonts w:ascii="Times New Roman" w:hAnsi="Times New Roman" w:cs="Times New Roman"/>
          <w:color w:val="000000"/>
          <w:sz w:val="28"/>
          <w:szCs w:val="28"/>
          <w:shd w:val="clear" w:color="auto" w:fill="FFFFFF"/>
        </w:rPr>
        <w:t>. В 2021 году комплексным центром социального обслуживания заключено 56 социальных контрактов на общую сумму 6 млн.874тыс.руб. О</w:t>
      </w:r>
      <w:r w:rsidRPr="00B70643">
        <w:rPr>
          <w:rFonts w:ascii="Times New Roman" w:hAnsi="Times New Roman" w:cs="Times New Roman"/>
          <w:color w:val="000000"/>
          <w:sz w:val="28"/>
          <w:szCs w:val="28"/>
          <w:shd w:val="clear" w:color="auto" w:fill="FFFFFF"/>
        </w:rPr>
        <w:t xml:space="preserve">ткрыли свое дело, получив поддержку государства в размере </w:t>
      </w:r>
      <w:r>
        <w:rPr>
          <w:rFonts w:ascii="Times New Roman" w:hAnsi="Times New Roman" w:cs="Times New Roman"/>
          <w:color w:val="000000"/>
          <w:sz w:val="28"/>
          <w:szCs w:val="28"/>
          <w:shd w:val="clear" w:color="auto" w:fill="FFFFFF"/>
        </w:rPr>
        <w:t xml:space="preserve">по 250 тыс. руб. </w:t>
      </w:r>
      <w:r w:rsidRPr="00B70643">
        <w:rPr>
          <w:rFonts w:ascii="Times New Roman" w:hAnsi="Times New Roman" w:cs="Times New Roman"/>
          <w:color w:val="000000"/>
          <w:sz w:val="28"/>
          <w:szCs w:val="28"/>
          <w:shd w:val="clear" w:color="auto" w:fill="FFFFFF"/>
        </w:rPr>
        <w:t>19 человек</w:t>
      </w:r>
      <w:r>
        <w:rPr>
          <w:rFonts w:ascii="Times New Roman" w:hAnsi="Times New Roman" w:cs="Times New Roman"/>
          <w:color w:val="000000"/>
          <w:sz w:val="28"/>
          <w:szCs w:val="28"/>
          <w:shd w:val="clear" w:color="auto" w:fill="FFFFFF"/>
        </w:rPr>
        <w:t xml:space="preserve">, на развитие </w:t>
      </w:r>
      <w:r w:rsidRPr="00B70643">
        <w:rPr>
          <w:rFonts w:ascii="Times New Roman" w:hAnsi="Times New Roman" w:cs="Times New Roman"/>
          <w:color w:val="000000"/>
          <w:sz w:val="28"/>
          <w:szCs w:val="28"/>
          <w:shd w:val="clear" w:color="auto" w:fill="FFFFFF"/>
        </w:rPr>
        <w:t>лично</w:t>
      </w:r>
      <w:r>
        <w:rPr>
          <w:rFonts w:ascii="Times New Roman" w:hAnsi="Times New Roman" w:cs="Times New Roman"/>
          <w:color w:val="000000"/>
          <w:sz w:val="28"/>
          <w:szCs w:val="28"/>
          <w:shd w:val="clear" w:color="auto" w:fill="FFFFFF"/>
        </w:rPr>
        <w:t>го</w:t>
      </w:r>
      <w:r w:rsidRPr="00B70643">
        <w:rPr>
          <w:rFonts w:ascii="Times New Roman" w:hAnsi="Times New Roman" w:cs="Times New Roman"/>
          <w:color w:val="000000"/>
          <w:sz w:val="28"/>
          <w:szCs w:val="28"/>
          <w:shd w:val="clear" w:color="auto" w:fill="FFFFFF"/>
        </w:rPr>
        <w:t xml:space="preserve"> подсобно</w:t>
      </w:r>
      <w:r>
        <w:rPr>
          <w:rFonts w:ascii="Times New Roman" w:hAnsi="Times New Roman" w:cs="Times New Roman"/>
          <w:color w:val="000000"/>
          <w:sz w:val="28"/>
          <w:szCs w:val="28"/>
          <w:shd w:val="clear" w:color="auto" w:fill="FFFFFF"/>
        </w:rPr>
        <w:t>го</w:t>
      </w:r>
      <w:r w:rsidRPr="00B70643">
        <w:rPr>
          <w:rFonts w:ascii="Times New Roman" w:hAnsi="Times New Roman" w:cs="Times New Roman"/>
          <w:color w:val="000000"/>
          <w:sz w:val="28"/>
          <w:szCs w:val="28"/>
          <w:shd w:val="clear" w:color="auto" w:fill="FFFFFF"/>
        </w:rPr>
        <w:t xml:space="preserve"> хозяйств</w:t>
      </w:r>
      <w:r>
        <w:rPr>
          <w:rFonts w:ascii="Times New Roman" w:hAnsi="Times New Roman" w:cs="Times New Roman"/>
          <w:color w:val="000000"/>
          <w:sz w:val="28"/>
          <w:szCs w:val="28"/>
          <w:shd w:val="clear" w:color="auto" w:fill="FFFFFF"/>
        </w:rPr>
        <w:t>а -</w:t>
      </w:r>
      <w:r w:rsidRPr="00B70643">
        <w:rPr>
          <w:rFonts w:ascii="Times New Roman" w:hAnsi="Times New Roman" w:cs="Times New Roman"/>
          <w:color w:val="000000"/>
          <w:sz w:val="28"/>
          <w:szCs w:val="28"/>
          <w:shd w:val="clear" w:color="auto" w:fill="FFFFFF"/>
        </w:rPr>
        <w:t xml:space="preserve"> покуп</w:t>
      </w:r>
      <w:r>
        <w:rPr>
          <w:rFonts w:ascii="Times New Roman" w:hAnsi="Times New Roman" w:cs="Times New Roman"/>
          <w:color w:val="000000"/>
          <w:sz w:val="28"/>
          <w:szCs w:val="28"/>
          <w:shd w:val="clear" w:color="auto" w:fill="FFFFFF"/>
        </w:rPr>
        <w:t>ку</w:t>
      </w:r>
      <w:r w:rsidRPr="00B70643">
        <w:rPr>
          <w:rFonts w:ascii="Times New Roman" w:hAnsi="Times New Roman" w:cs="Times New Roman"/>
          <w:color w:val="000000"/>
          <w:sz w:val="28"/>
          <w:szCs w:val="28"/>
          <w:shd w:val="clear" w:color="auto" w:fill="FFFFFF"/>
        </w:rPr>
        <w:t xml:space="preserve"> домашн</w:t>
      </w:r>
      <w:r>
        <w:rPr>
          <w:rFonts w:ascii="Times New Roman" w:hAnsi="Times New Roman" w:cs="Times New Roman"/>
          <w:color w:val="000000"/>
          <w:sz w:val="28"/>
          <w:szCs w:val="28"/>
          <w:shd w:val="clear" w:color="auto" w:fill="FFFFFF"/>
        </w:rPr>
        <w:t>ей</w:t>
      </w:r>
      <w:r w:rsidRPr="00B70643">
        <w:rPr>
          <w:rFonts w:ascii="Times New Roman" w:hAnsi="Times New Roman" w:cs="Times New Roman"/>
          <w:color w:val="000000"/>
          <w:sz w:val="28"/>
          <w:szCs w:val="28"/>
          <w:shd w:val="clear" w:color="auto" w:fill="FFFFFF"/>
        </w:rPr>
        <w:t xml:space="preserve"> птиц</w:t>
      </w:r>
      <w:r>
        <w:rPr>
          <w:rFonts w:ascii="Times New Roman" w:hAnsi="Times New Roman" w:cs="Times New Roman"/>
          <w:color w:val="000000"/>
          <w:sz w:val="28"/>
          <w:szCs w:val="28"/>
          <w:shd w:val="clear" w:color="auto" w:fill="FFFFFF"/>
        </w:rPr>
        <w:t>ы</w:t>
      </w:r>
      <w:r w:rsidRPr="00B70643">
        <w:rPr>
          <w:rFonts w:ascii="Times New Roman" w:hAnsi="Times New Roman" w:cs="Times New Roman"/>
          <w:color w:val="000000"/>
          <w:sz w:val="28"/>
          <w:szCs w:val="28"/>
          <w:shd w:val="clear" w:color="auto" w:fill="FFFFFF"/>
        </w:rPr>
        <w:t xml:space="preserve"> и животных</w:t>
      </w:r>
      <w:r>
        <w:rPr>
          <w:rFonts w:ascii="Times New Roman" w:hAnsi="Times New Roman" w:cs="Times New Roman"/>
          <w:color w:val="000000"/>
          <w:sz w:val="28"/>
          <w:szCs w:val="28"/>
          <w:shd w:val="clear" w:color="auto" w:fill="FFFFFF"/>
        </w:rPr>
        <w:t xml:space="preserve"> 6 семей получили по 100 </w:t>
      </w:r>
      <w:proofErr w:type="spellStart"/>
      <w:r>
        <w:rPr>
          <w:rFonts w:ascii="Times New Roman" w:hAnsi="Times New Roman" w:cs="Times New Roman"/>
          <w:color w:val="000000"/>
          <w:sz w:val="28"/>
          <w:szCs w:val="28"/>
          <w:shd w:val="clear" w:color="auto" w:fill="FFFFFF"/>
        </w:rPr>
        <w:t>тыс.руб</w:t>
      </w:r>
      <w:proofErr w:type="spellEnd"/>
      <w:r>
        <w:rPr>
          <w:rFonts w:ascii="Times New Roman" w:hAnsi="Times New Roman" w:cs="Times New Roman"/>
          <w:color w:val="000000"/>
          <w:sz w:val="28"/>
          <w:szCs w:val="28"/>
          <w:shd w:val="clear" w:color="auto" w:fill="FFFFFF"/>
        </w:rPr>
        <w:t xml:space="preserve">., в связи с трудной жизненной ситуацией получили поддержку 9 семей на общую сумму </w:t>
      </w:r>
      <w:r>
        <w:rPr>
          <w:rFonts w:ascii="Times New Roman" w:hAnsi="Times New Roman" w:cs="Times New Roman"/>
          <w:color w:val="000000"/>
          <w:sz w:val="28"/>
          <w:szCs w:val="28"/>
          <w:shd w:val="clear" w:color="auto" w:fill="FFFFFF"/>
        </w:rPr>
        <w:lastRenderedPageBreak/>
        <w:t xml:space="preserve">580 </w:t>
      </w:r>
      <w:proofErr w:type="spellStart"/>
      <w:r>
        <w:rPr>
          <w:rFonts w:ascii="Times New Roman" w:hAnsi="Times New Roman" w:cs="Times New Roman"/>
          <w:color w:val="000000"/>
          <w:sz w:val="28"/>
          <w:szCs w:val="28"/>
          <w:shd w:val="clear" w:color="auto" w:fill="FFFFFF"/>
        </w:rPr>
        <w:t>тыс.руб</w:t>
      </w:r>
      <w:proofErr w:type="spellEnd"/>
      <w:r>
        <w:rPr>
          <w:rFonts w:ascii="Times New Roman" w:hAnsi="Times New Roman" w:cs="Times New Roman"/>
          <w:color w:val="000000"/>
          <w:sz w:val="28"/>
          <w:szCs w:val="28"/>
          <w:shd w:val="clear" w:color="auto" w:fill="FFFFFF"/>
        </w:rPr>
        <w:t>.</w:t>
      </w:r>
      <w:r w:rsidRPr="00B70643">
        <w:rPr>
          <w:rFonts w:ascii="Times New Roman" w:hAnsi="Times New Roman" w:cs="Times New Roman"/>
          <w:color w:val="000000"/>
          <w:sz w:val="28"/>
          <w:szCs w:val="28"/>
          <w:shd w:val="clear" w:color="auto" w:fill="FFFFFF"/>
        </w:rPr>
        <w:t xml:space="preserve"> на покупку одежды, обуви, учебных принадлежностей для детей-школьников</w:t>
      </w:r>
      <w:r>
        <w:rPr>
          <w:rFonts w:ascii="Times New Roman" w:hAnsi="Times New Roman" w:cs="Times New Roman"/>
          <w:color w:val="000000"/>
          <w:sz w:val="28"/>
          <w:szCs w:val="28"/>
          <w:shd w:val="clear" w:color="auto" w:fill="FFFFFF"/>
        </w:rPr>
        <w:t xml:space="preserve">, в связи с поиском работы 22 человека получили выплату на общую сумму 1 млн.63 </w:t>
      </w:r>
      <w:proofErr w:type="spellStart"/>
      <w:r>
        <w:rPr>
          <w:rFonts w:ascii="Times New Roman" w:hAnsi="Times New Roman" w:cs="Times New Roman"/>
          <w:color w:val="000000"/>
          <w:sz w:val="28"/>
          <w:szCs w:val="28"/>
          <w:shd w:val="clear" w:color="auto" w:fill="FFFFFF"/>
        </w:rPr>
        <w:t>тыс.руб</w:t>
      </w:r>
      <w:proofErr w:type="spellEnd"/>
      <w:r>
        <w:rPr>
          <w:rFonts w:ascii="Times New Roman" w:hAnsi="Times New Roman" w:cs="Times New Roman"/>
          <w:color w:val="000000"/>
          <w:sz w:val="28"/>
          <w:szCs w:val="28"/>
          <w:shd w:val="clear" w:color="auto" w:fill="FFFFFF"/>
        </w:rPr>
        <w:t>.</w:t>
      </w:r>
    </w:p>
    <w:p w:rsidR="000E3AAD" w:rsidRDefault="000E3AAD"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Основным п</w:t>
      </w:r>
      <w:r w:rsidRPr="00146259">
        <w:rPr>
          <w:rFonts w:ascii="Times New Roman" w:hAnsi="Times New Roman" w:cs="Times New Roman"/>
          <w:sz w:val="28"/>
          <w:szCs w:val="28"/>
        </w:rPr>
        <w:t>оказателем уровня жизни населения является уровень оплаты труда.</w:t>
      </w:r>
      <w:r w:rsidRPr="00530F30">
        <w:rPr>
          <w:rFonts w:ascii="Times New Roman" w:hAnsi="Times New Roman" w:cs="Times New Roman"/>
          <w:sz w:val="28"/>
          <w:szCs w:val="28"/>
        </w:rPr>
        <w:t xml:space="preserve"> По итогам 202</w:t>
      </w:r>
      <w:r>
        <w:rPr>
          <w:rFonts w:ascii="Times New Roman" w:hAnsi="Times New Roman" w:cs="Times New Roman"/>
          <w:sz w:val="28"/>
          <w:szCs w:val="28"/>
        </w:rPr>
        <w:t>1</w:t>
      </w:r>
      <w:r w:rsidRPr="00530F30">
        <w:rPr>
          <w:rFonts w:ascii="Times New Roman" w:hAnsi="Times New Roman" w:cs="Times New Roman"/>
          <w:sz w:val="28"/>
          <w:szCs w:val="28"/>
        </w:rPr>
        <w:t xml:space="preserve"> года средний размер заработной платы работников организаций </w:t>
      </w:r>
      <w:r>
        <w:rPr>
          <w:rFonts w:ascii="Times New Roman" w:hAnsi="Times New Roman" w:cs="Times New Roman"/>
          <w:sz w:val="28"/>
          <w:szCs w:val="28"/>
        </w:rPr>
        <w:t xml:space="preserve">Клетнянского </w:t>
      </w:r>
      <w:r w:rsidRPr="00530F30">
        <w:rPr>
          <w:rFonts w:ascii="Times New Roman" w:hAnsi="Times New Roman" w:cs="Times New Roman"/>
          <w:sz w:val="28"/>
          <w:szCs w:val="28"/>
        </w:rPr>
        <w:t>района увеличился относительно аналогичного периода 20</w:t>
      </w:r>
      <w:r>
        <w:rPr>
          <w:rFonts w:ascii="Times New Roman" w:hAnsi="Times New Roman" w:cs="Times New Roman"/>
          <w:sz w:val="28"/>
          <w:szCs w:val="28"/>
        </w:rPr>
        <w:t>20</w:t>
      </w:r>
      <w:r w:rsidRPr="00530F30">
        <w:rPr>
          <w:rFonts w:ascii="Times New Roman" w:hAnsi="Times New Roman" w:cs="Times New Roman"/>
          <w:sz w:val="28"/>
          <w:szCs w:val="28"/>
        </w:rPr>
        <w:t xml:space="preserve"> года на </w:t>
      </w:r>
      <w:r>
        <w:rPr>
          <w:rFonts w:ascii="Times New Roman" w:hAnsi="Times New Roman" w:cs="Times New Roman"/>
          <w:sz w:val="28"/>
          <w:szCs w:val="28"/>
        </w:rPr>
        <w:t>6,4%</w:t>
      </w:r>
      <w:r w:rsidRPr="00530F30">
        <w:rPr>
          <w:rFonts w:ascii="Times New Roman" w:hAnsi="Times New Roman" w:cs="Times New Roman"/>
          <w:sz w:val="28"/>
          <w:szCs w:val="28"/>
        </w:rPr>
        <w:t xml:space="preserve"> и составил</w:t>
      </w:r>
      <w:r>
        <w:rPr>
          <w:rFonts w:ascii="Times New Roman" w:hAnsi="Times New Roman" w:cs="Times New Roman"/>
          <w:sz w:val="28"/>
          <w:szCs w:val="28"/>
        </w:rPr>
        <w:t xml:space="preserve"> </w:t>
      </w:r>
      <w:r w:rsidRPr="00530F30">
        <w:rPr>
          <w:rFonts w:ascii="Times New Roman" w:hAnsi="Times New Roman" w:cs="Times New Roman"/>
          <w:sz w:val="28"/>
          <w:szCs w:val="28"/>
        </w:rPr>
        <w:t>2</w:t>
      </w:r>
      <w:r>
        <w:rPr>
          <w:rFonts w:ascii="Times New Roman" w:hAnsi="Times New Roman" w:cs="Times New Roman"/>
          <w:sz w:val="28"/>
          <w:szCs w:val="28"/>
        </w:rPr>
        <w:t>7тыс.125</w:t>
      </w:r>
      <w:r w:rsidRPr="00530F30">
        <w:rPr>
          <w:rFonts w:ascii="Times New Roman" w:hAnsi="Times New Roman" w:cs="Times New Roman"/>
          <w:sz w:val="28"/>
          <w:szCs w:val="28"/>
        </w:rPr>
        <w:t xml:space="preserve"> рубл</w:t>
      </w:r>
      <w:r>
        <w:rPr>
          <w:rFonts w:ascii="Times New Roman" w:hAnsi="Times New Roman" w:cs="Times New Roman"/>
          <w:sz w:val="28"/>
          <w:szCs w:val="28"/>
        </w:rPr>
        <w:t xml:space="preserve">ей. Среднемесячная зарплата по отраслям составила: </w:t>
      </w:r>
    </w:p>
    <w:p w:rsidR="000E3AAD" w:rsidRDefault="000E3AAD"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в промышленности -24тыс.782 руб., рост на 5,9%,</w:t>
      </w:r>
    </w:p>
    <w:p w:rsidR="000E3AAD" w:rsidRDefault="000E3AAD"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 сельском хозяйстве-37тыс.967 </w:t>
      </w:r>
      <w:proofErr w:type="spellStart"/>
      <w:r>
        <w:rPr>
          <w:rFonts w:ascii="Times New Roman" w:hAnsi="Times New Roman" w:cs="Times New Roman"/>
          <w:sz w:val="28"/>
          <w:szCs w:val="28"/>
        </w:rPr>
        <w:t>руб.</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ост</w:t>
      </w:r>
      <w:proofErr w:type="spellEnd"/>
      <w:r>
        <w:rPr>
          <w:rFonts w:ascii="Times New Roman" w:hAnsi="Times New Roman" w:cs="Times New Roman"/>
          <w:sz w:val="28"/>
          <w:szCs w:val="28"/>
        </w:rPr>
        <w:t xml:space="preserve"> на 5%,</w:t>
      </w:r>
    </w:p>
    <w:p w:rsidR="000E3AAD" w:rsidRDefault="000E3AAD"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 образовании-25тыс.722 руб., рост на 12,6%,</w:t>
      </w:r>
    </w:p>
    <w:p w:rsidR="000E3AAD" w:rsidRDefault="000E3AAD"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 культуре и спорте-23тыс.240 </w:t>
      </w:r>
      <w:proofErr w:type="spellStart"/>
      <w:r>
        <w:rPr>
          <w:rFonts w:ascii="Times New Roman" w:hAnsi="Times New Roman" w:cs="Times New Roman"/>
          <w:sz w:val="28"/>
          <w:szCs w:val="28"/>
        </w:rPr>
        <w:t>руб.</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ост</w:t>
      </w:r>
      <w:proofErr w:type="spellEnd"/>
      <w:r>
        <w:rPr>
          <w:rFonts w:ascii="Times New Roman" w:hAnsi="Times New Roman" w:cs="Times New Roman"/>
          <w:sz w:val="28"/>
          <w:szCs w:val="28"/>
        </w:rPr>
        <w:t xml:space="preserve"> на 6,4%.</w:t>
      </w:r>
    </w:p>
    <w:p w:rsidR="000E3AAD" w:rsidRDefault="000E3AAD"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Рост заработной платы планируется за счет увеличения заработной платы «Указным» работникам, а также увеличения заработной платы в бюджетной сфере, еще одним фактором, способствующим положительной динамике заработной платы является повышение минимального размера оплаты труда. </w:t>
      </w:r>
    </w:p>
    <w:p w:rsidR="000E3AAD" w:rsidRPr="000E3AAD" w:rsidRDefault="000E3AAD" w:rsidP="00D41C7C">
      <w:pPr>
        <w:spacing w:after="0"/>
        <w:ind w:firstLine="709"/>
        <w:jc w:val="both"/>
        <w:rPr>
          <w:rFonts w:ascii="Times New Roman" w:hAnsi="Times New Roman" w:cs="Times New Roman"/>
          <w:b/>
          <w:sz w:val="28"/>
          <w:szCs w:val="28"/>
        </w:rPr>
      </w:pPr>
      <w:r w:rsidRPr="000E3AAD">
        <w:rPr>
          <w:rFonts w:ascii="Times New Roman" w:hAnsi="Times New Roman" w:cs="Times New Roman"/>
          <w:b/>
          <w:sz w:val="28"/>
          <w:szCs w:val="28"/>
        </w:rPr>
        <w:t>Характеристика состояния отраслей экономики</w:t>
      </w:r>
    </w:p>
    <w:p w:rsidR="007334C8" w:rsidRDefault="0023748D" w:rsidP="00D41C7C">
      <w:pPr>
        <w:suppressAutoHyphens/>
        <w:autoSpaceDN w:val="0"/>
        <w:spacing w:after="0"/>
        <w:ind w:firstLine="709"/>
        <w:jc w:val="both"/>
        <w:textAlignment w:val="baseline"/>
        <w:rPr>
          <w:rFonts w:ascii="Times New Roman" w:eastAsia="Times New Roman" w:hAnsi="Times New Roman" w:cs="Times New Roman"/>
          <w:color w:val="262F38"/>
          <w:sz w:val="28"/>
          <w:szCs w:val="28"/>
          <w:lang w:eastAsia="ru-RU"/>
        </w:rPr>
      </w:pPr>
      <w:r>
        <w:rPr>
          <w:rFonts w:ascii="PT Astra Serif" w:eastAsia="Tahoma" w:hAnsi="PT Astra Serif" w:cs="Noto Sans Devanagari"/>
          <w:bCs/>
          <w:kern w:val="3"/>
          <w:sz w:val="28"/>
          <w:szCs w:val="28"/>
          <w:lang w:eastAsia="zh-CN" w:bidi="hi-IN"/>
        </w:rPr>
        <w:t xml:space="preserve">  </w:t>
      </w:r>
      <w:r w:rsidR="00A1255A">
        <w:rPr>
          <w:rFonts w:ascii="PT Astra Serif" w:eastAsia="Tahoma" w:hAnsi="PT Astra Serif" w:cs="Noto Sans Devanagari"/>
          <w:bCs/>
          <w:kern w:val="3"/>
          <w:sz w:val="28"/>
          <w:szCs w:val="28"/>
          <w:lang w:eastAsia="zh-CN" w:bidi="hi-IN"/>
        </w:rPr>
        <w:t>В структуре хозяйствующих субъектов</w:t>
      </w:r>
      <w:r w:rsidR="00613478" w:rsidRPr="003F6A2D">
        <w:rPr>
          <w:rFonts w:ascii="Times New Roman" w:eastAsia="Times New Roman" w:hAnsi="Times New Roman" w:cs="Times New Roman"/>
          <w:color w:val="262F38"/>
          <w:sz w:val="28"/>
          <w:szCs w:val="28"/>
          <w:lang w:eastAsia="ru-RU"/>
        </w:rPr>
        <w:t> Клетнянско</w:t>
      </w:r>
      <w:r w:rsidR="007334C8">
        <w:rPr>
          <w:rFonts w:ascii="Times New Roman" w:eastAsia="Times New Roman" w:hAnsi="Times New Roman" w:cs="Times New Roman"/>
          <w:color w:val="262F38"/>
          <w:sz w:val="28"/>
          <w:szCs w:val="28"/>
          <w:lang w:eastAsia="ru-RU"/>
        </w:rPr>
        <w:t>го</w:t>
      </w:r>
      <w:r w:rsidR="00613478" w:rsidRPr="003F6A2D">
        <w:rPr>
          <w:rFonts w:ascii="Times New Roman" w:eastAsia="Times New Roman" w:hAnsi="Times New Roman" w:cs="Times New Roman"/>
          <w:color w:val="262F38"/>
          <w:sz w:val="28"/>
          <w:szCs w:val="28"/>
          <w:lang w:eastAsia="ru-RU"/>
        </w:rPr>
        <w:t xml:space="preserve"> район</w:t>
      </w:r>
      <w:r w:rsidR="007334C8">
        <w:rPr>
          <w:rFonts w:ascii="Times New Roman" w:eastAsia="Times New Roman" w:hAnsi="Times New Roman" w:cs="Times New Roman"/>
          <w:color w:val="262F38"/>
          <w:sz w:val="28"/>
          <w:szCs w:val="28"/>
          <w:lang w:eastAsia="ru-RU"/>
        </w:rPr>
        <w:t>а</w:t>
      </w:r>
      <w:r w:rsidR="00613478" w:rsidRPr="003F6A2D">
        <w:rPr>
          <w:rFonts w:ascii="Times New Roman" w:eastAsia="Times New Roman" w:hAnsi="Times New Roman" w:cs="Times New Roman"/>
          <w:color w:val="262F38"/>
          <w:sz w:val="28"/>
          <w:szCs w:val="28"/>
          <w:lang w:eastAsia="ru-RU"/>
        </w:rPr>
        <w:t xml:space="preserve"> в отчетном году </w:t>
      </w:r>
      <w:r w:rsidR="007334C8">
        <w:rPr>
          <w:rFonts w:ascii="Times New Roman" w:eastAsia="Times New Roman" w:hAnsi="Times New Roman" w:cs="Times New Roman"/>
          <w:color w:val="262F38"/>
          <w:sz w:val="28"/>
          <w:szCs w:val="28"/>
          <w:lang w:eastAsia="ru-RU"/>
        </w:rPr>
        <w:t>учтены:</w:t>
      </w:r>
    </w:p>
    <w:p w:rsidR="007334C8" w:rsidRDefault="007334C8" w:rsidP="00D41C7C">
      <w:pPr>
        <w:suppressAutoHyphens/>
        <w:autoSpaceDN w:val="0"/>
        <w:spacing w:after="0"/>
        <w:ind w:firstLine="709"/>
        <w:jc w:val="both"/>
        <w:textAlignment w:val="baseline"/>
        <w:rPr>
          <w:rFonts w:ascii="Times New Roman" w:eastAsia="Times New Roman" w:hAnsi="Times New Roman" w:cs="Times New Roman"/>
          <w:color w:val="262F38"/>
          <w:sz w:val="28"/>
          <w:szCs w:val="28"/>
          <w:lang w:eastAsia="ru-RU"/>
        </w:rPr>
      </w:pPr>
      <w:r>
        <w:rPr>
          <w:rFonts w:ascii="Times New Roman" w:eastAsia="Times New Roman" w:hAnsi="Times New Roman" w:cs="Times New Roman"/>
          <w:color w:val="262F38"/>
          <w:sz w:val="28"/>
          <w:szCs w:val="28"/>
          <w:lang w:eastAsia="ru-RU"/>
        </w:rPr>
        <w:t xml:space="preserve"> </w:t>
      </w:r>
      <w:r w:rsidR="00613478" w:rsidRPr="003F6A2D">
        <w:rPr>
          <w:rFonts w:ascii="Times New Roman" w:eastAsia="Times New Roman" w:hAnsi="Times New Roman" w:cs="Times New Roman"/>
          <w:color w:val="262F38"/>
          <w:sz w:val="28"/>
          <w:szCs w:val="28"/>
          <w:lang w:eastAsia="ru-RU"/>
        </w:rPr>
        <w:t>10</w:t>
      </w:r>
      <w:r w:rsidR="00613478">
        <w:rPr>
          <w:rFonts w:ascii="Times New Roman" w:eastAsia="Times New Roman" w:hAnsi="Times New Roman" w:cs="Times New Roman"/>
          <w:color w:val="262F38"/>
          <w:sz w:val="28"/>
          <w:szCs w:val="28"/>
          <w:lang w:eastAsia="ru-RU"/>
        </w:rPr>
        <w:t>0</w:t>
      </w:r>
      <w:r w:rsidR="00613478" w:rsidRPr="003F6A2D">
        <w:rPr>
          <w:rFonts w:ascii="Times New Roman" w:eastAsia="Times New Roman" w:hAnsi="Times New Roman" w:cs="Times New Roman"/>
          <w:color w:val="262F38"/>
          <w:sz w:val="28"/>
          <w:szCs w:val="28"/>
          <w:lang w:eastAsia="ru-RU"/>
        </w:rPr>
        <w:t xml:space="preserve"> предприятий, организаций</w:t>
      </w:r>
      <w:r w:rsidR="00613478">
        <w:rPr>
          <w:rFonts w:ascii="Times New Roman" w:eastAsia="Times New Roman" w:hAnsi="Times New Roman" w:cs="Times New Roman"/>
          <w:color w:val="262F38"/>
          <w:sz w:val="28"/>
          <w:szCs w:val="28"/>
          <w:lang w:eastAsia="ru-RU"/>
        </w:rPr>
        <w:t xml:space="preserve"> в форме юридическ</w:t>
      </w:r>
      <w:r>
        <w:rPr>
          <w:rFonts w:ascii="Times New Roman" w:eastAsia="Times New Roman" w:hAnsi="Times New Roman" w:cs="Times New Roman"/>
          <w:color w:val="262F38"/>
          <w:sz w:val="28"/>
          <w:szCs w:val="28"/>
          <w:lang w:eastAsia="ru-RU"/>
        </w:rPr>
        <w:t xml:space="preserve">их лиц (-6 к уровню 2020 года), в том числе </w:t>
      </w:r>
      <w:r w:rsidR="00613478">
        <w:rPr>
          <w:rFonts w:ascii="Times New Roman" w:eastAsia="Times New Roman" w:hAnsi="Times New Roman" w:cs="Times New Roman"/>
          <w:color w:val="262F38"/>
          <w:sz w:val="28"/>
          <w:szCs w:val="28"/>
          <w:lang w:eastAsia="ru-RU"/>
        </w:rPr>
        <w:t>субъектов малого бизнеса</w:t>
      </w:r>
      <w:r w:rsidR="004A3E11">
        <w:rPr>
          <w:rFonts w:ascii="Times New Roman" w:eastAsia="Times New Roman" w:hAnsi="Times New Roman" w:cs="Times New Roman"/>
          <w:color w:val="262F38"/>
          <w:sz w:val="28"/>
          <w:szCs w:val="28"/>
          <w:lang w:eastAsia="ru-RU"/>
        </w:rPr>
        <w:t xml:space="preserve"> </w:t>
      </w:r>
      <w:r w:rsidR="00613478">
        <w:rPr>
          <w:rFonts w:ascii="Times New Roman" w:eastAsia="Times New Roman" w:hAnsi="Times New Roman" w:cs="Times New Roman"/>
          <w:color w:val="262F38"/>
          <w:sz w:val="28"/>
          <w:szCs w:val="28"/>
          <w:lang w:eastAsia="ru-RU"/>
        </w:rPr>
        <w:t>36 малых предприятий в форме юридических лиц</w:t>
      </w:r>
      <w:r>
        <w:rPr>
          <w:rFonts w:ascii="Times New Roman" w:eastAsia="Times New Roman" w:hAnsi="Times New Roman" w:cs="Times New Roman"/>
          <w:color w:val="262F38"/>
          <w:sz w:val="28"/>
          <w:szCs w:val="28"/>
          <w:lang w:eastAsia="ru-RU"/>
        </w:rPr>
        <w:t>;</w:t>
      </w:r>
    </w:p>
    <w:p w:rsidR="007334C8" w:rsidRDefault="00613478" w:rsidP="00D41C7C">
      <w:pPr>
        <w:suppressAutoHyphens/>
        <w:autoSpaceDN w:val="0"/>
        <w:spacing w:after="0"/>
        <w:ind w:firstLine="709"/>
        <w:jc w:val="both"/>
        <w:textAlignment w:val="baseline"/>
        <w:rPr>
          <w:rFonts w:ascii="Times New Roman" w:eastAsia="Times New Roman" w:hAnsi="Times New Roman" w:cs="Times New Roman"/>
          <w:color w:val="262F38"/>
          <w:sz w:val="28"/>
          <w:szCs w:val="28"/>
          <w:lang w:eastAsia="ru-RU"/>
        </w:rPr>
      </w:pPr>
      <w:r w:rsidRPr="003F6A2D">
        <w:rPr>
          <w:rFonts w:ascii="Times New Roman" w:eastAsia="Times New Roman" w:hAnsi="Times New Roman" w:cs="Times New Roman"/>
          <w:color w:val="262F38"/>
          <w:sz w:val="28"/>
          <w:szCs w:val="28"/>
          <w:lang w:eastAsia="ru-RU"/>
        </w:rPr>
        <w:t> </w:t>
      </w:r>
      <w:r>
        <w:rPr>
          <w:rFonts w:ascii="Times New Roman" w:eastAsia="Times New Roman" w:hAnsi="Times New Roman" w:cs="Times New Roman"/>
          <w:color w:val="262F38"/>
          <w:sz w:val="28"/>
          <w:szCs w:val="28"/>
          <w:lang w:eastAsia="ru-RU"/>
        </w:rPr>
        <w:t>297</w:t>
      </w:r>
      <w:r w:rsidRPr="003F6A2D">
        <w:rPr>
          <w:rFonts w:ascii="Times New Roman" w:eastAsia="Times New Roman" w:hAnsi="Times New Roman" w:cs="Times New Roman"/>
          <w:color w:val="262F38"/>
          <w:sz w:val="28"/>
          <w:szCs w:val="28"/>
          <w:lang w:eastAsia="ru-RU"/>
        </w:rPr>
        <w:t xml:space="preserve"> индивидуальных предпринимателей</w:t>
      </w:r>
      <w:r w:rsidR="003C2B25">
        <w:rPr>
          <w:rFonts w:ascii="Times New Roman" w:eastAsia="Times New Roman" w:hAnsi="Times New Roman" w:cs="Times New Roman"/>
          <w:color w:val="262F38"/>
          <w:sz w:val="28"/>
          <w:szCs w:val="28"/>
          <w:lang w:eastAsia="ru-RU"/>
        </w:rPr>
        <w:t xml:space="preserve"> (-8 к уровню 2020 года</w:t>
      </w:r>
      <w:r w:rsidR="003C2B25" w:rsidRPr="004A3E11">
        <w:rPr>
          <w:rFonts w:ascii="Times New Roman" w:eastAsia="Times New Roman" w:hAnsi="Times New Roman" w:cs="Times New Roman"/>
          <w:color w:val="262F38"/>
          <w:sz w:val="28"/>
          <w:szCs w:val="28"/>
          <w:lang w:eastAsia="ru-RU"/>
        </w:rPr>
        <w:t>)</w:t>
      </w:r>
      <w:r w:rsidRPr="004A3E11">
        <w:rPr>
          <w:rFonts w:ascii="Times New Roman" w:eastAsia="Times New Roman" w:hAnsi="Times New Roman" w:cs="Times New Roman"/>
          <w:color w:val="262F38"/>
          <w:sz w:val="28"/>
          <w:szCs w:val="28"/>
          <w:lang w:eastAsia="ru-RU"/>
        </w:rPr>
        <w:t xml:space="preserve">, </w:t>
      </w:r>
    </w:p>
    <w:p w:rsidR="00613478" w:rsidRDefault="00613478" w:rsidP="00D41C7C">
      <w:pPr>
        <w:suppressAutoHyphens/>
        <w:autoSpaceDN w:val="0"/>
        <w:spacing w:after="0"/>
        <w:ind w:firstLine="709"/>
        <w:jc w:val="both"/>
        <w:textAlignment w:val="baseline"/>
        <w:rPr>
          <w:rFonts w:ascii="Times New Roman" w:eastAsia="Times New Roman" w:hAnsi="Times New Roman" w:cs="Times New Roman"/>
          <w:color w:val="262F38"/>
          <w:sz w:val="28"/>
          <w:szCs w:val="28"/>
          <w:lang w:eastAsia="ru-RU"/>
        </w:rPr>
      </w:pPr>
      <w:r w:rsidRPr="004A3E11">
        <w:rPr>
          <w:rFonts w:ascii="Times New Roman" w:eastAsia="Times New Roman" w:hAnsi="Times New Roman" w:cs="Times New Roman"/>
          <w:color w:val="262F38"/>
          <w:sz w:val="28"/>
          <w:szCs w:val="28"/>
          <w:lang w:eastAsia="ru-RU"/>
        </w:rPr>
        <w:t>в статусе «</w:t>
      </w:r>
      <w:proofErr w:type="spellStart"/>
      <w:r w:rsidRPr="004A3E11">
        <w:rPr>
          <w:rFonts w:ascii="Times New Roman" w:eastAsia="Times New Roman" w:hAnsi="Times New Roman" w:cs="Times New Roman"/>
          <w:color w:val="262F38"/>
          <w:sz w:val="28"/>
          <w:szCs w:val="28"/>
          <w:lang w:eastAsia="ru-RU"/>
        </w:rPr>
        <w:t>самозанятых</w:t>
      </w:r>
      <w:proofErr w:type="spellEnd"/>
      <w:r w:rsidRPr="004A3E11">
        <w:rPr>
          <w:rFonts w:ascii="Times New Roman" w:eastAsia="Times New Roman" w:hAnsi="Times New Roman" w:cs="Times New Roman"/>
          <w:color w:val="262F38"/>
          <w:sz w:val="28"/>
          <w:szCs w:val="28"/>
          <w:lang w:eastAsia="ru-RU"/>
        </w:rPr>
        <w:t xml:space="preserve">» зарегистрированы </w:t>
      </w:r>
      <w:r w:rsidR="004A3E11">
        <w:rPr>
          <w:rFonts w:ascii="Times New Roman" w:eastAsia="Times New Roman" w:hAnsi="Times New Roman" w:cs="Times New Roman"/>
          <w:color w:val="262F38"/>
          <w:sz w:val="28"/>
          <w:szCs w:val="28"/>
          <w:lang w:eastAsia="ru-RU"/>
        </w:rPr>
        <w:t>619 граждан района</w:t>
      </w:r>
      <w:r w:rsidR="004947F8">
        <w:rPr>
          <w:rFonts w:ascii="Times New Roman" w:eastAsia="Times New Roman" w:hAnsi="Times New Roman" w:cs="Times New Roman"/>
          <w:color w:val="262F38"/>
          <w:sz w:val="28"/>
          <w:szCs w:val="28"/>
          <w:lang w:eastAsia="ru-RU"/>
        </w:rPr>
        <w:t>, и</w:t>
      </w:r>
      <w:r w:rsidR="007334C8">
        <w:rPr>
          <w:rFonts w:ascii="Times New Roman" w:eastAsia="Times New Roman" w:hAnsi="Times New Roman" w:cs="Times New Roman"/>
          <w:color w:val="262F38"/>
          <w:sz w:val="28"/>
          <w:szCs w:val="28"/>
          <w:lang w:eastAsia="ru-RU"/>
        </w:rPr>
        <w:t>х</w:t>
      </w:r>
      <w:r w:rsidR="004947F8">
        <w:rPr>
          <w:rFonts w:ascii="Times New Roman" w:eastAsia="Times New Roman" w:hAnsi="Times New Roman" w:cs="Times New Roman"/>
          <w:color w:val="262F38"/>
          <w:sz w:val="28"/>
          <w:szCs w:val="28"/>
          <w:lang w:eastAsia="ru-RU"/>
        </w:rPr>
        <w:t xml:space="preserve"> количество к уровню 2020 года увеличилось в 5 раз</w:t>
      </w:r>
      <w:r w:rsidR="007334C8">
        <w:rPr>
          <w:rFonts w:ascii="Times New Roman" w:eastAsia="Times New Roman" w:hAnsi="Times New Roman" w:cs="Times New Roman"/>
          <w:color w:val="262F38"/>
          <w:sz w:val="28"/>
          <w:szCs w:val="28"/>
          <w:lang w:eastAsia="ru-RU"/>
        </w:rPr>
        <w:t xml:space="preserve"> </w:t>
      </w:r>
      <w:r w:rsidR="004947F8">
        <w:rPr>
          <w:rFonts w:ascii="Times New Roman" w:eastAsia="Times New Roman" w:hAnsi="Times New Roman" w:cs="Times New Roman"/>
          <w:color w:val="262F38"/>
          <w:sz w:val="28"/>
          <w:szCs w:val="28"/>
          <w:lang w:eastAsia="ru-RU"/>
        </w:rPr>
        <w:t>(</w:t>
      </w:r>
      <w:r w:rsidR="007334C8">
        <w:rPr>
          <w:rFonts w:ascii="Times New Roman" w:eastAsia="Times New Roman" w:hAnsi="Times New Roman" w:cs="Times New Roman"/>
          <w:color w:val="262F38"/>
          <w:sz w:val="28"/>
          <w:szCs w:val="28"/>
          <w:lang w:eastAsia="ru-RU"/>
        </w:rPr>
        <w:t xml:space="preserve">в 2020 году </w:t>
      </w:r>
      <w:r w:rsidR="004947F8">
        <w:rPr>
          <w:rFonts w:ascii="Times New Roman" w:eastAsia="Times New Roman" w:hAnsi="Times New Roman" w:cs="Times New Roman"/>
          <w:color w:val="262F38"/>
          <w:sz w:val="28"/>
          <w:szCs w:val="28"/>
          <w:lang w:eastAsia="ru-RU"/>
        </w:rPr>
        <w:t>было 118)</w:t>
      </w:r>
      <w:r w:rsidRPr="004A3E11">
        <w:rPr>
          <w:rFonts w:ascii="Times New Roman" w:eastAsia="Times New Roman" w:hAnsi="Times New Roman" w:cs="Times New Roman"/>
          <w:color w:val="262F38"/>
          <w:sz w:val="28"/>
          <w:szCs w:val="28"/>
          <w:lang w:eastAsia="ru-RU"/>
        </w:rPr>
        <w:t>.</w:t>
      </w:r>
    </w:p>
    <w:p w:rsidR="00C26CD7" w:rsidRDefault="00C26CD7" w:rsidP="00D41C7C">
      <w:pPr>
        <w:spacing w:after="0"/>
        <w:ind w:firstLine="709"/>
        <w:jc w:val="both"/>
        <w:textAlignment w:val="top"/>
        <w:rPr>
          <w:rFonts w:ascii="Times New Roman" w:eastAsia="Times New Roman" w:hAnsi="Times New Roman" w:cs="Times New Roman"/>
          <w:color w:val="262F38"/>
          <w:sz w:val="28"/>
          <w:szCs w:val="28"/>
          <w:lang w:eastAsia="ru-RU"/>
        </w:rPr>
      </w:pPr>
      <w:r>
        <w:rPr>
          <w:rFonts w:ascii="Times New Roman" w:eastAsia="Times New Roman" w:hAnsi="Times New Roman" w:cs="Times New Roman"/>
          <w:color w:val="262F38"/>
          <w:sz w:val="28"/>
          <w:szCs w:val="28"/>
          <w:lang w:eastAsia="ru-RU"/>
        </w:rPr>
        <w:t xml:space="preserve">Итоги экономической деятельности хозяйствующих субъектов имеют </w:t>
      </w:r>
      <w:r w:rsidR="007334C8">
        <w:rPr>
          <w:rFonts w:ascii="Times New Roman" w:eastAsia="Times New Roman" w:hAnsi="Times New Roman" w:cs="Times New Roman"/>
          <w:color w:val="262F38"/>
          <w:sz w:val="28"/>
          <w:szCs w:val="28"/>
          <w:lang w:eastAsia="ru-RU"/>
        </w:rPr>
        <w:t xml:space="preserve">следующую </w:t>
      </w:r>
      <w:r>
        <w:rPr>
          <w:rFonts w:ascii="Times New Roman" w:eastAsia="Times New Roman" w:hAnsi="Times New Roman" w:cs="Times New Roman"/>
          <w:color w:val="262F38"/>
          <w:sz w:val="28"/>
          <w:szCs w:val="28"/>
          <w:lang w:eastAsia="ru-RU"/>
        </w:rPr>
        <w:t>динамику:</w:t>
      </w:r>
    </w:p>
    <w:p w:rsidR="00F13835" w:rsidRDefault="00C26CD7" w:rsidP="00D41C7C">
      <w:pPr>
        <w:spacing w:after="0"/>
        <w:ind w:firstLine="709"/>
        <w:jc w:val="both"/>
        <w:textAlignment w:val="top"/>
        <w:rPr>
          <w:rFonts w:ascii="Times New Roman" w:eastAsia="Times New Roman" w:hAnsi="Times New Roman" w:cs="Times New Roman"/>
          <w:color w:val="262F38"/>
          <w:sz w:val="28"/>
          <w:szCs w:val="28"/>
          <w:lang w:eastAsia="ru-RU"/>
        </w:rPr>
      </w:pPr>
      <w:r>
        <w:rPr>
          <w:rFonts w:ascii="Times New Roman" w:eastAsia="Times New Roman" w:hAnsi="Times New Roman" w:cs="Times New Roman"/>
          <w:color w:val="262F38"/>
          <w:sz w:val="28"/>
          <w:szCs w:val="28"/>
          <w:lang w:eastAsia="ru-RU"/>
        </w:rPr>
        <w:t xml:space="preserve">-оборот организаций по хозяйственным видам экономической деятельности составил </w:t>
      </w:r>
      <w:r w:rsidRPr="003F6A2D">
        <w:rPr>
          <w:rFonts w:ascii="Times New Roman" w:eastAsia="Times New Roman" w:hAnsi="Times New Roman" w:cs="Times New Roman"/>
          <w:color w:val="262F38"/>
          <w:sz w:val="28"/>
          <w:szCs w:val="28"/>
          <w:lang w:eastAsia="ru-RU"/>
        </w:rPr>
        <w:t>1 млрд.</w:t>
      </w:r>
      <w:r w:rsidR="00200D58">
        <w:rPr>
          <w:rFonts w:ascii="Times New Roman" w:eastAsia="Times New Roman" w:hAnsi="Times New Roman" w:cs="Times New Roman"/>
          <w:color w:val="262F38"/>
          <w:sz w:val="28"/>
          <w:szCs w:val="28"/>
          <w:lang w:eastAsia="ru-RU"/>
        </w:rPr>
        <w:t>129 млн.102</w:t>
      </w:r>
      <w:r w:rsidRPr="003F6A2D">
        <w:rPr>
          <w:rFonts w:ascii="Times New Roman" w:eastAsia="Times New Roman" w:hAnsi="Times New Roman" w:cs="Times New Roman"/>
          <w:color w:val="262F38"/>
          <w:sz w:val="28"/>
          <w:szCs w:val="28"/>
          <w:lang w:eastAsia="ru-RU"/>
        </w:rPr>
        <w:t xml:space="preserve"> тысячи рублей, темп роста к уровню 20</w:t>
      </w:r>
      <w:r w:rsidR="00200D58">
        <w:rPr>
          <w:rFonts w:ascii="Times New Roman" w:eastAsia="Times New Roman" w:hAnsi="Times New Roman" w:cs="Times New Roman"/>
          <w:color w:val="262F38"/>
          <w:sz w:val="28"/>
          <w:szCs w:val="28"/>
          <w:lang w:eastAsia="ru-RU"/>
        </w:rPr>
        <w:t>20</w:t>
      </w:r>
      <w:r w:rsidRPr="003F6A2D">
        <w:rPr>
          <w:rFonts w:ascii="Times New Roman" w:eastAsia="Times New Roman" w:hAnsi="Times New Roman" w:cs="Times New Roman"/>
          <w:color w:val="262F38"/>
          <w:sz w:val="28"/>
          <w:szCs w:val="28"/>
          <w:lang w:eastAsia="ru-RU"/>
        </w:rPr>
        <w:t xml:space="preserve"> года 108,8%. Произведено и отгружено </w:t>
      </w:r>
      <w:r>
        <w:rPr>
          <w:rFonts w:ascii="Times New Roman" w:eastAsia="Times New Roman" w:hAnsi="Times New Roman" w:cs="Times New Roman"/>
          <w:color w:val="262F38"/>
          <w:sz w:val="28"/>
          <w:szCs w:val="28"/>
          <w:lang w:eastAsia="ru-RU"/>
        </w:rPr>
        <w:t xml:space="preserve">предприятиями и </w:t>
      </w:r>
      <w:r w:rsidRPr="003F6A2D">
        <w:rPr>
          <w:rFonts w:ascii="Times New Roman" w:eastAsia="Times New Roman" w:hAnsi="Times New Roman" w:cs="Times New Roman"/>
          <w:color w:val="262F38"/>
          <w:sz w:val="28"/>
          <w:szCs w:val="28"/>
          <w:lang w:eastAsia="ru-RU"/>
        </w:rPr>
        <w:t>организациями района</w:t>
      </w:r>
      <w:r w:rsidR="00200D58">
        <w:rPr>
          <w:rFonts w:ascii="Times New Roman" w:eastAsia="Times New Roman" w:hAnsi="Times New Roman" w:cs="Times New Roman"/>
          <w:color w:val="262F38"/>
          <w:sz w:val="28"/>
          <w:szCs w:val="28"/>
          <w:lang w:eastAsia="ru-RU"/>
        </w:rPr>
        <w:t xml:space="preserve"> (без субъектов малого предпринимательства)</w:t>
      </w:r>
      <w:r w:rsidRPr="003F6A2D">
        <w:rPr>
          <w:rFonts w:ascii="Times New Roman" w:eastAsia="Times New Roman" w:hAnsi="Times New Roman" w:cs="Times New Roman"/>
          <w:color w:val="262F38"/>
          <w:sz w:val="28"/>
          <w:szCs w:val="28"/>
          <w:lang w:eastAsia="ru-RU"/>
        </w:rPr>
        <w:t xml:space="preserve"> потребителям товаров собственного производства, работ и услуг по всем видам экономической деятельности </w:t>
      </w:r>
      <w:r w:rsidR="0023748D">
        <w:rPr>
          <w:rFonts w:ascii="Times New Roman" w:eastAsia="Times New Roman" w:hAnsi="Times New Roman" w:cs="Times New Roman"/>
          <w:color w:val="262F38"/>
          <w:sz w:val="28"/>
          <w:szCs w:val="28"/>
          <w:lang w:eastAsia="ru-RU"/>
        </w:rPr>
        <w:t xml:space="preserve">в действующих ценах </w:t>
      </w:r>
      <w:r w:rsidRPr="003F6A2D">
        <w:rPr>
          <w:rFonts w:ascii="Times New Roman" w:eastAsia="Times New Roman" w:hAnsi="Times New Roman" w:cs="Times New Roman"/>
          <w:color w:val="262F38"/>
          <w:sz w:val="28"/>
          <w:szCs w:val="28"/>
          <w:lang w:eastAsia="ru-RU"/>
        </w:rPr>
        <w:t>в сумме 4</w:t>
      </w:r>
      <w:r w:rsidR="00200D58">
        <w:rPr>
          <w:rFonts w:ascii="Times New Roman" w:eastAsia="Times New Roman" w:hAnsi="Times New Roman" w:cs="Times New Roman"/>
          <w:color w:val="262F38"/>
          <w:sz w:val="28"/>
          <w:szCs w:val="28"/>
          <w:lang w:eastAsia="ru-RU"/>
        </w:rPr>
        <w:t>30млн.740тыс</w:t>
      </w:r>
      <w:r w:rsidR="002611CF">
        <w:rPr>
          <w:rFonts w:ascii="Times New Roman" w:eastAsia="Times New Roman" w:hAnsi="Times New Roman" w:cs="Times New Roman"/>
          <w:color w:val="262F38"/>
          <w:sz w:val="28"/>
          <w:szCs w:val="28"/>
          <w:lang w:eastAsia="ru-RU"/>
        </w:rPr>
        <w:t>.</w:t>
      </w:r>
      <w:r w:rsidRPr="003F6A2D">
        <w:rPr>
          <w:rFonts w:ascii="Times New Roman" w:eastAsia="Times New Roman" w:hAnsi="Times New Roman" w:cs="Times New Roman"/>
          <w:color w:val="262F38"/>
          <w:sz w:val="28"/>
          <w:szCs w:val="28"/>
          <w:lang w:eastAsia="ru-RU"/>
        </w:rPr>
        <w:t>руб., темп роста к уровню 20</w:t>
      </w:r>
      <w:r w:rsidR="00200D58">
        <w:rPr>
          <w:rFonts w:ascii="Times New Roman" w:eastAsia="Times New Roman" w:hAnsi="Times New Roman" w:cs="Times New Roman"/>
          <w:color w:val="262F38"/>
          <w:sz w:val="28"/>
          <w:szCs w:val="28"/>
          <w:lang w:eastAsia="ru-RU"/>
        </w:rPr>
        <w:t>20</w:t>
      </w:r>
      <w:r w:rsidRPr="003F6A2D">
        <w:rPr>
          <w:rFonts w:ascii="Times New Roman" w:eastAsia="Times New Roman" w:hAnsi="Times New Roman" w:cs="Times New Roman"/>
          <w:color w:val="262F38"/>
          <w:sz w:val="28"/>
          <w:szCs w:val="28"/>
          <w:lang w:eastAsia="ru-RU"/>
        </w:rPr>
        <w:t xml:space="preserve"> года 10</w:t>
      </w:r>
      <w:r w:rsidR="00200D58">
        <w:rPr>
          <w:rFonts w:ascii="Times New Roman" w:eastAsia="Times New Roman" w:hAnsi="Times New Roman" w:cs="Times New Roman"/>
          <w:color w:val="262F38"/>
          <w:sz w:val="28"/>
          <w:szCs w:val="28"/>
          <w:lang w:eastAsia="ru-RU"/>
        </w:rPr>
        <w:t>3,5</w:t>
      </w:r>
      <w:r w:rsidRPr="003F6A2D">
        <w:rPr>
          <w:rFonts w:ascii="Times New Roman" w:eastAsia="Times New Roman" w:hAnsi="Times New Roman" w:cs="Times New Roman"/>
          <w:color w:val="262F38"/>
          <w:sz w:val="28"/>
          <w:szCs w:val="28"/>
          <w:lang w:eastAsia="ru-RU"/>
        </w:rPr>
        <w:t>%. Промышленными предприятиями района произведено проду</w:t>
      </w:r>
      <w:r>
        <w:rPr>
          <w:rFonts w:ascii="Times New Roman" w:eastAsia="Times New Roman" w:hAnsi="Times New Roman" w:cs="Times New Roman"/>
          <w:color w:val="262F38"/>
          <w:sz w:val="28"/>
          <w:szCs w:val="28"/>
          <w:lang w:eastAsia="ru-RU"/>
        </w:rPr>
        <w:t>к</w:t>
      </w:r>
      <w:r w:rsidRPr="003F6A2D">
        <w:rPr>
          <w:rFonts w:ascii="Times New Roman" w:eastAsia="Times New Roman" w:hAnsi="Times New Roman" w:cs="Times New Roman"/>
          <w:color w:val="262F38"/>
          <w:sz w:val="28"/>
          <w:szCs w:val="28"/>
          <w:lang w:eastAsia="ru-RU"/>
        </w:rPr>
        <w:t>ции в сумме 8</w:t>
      </w:r>
      <w:r w:rsidR="00200D58">
        <w:rPr>
          <w:rFonts w:ascii="Times New Roman" w:eastAsia="Times New Roman" w:hAnsi="Times New Roman" w:cs="Times New Roman"/>
          <w:color w:val="262F38"/>
          <w:sz w:val="28"/>
          <w:szCs w:val="28"/>
          <w:lang w:eastAsia="ru-RU"/>
        </w:rPr>
        <w:t>2</w:t>
      </w:r>
      <w:r w:rsidR="0023748D">
        <w:rPr>
          <w:rFonts w:ascii="Times New Roman" w:eastAsia="Times New Roman" w:hAnsi="Times New Roman" w:cs="Times New Roman"/>
          <w:color w:val="262F38"/>
          <w:sz w:val="28"/>
          <w:szCs w:val="28"/>
          <w:lang w:eastAsia="ru-RU"/>
        </w:rPr>
        <w:t xml:space="preserve"> </w:t>
      </w:r>
      <w:r w:rsidRPr="003F6A2D">
        <w:rPr>
          <w:rFonts w:ascii="Times New Roman" w:eastAsia="Times New Roman" w:hAnsi="Times New Roman" w:cs="Times New Roman"/>
          <w:color w:val="262F38"/>
          <w:sz w:val="28"/>
          <w:szCs w:val="28"/>
          <w:lang w:eastAsia="ru-RU"/>
        </w:rPr>
        <w:t xml:space="preserve">млн.руб., к уровню прошлого года допущено снижение на </w:t>
      </w:r>
      <w:r w:rsidR="00200D58">
        <w:rPr>
          <w:rFonts w:ascii="Times New Roman" w:eastAsia="Times New Roman" w:hAnsi="Times New Roman" w:cs="Times New Roman"/>
          <w:color w:val="262F38"/>
          <w:sz w:val="28"/>
          <w:szCs w:val="28"/>
          <w:lang w:eastAsia="ru-RU"/>
        </w:rPr>
        <w:t>2,3</w:t>
      </w:r>
      <w:r w:rsidRPr="003F6A2D">
        <w:rPr>
          <w:rFonts w:ascii="Times New Roman" w:eastAsia="Times New Roman" w:hAnsi="Times New Roman" w:cs="Times New Roman"/>
          <w:color w:val="262F38"/>
          <w:sz w:val="28"/>
          <w:szCs w:val="28"/>
          <w:lang w:eastAsia="ru-RU"/>
        </w:rPr>
        <w:t>%</w:t>
      </w:r>
      <w:r w:rsidR="00200D58">
        <w:rPr>
          <w:rFonts w:ascii="Times New Roman" w:eastAsia="Times New Roman" w:hAnsi="Times New Roman" w:cs="Times New Roman"/>
          <w:color w:val="262F38"/>
          <w:sz w:val="28"/>
          <w:szCs w:val="28"/>
          <w:lang w:eastAsia="ru-RU"/>
        </w:rPr>
        <w:t>, в том числе объем производства пищевых продуктов снижен на 10%</w:t>
      </w:r>
      <w:r w:rsidRPr="003F6A2D">
        <w:rPr>
          <w:rFonts w:ascii="Times New Roman" w:eastAsia="Times New Roman" w:hAnsi="Times New Roman" w:cs="Times New Roman"/>
          <w:color w:val="262F38"/>
          <w:sz w:val="28"/>
          <w:szCs w:val="28"/>
          <w:lang w:eastAsia="ru-RU"/>
        </w:rPr>
        <w:t>.</w:t>
      </w:r>
      <w:r w:rsidR="002B3F22">
        <w:rPr>
          <w:rFonts w:ascii="Times New Roman" w:eastAsia="Times New Roman" w:hAnsi="Times New Roman" w:cs="Times New Roman"/>
          <w:color w:val="262F38"/>
          <w:sz w:val="28"/>
          <w:szCs w:val="28"/>
          <w:lang w:eastAsia="ru-RU"/>
        </w:rPr>
        <w:t xml:space="preserve"> </w:t>
      </w:r>
      <w:r w:rsidR="00200D58">
        <w:rPr>
          <w:rFonts w:ascii="Times New Roman" w:eastAsia="Times New Roman" w:hAnsi="Times New Roman" w:cs="Times New Roman"/>
          <w:color w:val="262F38"/>
          <w:sz w:val="28"/>
          <w:szCs w:val="28"/>
          <w:lang w:eastAsia="ru-RU"/>
        </w:rPr>
        <w:t>Увеличены объемы производства по лесозаготовкам на 57,4%</w:t>
      </w:r>
      <w:r w:rsidR="00F13835">
        <w:rPr>
          <w:rFonts w:ascii="Times New Roman" w:eastAsia="Times New Roman" w:hAnsi="Times New Roman" w:cs="Times New Roman"/>
          <w:color w:val="262F38"/>
          <w:sz w:val="28"/>
          <w:szCs w:val="28"/>
          <w:lang w:eastAsia="ru-RU"/>
        </w:rPr>
        <w:t xml:space="preserve">, по обеспечению электрической </w:t>
      </w:r>
      <w:r w:rsidR="00F13835">
        <w:rPr>
          <w:rFonts w:ascii="Times New Roman" w:eastAsia="Times New Roman" w:hAnsi="Times New Roman" w:cs="Times New Roman"/>
          <w:color w:val="262F38"/>
          <w:sz w:val="28"/>
          <w:szCs w:val="28"/>
          <w:lang w:eastAsia="ru-RU"/>
        </w:rPr>
        <w:lastRenderedPageBreak/>
        <w:t>энергией, газом и паром на 6,1%, по водоснабжению на 6,9%, по строительству на 17,9%.</w:t>
      </w:r>
    </w:p>
    <w:p w:rsidR="00C87AAE" w:rsidRPr="00C87AAE" w:rsidRDefault="00C87AAE" w:rsidP="00D41C7C">
      <w:pPr>
        <w:spacing w:after="0"/>
        <w:ind w:firstLine="709"/>
        <w:jc w:val="both"/>
        <w:rPr>
          <w:rFonts w:ascii="Times New Roman" w:eastAsia="Times New Roman" w:hAnsi="Times New Roman" w:cs="Times New Roman"/>
          <w:color w:val="000000"/>
          <w:sz w:val="28"/>
          <w:szCs w:val="28"/>
          <w:lang w:eastAsia="ru-RU"/>
        </w:rPr>
      </w:pPr>
      <w:r w:rsidRPr="00C87AAE">
        <w:rPr>
          <w:rFonts w:ascii="Times New Roman" w:eastAsia="Times New Roman" w:hAnsi="Times New Roman" w:cs="Times New Roman"/>
          <w:color w:val="262F38"/>
          <w:sz w:val="28"/>
          <w:szCs w:val="28"/>
          <w:lang w:eastAsia="ru-RU"/>
        </w:rPr>
        <w:t xml:space="preserve">В отчетном году </w:t>
      </w:r>
      <w:r w:rsidR="000E24B0" w:rsidRPr="00C87AAE">
        <w:rPr>
          <w:rFonts w:ascii="Times New Roman" w:hAnsi="Times New Roman" w:cs="Times New Roman"/>
          <w:sz w:val="28"/>
          <w:szCs w:val="28"/>
        </w:rPr>
        <w:t>осуществля</w:t>
      </w:r>
      <w:r w:rsidR="00E20C13">
        <w:rPr>
          <w:rFonts w:ascii="Times New Roman" w:hAnsi="Times New Roman" w:cs="Times New Roman"/>
          <w:sz w:val="28"/>
          <w:szCs w:val="28"/>
        </w:rPr>
        <w:t>ли</w:t>
      </w:r>
      <w:r w:rsidR="000E24B0" w:rsidRPr="00C87AAE">
        <w:rPr>
          <w:rFonts w:ascii="Times New Roman" w:hAnsi="Times New Roman" w:cs="Times New Roman"/>
          <w:sz w:val="28"/>
          <w:szCs w:val="28"/>
        </w:rPr>
        <w:t xml:space="preserve"> деятельность 1</w:t>
      </w:r>
      <w:r w:rsidRPr="00C87AAE">
        <w:rPr>
          <w:rFonts w:ascii="Times New Roman" w:hAnsi="Times New Roman" w:cs="Times New Roman"/>
          <w:sz w:val="28"/>
          <w:szCs w:val="28"/>
        </w:rPr>
        <w:t>2</w:t>
      </w:r>
      <w:r w:rsidR="000E24B0" w:rsidRPr="00C87AAE">
        <w:rPr>
          <w:rFonts w:ascii="Times New Roman" w:hAnsi="Times New Roman" w:cs="Times New Roman"/>
          <w:sz w:val="28"/>
          <w:szCs w:val="28"/>
        </w:rPr>
        <w:t xml:space="preserve"> предприятий промышленных видов деятельности, в т. ч. </w:t>
      </w:r>
      <w:r w:rsidRPr="00C87AAE">
        <w:rPr>
          <w:rFonts w:ascii="Times New Roman" w:hAnsi="Times New Roman" w:cs="Times New Roman"/>
          <w:sz w:val="28"/>
          <w:szCs w:val="28"/>
        </w:rPr>
        <w:t>6</w:t>
      </w:r>
      <w:r w:rsidR="000E24B0" w:rsidRPr="00C87AAE">
        <w:rPr>
          <w:rFonts w:ascii="Times New Roman" w:hAnsi="Times New Roman" w:cs="Times New Roman"/>
          <w:sz w:val="28"/>
          <w:szCs w:val="28"/>
        </w:rPr>
        <w:t xml:space="preserve"> предприятий обрабатывающих производств,</w:t>
      </w:r>
      <w:r w:rsidRPr="00C87AAE">
        <w:rPr>
          <w:rFonts w:ascii="Times New Roman" w:hAnsi="Times New Roman" w:cs="Times New Roman"/>
          <w:sz w:val="28"/>
          <w:szCs w:val="28"/>
        </w:rPr>
        <w:t>6</w:t>
      </w:r>
      <w:r w:rsidR="000E24B0" w:rsidRPr="00C87AAE">
        <w:rPr>
          <w:rFonts w:ascii="Times New Roman" w:hAnsi="Times New Roman" w:cs="Times New Roman"/>
          <w:sz w:val="28"/>
          <w:szCs w:val="28"/>
        </w:rPr>
        <w:t xml:space="preserve"> лесозаготовительные предприятия.</w:t>
      </w:r>
      <w:r w:rsidR="00E20C13">
        <w:rPr>
          <w:rFonts w:ascii="Times New Roman" w:hAnsi="Times New Roman" w:cs="Times New Roman"/>
          <w:sz w:val="28"/>
          <w:szCs w:val="28"/>
        </w:rPr>
        <w:t xml:space="preserve"> </w:t>
      </w:r>
      <w:r w:rsidRPr="00C87AAE">
        <w:rPr>
          <w:rFonts w:ascii="Times New Roman" w:hAnsi="Times New Roman" w:cs="Times New Roman"/>
          <w:sz w:val="28"/>
          <w:szCs w:val="28"/>
        </w:rPr>
        <w:t xml:space="preserve">Прекратило </w:t>
      </w:r>
      <w:r w:rsidR="00460022">
        <w:rPr>
          <w:rFonts w:ascii="Times New Roman" w:hAnsi="Times New Roman" w:cs="Times New Roman"/>
          <w:sz w:val="28"/>
          <w:szCs w:val="28"/>
        </w:rPr>
        <w:t xml:space="preserve">экономическую </w:t>
      </w:r>
      <w:r w:rsidRPr="00C87AAE">
        <w:rPr>
          <w:rFonts w:ascii="Times New Roman" w:hAnsi="Times New Roman" w:cs="Times New Roman"/>
          <w:sz w:val="28"/>
          <w:szCs w:val="28"/>
        </w:rPr>
        <w:t xml:space="preserve">деятельность </w:t>
      </w:r>
      <w:r w:rsidR="00E20C13">
        <w:rPr>
          <w:rFonts w:ascii="Times New Roman" w:hAnsi="Times New Roman" w:cs="Times New Roman"/>
          <w:sz w:val="28"/>
          <w:szCs w:val="28"/>
        </w:rPr>
        <w:t xml:space="preserve">малое </w:t>
      </w:r>
      <w:r w:rsidRPr="00C87AAE">
        <w:rPr>
          <w:rFonts w:ascii="Times New Roman" w:hAnsi="Times New Roman" w:cs="Times New Roman"/>
          <w:sz w:val="28"/>
          <w:szCs w:val="28"/>
        </w:rPr>
        <w:t>предприятие ООО «</w:t>
      </w:r>
      <w:r w:rsidRPr="00C87AAE">
        <w:rPr>
          <w:rFonts w:ascii="Times New Roman" w:eastAsia="Times New Roman" w:hAnsi="Times New Roman" w:cs="Times New Roman"/>
          <w:color w:val="000000"/>
          <w:sz w:val="28"/>
          <w:szCs w:val="28"/>
          <w:lang w:eastAsia="ru-RU"/>
        </w:rPr>
        <w:t>ЛЕС-ЭКСПОРТ ПЛЮС»</w:t>
      </w:r>
      <w:r w:rsidR="00460022">
        <w:rPr>
          <w:rFonts w:ascii="Times New Roman" w:eastAsia="Times New Roman" w:hAnsi="Times New Roman" w:cs="Times New Roman"/>
          <w:color w:val="000000"/>
          <w:sz w:val="28"/>
          <w:szCs w:val="28"/>
          <w:lang w:eastAsia="ru-RU"/>
        </w:rPr>
        <w:t>.</w:t>
      </w:r>
    </w:p>
    <w:p w:rsidR="00F13835" w:rsidRDefault="00F13835" w:rsidP="00D41C7C">
      <w:pPr>
        <w:spacing w:after="0"/>
        <w:ind w:firstLine="709"/>
        <w:jc w:val="both"/>
        <w:textAlignment w:val="top"/>
        <w:rPr>
          <w:rFonts w:ascii="Times New Roman" w:eastAsia="Times New Roman" w:hAnsi="Times New Roman" w:cs="Times New Roman"/>
          <w:color w:val="262F38"/>
          <w:sz w:val="28"/>
          <w:szCs w:val="28"/>
          <w:lang w:eastAsia="ru-RU"/>
        </w:rPr>
      </w:pPr>
      <w:r>
        <w:rPr>
          <w:rFonts w:ascii="Times New Roman" w:eastAsia="Times New Roman" w:hAnsi="Times New Roman" w:cs="Times New Roman"/>
          <w:color w:val="262F38"/>
          <w:sz w:val="28"/>
          <w:szCs w:val="28"/>
          <w:lang w:eastAsia="ru-RU"/>
        </w:rPr>
        <w:t>По основным предприятиям показатели</w:t>
      </w:r>
      <w:r w:rsidR="00E20C13">
        <w:rPr>
          <w:rFonts w:ascii="Times New Roman" w:eastAsia="Times New Roman" w:hAnsi="Times New Roman" w:cs="Times New Roman"/>
          <w:color w:val="262F38"/>
          <w:sz w:val="28"/>
          <w:szCs w:val="28"/>
          <w:lang w:eastAsia="ru-RU"/>
        </w:rPr>
        <w:t xml:space="preserve"> </w:t>
      </w:r>
      <w:r w:rsidR="002936BF">
        <w:rPr>
          <w:rFonts w:ascii="Times New Roman" w:eastAsia="Times New Roman" w:hAnsi="Times New Roman" w:cs="Times New Roman"/>
          <w:color w:val="262F38"/>
          <w:sz w:val="28"/>
          <w:szCs w:val="28"/>
          <w:lang w:eastAsia="ru-RU"/>
        </w:rPr>
        <w:t>следующие</w:t>
      </w:r>
      <w:r>
        <w:rPr>
          <w:rFonts w:ascii="Times New Roman" w:eastAsia="Times New Roman" w:hAnsi="Times New Roman" w:cs="Times New Roman"/>
          <w:color w:val="262F38"/>
          <w:sz w:val="28"/>
          <w:szCs w:val="28"/>
          <w:lang w:eastAsia="ru-RU"/>
        </w:rPr>
        <w:t>: так в ООО «</w:t>
      </w:r>
      <w:proofErr w:type="spellStart"/>
      <w:r>
        <w:rPr>
          <w:rFonts w:ascii="Times New Roman" w:eastAsia="Times New Roman" w:hAnsi="Times New Roman" w:cs="Times New Roman"/>
          <w:color w:val="262F38"/>
          <w:sz w:val="28"/>
          <w:szCs w:val="28"/>
          <w:lang w:eastAsia="ru-RU"/>
        </w:rPr>
        <w:t>Клетнянский</w:t>
      </w:r>
      <w:proofErr w:type="spellEnd"/>
      <w:r>
        <w:rPr>
          <w:rFonts w:ascii="Times New Roman" w:eastAsia="Times New Roman" w:hAnsi="Times New Roman" w:cs="Times New Roman"/>
          <w:color w:val="262F38"/>
          <w:sz w:val="28"/>
          <w:szCs w:val="28"/>
          <w:lang w:eastAsia="ru-RU"/>
        </w:rPr>
        <w:t xml:space="preserve"> лес»</w:t>
      </w:r>
      <w:r w:rsidR="00C87AAE">
        <w:rPr>
          <w:rFonts w:ascii="Times New Roman" w:eastAsia="Times New Roman" w:hAnsi="Times New Roman" w:cs="Times New Roman"/>
          <w:color w:val="262F38"/>
          <w:sz w:val="28"/>
          <w:szCs w:val="28"/>
          <w:lang w:eastAsia="ru-RU"/>
        </w:rPr>
        <w:t xml:space="preserve"> заготовил 28 тыс.910куб.м. древесины,</w:t>
      </w:r>
      <w:r>
        <w:rPr>
          <w:rFonts w:ascii="Times New Roman" w:eastAsia="Times New Roman" w:hAnsi="Times New Roman" w:cs="Times New Roman"/>
          <w:color w:val="262F38"/>
          <w:sz w:val="28"/>
          <w:szCs w:val="28"/>
          <w:lang w:eastAsia="ru-RU"/>
        </w:rPr>
        <w:t xml:space="preserve"> темп роста объема заготовки древесины в физическом выражении составил 112%, в действующих ценах в связи с ростом цен -205%</w:t>
      </w:r>
      <w:r w:rsidR="003D49BF">
        <w:rPr>
          <w:rFonts w:ascii="Times New Roman" w:eastAsia="Times New Roman" w:hAnsi="Times New Roman" w:cs="Times New Roman"/>
          <w:color w:val="262F38"/>
          <w:sz w:val="28"/>
          <w:szCs w:val="28"/>
          <w:lang w:eastAsia="ru-RU"/>
        </w:rPr>
        <w:t xml:space="preserve">. </w:t>
      </w:r>
      <w:r w:rsidR="00872932">
        <w:rPr>
          <w:rFonts w:ascii="Times New Roman" w:eastAsia="Times New Roman" w:hAnsi="Times New Roman" w:cs="Times New Roman"/>
          <w:color w:val="262F38"/>
          <w:sz w:val="28"/>
          <w:szCs w:val="28"/>
          <w:lang w:eastAsia="ru-RU"/>
        </w:rPr>
        <w:t>Положительный ф</w:t>
      </w:r>
      <w:r w:rsidR="003D49BF">
        <w:rPr>
          <w:rFonts w:ascii="Times New Roman" w:eastAsia="Times New Roman" w:hAnsi="Times New Roman" w:cs="Times New Roman"/>
          <w:color w:val="262F38"/>
          <w:sz w:val="28"/>
          <w:szCs w:val="28"/>
          <w:lang w:eastAsia="ru-RU"/>
        </w:rPr>
        <w:t xml:space="preserve">инансовый результат деятельности </w:t>
      </w:r>
      <w:r w:rsidR="00872932">
        <w:rPr>
          <w:rFonts w:ascii="Times New Roman" w:eastAsia="Times New Roman" w:hAnsi="Times New Roman" w:cs="Times New Roman"/>
          <w:color w:val="262F38"/>
          <w:sz w:val="28"/>
          <w:szCs w:val="28"/>
          <w:lang w:eastAsia="ru-RU"/>
        </w:rPr>
        <w:t>предприятия</w:t>
      </w:r>
      <w:r w:rsidR="003D49BF">
        <w:rPr>
          <w:rFonts w:ascii="Times New Roman" w:eastAsia="Times New Roman" w:hAnsi="Times New Roman" w:cs="Times New Roman"/>
          <w:color w:val="262F38"/>
          <w:sz w:val="28"/>
          <w:szCs w:val="28"/>
          <w:lang w:eastAsia="ru-RU"/>
        </w:rPr>
        <w:t xml:space="preserve"> позволил</w:t>
      </w:r>
      <w:r w:rsidR="0023748D">
        <w:rPr>
          <w:rFonts w:ascii="Times New Roman" w:eastAsia="Times New Roman" w:hAnsi="Times New Roman" w:cs="Times New Roman"/>
          <w:color w:val="262F38"/>
          <w:sz w:val="28"/>
          <w:szCs w:val="28"/>
          <w:lang w:eastAsia="ru-RU"/>
        </w:rPr>
        <w:t xml:space="preserve"> в 2021 году</w:t>
      </w:r>
      <w:r w:rsidR="003D49BF" w:rsidRPr="003D49BF">
        <w:rPr>
          <w:rFonts w:ascii="Times New Roman" w:eastAsia="Times New Roman" w:hAnsi="Times New Roman" w:cs="Times New Roman"/>
          <w:color w:val="262F38"/>
          <w:sz w:val="28"/>
          <w:szCs w:val="28"/>
          <w:lang w:eastAsia="ru-RU"/>
        </w:rPr>
        <w:t xml:space="preserve"> </w:t>
      </w:r>
      <w:r w:rsidR="003D49BF">
        <w:rPr>
          <w:rFonts w:ascii="Times New Roman" w:eastAsia="Times New Roman" w:hAnsi="Times New Roman" w:cs="Times New Roman"/>
          <w:color w:val="262F38"/>
          <w:sz w:val="28"/>
          <w:szCs w:val="28"/>
          <w:lang w:eastAsia="ru-RU"/>
        </w:rPr>
        <w:t>вложить</w:t>
      </w:r>
      <w:r w:rsidR="00C87AAE">
        <w:rPr>
          <w:rFonts w:ascii="Times New Roman" w:eastAsia="Times New Roman" w:hAnsi="Times New Roman" w:cs="Times New Roman"/>
          <w:color w:val="262F38"/>
          <w:sz w:val="28"/>
          <w:szCs w:val="28"/>
          <w:lang w:eastAsia="ru-RU"/>
        </w:rPr>
        <w:t xml:space="preserve"> в основные фонды 8,5 млн</w:t>
      </w:r>
      <w:proofErr w:type="gramStart"/>
      <w:r w:rsidR="00C87AAE">
        <w:rPr>
          <w:rFonts w:ascii="Times New Roman" w:eastAsia="Times New Roman" w:hAnsi="Times New Roman" w:cs="Times New Roman"/>
          <w:color w:val="262F38"/>
          <w:sz w:val="28"/>
          <w:szCs w:val="28"/>
          <w:lang w:eastAsia="ru-RU"/>
        </w:rPr>
        <w:t>.р</w:t>
      </w:r>
      <w:proofErr w:type="gramEnd"/>
      <w:r w:rsidR="00C87AAE">
        <w:rPr>
          <w:rFonts w:ascii="Times New Roman" w:eastAsia="Times New Roman" w:hAnsi="Times New Roman" w:cs="Times New Roman"/>
          <w:color w:val="262F38"/>
          <w:sz w:val="28"/>
          <w:szCs w:val="28"/>
          <w:lang w:eastAsia="ru-RU"/>
        </w:rPr>
        <w:t>уб.</w:t>
      </w:r>
      <w:r w:rsidR="0023748D">
        <w:rPr>
          <w:rFonts w:ascii="Times New Roman" w:eastAsia="Times New Roman" w:hAnsi="Times New Roman" w:cs="Times New Roman"/>
          <w:color w:val="262F38"/>
          <w:sz w:val="28"/>
          <w:szCs w:val="28"/>
          <w:lang w:eastAsia="ru-RU"/>
        </w:rPr>
        <w:t>собственных средств.</w:t>
      </w:r>
    </w:p>
    <w:p w:rsidR="00C26CD7" w:rsidRDefault="00F13835" w:rsidP="00D41C7C">
      <w:pPr>
        <w:spacing w:after="0"/>
        <w:ind w:firstLine="709"/>
        <w:jc w:val="both"/>
        <w:textAlignment w:val="top"/>
        <w:rPr>
          <w:rFonts w:ascii="Times New Roman" w:hAnsi="Times New Roman" w:cs="Times New Roman"/>
          <w:sz w:val="28"/>
          <w:szCs w:val="28"/>
        </w:rPr>
      </w:pPr>
      <w:r>
        <w:rPr>
          <w:rFonts w:ascii="Times New Roman" w:eastAsia="Times New Roman" w:hAnsi="Times New Roman" w:cs="Times New Roman"/>
          <w:color w:val="262F38"/>
          <w:sz w:val="28"/>
          <w:szCs w:val="28"/>
          <w:lang w:eastAsia="ru-RU"/>
        </w:rPr>
        <w:t xml:space="preserve">     Итоговые показатели работы </w:t>
      </w:r>
      <w:r w:rsidR="00C26CD7">
        <w:rPr>
          <w:rFonts w:ascii="Times New Roman" w:eastAsia="Times New Roman" w:hAnsi="Times New Roman" w:cs="Times New Roman"/>
          <w:color w:val="262F38"/>
          <w:sz w:val="28"/>
          <w:szCs w:val="28"/>
          <w:lang w:eastAsia="ru-RU"/>
        </w:rPr>
        <w:t xml:space="preserve">в </w:t>
      </w:r>
      <w:r>
        <w:rPr>
          <w:rFonts w:ascii="Times New Roman" w:eastAsia="Times New Roman" w:hAnsi="Times New Roman" w:cs="Times New Roman"/>
          <w:color w:val="262F38"/>
          <w:sz w:val="28"/>
          <w:szCs w:val="28"/>
          <w:lang w:eastAsia="ru-RU"/>
        </w:rPr>
        <w:t xml:space="preserve">предприятии </w:t>
      </w:r>
      <w:r w:rsidR="00C26CD7">
        <w:rPr>
          <w:rFonts w:ascii="Times New Roman" w:eastAsia="Times New Roman" w:hAnsi="Times New Roman" w:cs="Times New Roman"/>
          <w:color w:val="262F38"/>
          <w:sz w:val="28"/>
          <w:szCs w:val="28"/>
          <w:lang w:eastAsia="ru-RU"/>
        </w:rPr>
        <w:t>ОАО «</w:t>
      </w:r>
      <w:proofErr w:type="spellStart"/>
      <w:r w:rsidR="00C26CD7">
        <w:rPr>
          <w:rFonts w:ascii="Times New Roman" w:eastAsia="Times New Roman" w:hAnsi="Times New Roman" w:cs="Times New Roman"/>
          <w:color w:val="262F38"/>
          <w:sz w:val="28"/>
          <w:szCs w:val="28"/>
          <w:lang w:eastAsia="ru-RU"/>
        </w:rPr>
        <w:t>Клетнянский</w:t>
      </w:r>
      <w:proofErr w:type="spellEnd"/>
      <w:r w:rsidR="00C26CD7">
        <w:rPr>
          <w:rFonts w:ascii="Times New Roman" w:eastAsia="Times New Roman" w:hAnsi="Times New Roman" w:cs="Times New Roman"/>
          <w:color w:val="262F38"/>
          <w:sz w:val="28"/>
          <w:szCs w:val="28"/>
          <w:lang w:eastAsia="ru-RU"/>
        </w:rPr>
        <w:t xml:space="preserve"> хлебозавод»</w:t>
      </w:r>
      <w:r w:rsidR="00742296">
        <w:rPr>
          <w:rFonts w:ascii="Times New Roman" w:eastAsia="Times New Roman" w:hAnsi="Times New Roman" w:cs="Times New Roman"/>
          <w:color w:val="262F38"/>
          <w:sz w:val="28"/>
          <w:szCs w:val="28"/>
          <w:lang w:eastAsia="ru-RU"/>
        </w:rPr>
        <w:t xml:space="preserve"> свидетельствуют о </w:t>
      </w:r>
      <w:r>
        <w:rPr>
          <w:rFonts w:ascii="Times New Roman" w:eastAsia="Times New Roman" w:hAnsi="Times New Roman" w:cs="Times New Roman"/>
          <w:color w:val="262F38"/>
          <w:sz w:val="28"/>
          <w:szCs w:val="28"/>
          <w:lang w:eastAsia="ru-RU"/>
        </w:rPr>
        <w:t>снижен</w:t>
      </w:r>
      <w:r w:rsidR="00742296">
        <w:rPr>
          <w:rFonts w:ascii="Times New Roman" w:eastAsia="Times New Roman" w:hAnsi="Times New Roman" w:cs="Times New Roman"/>
          <w:color w:val="262F38"/>
          <w:sz w:val="28"/>
          <w:szCs w:val="28"/>
          <w:lang w:eastAsia="ru-RU"/>
        </w:rPr>
        <w:t>ии</w:t>
      </w:r>
      <w:r>
        <w:rPr>
          <w:rFonts w:ascii="Times New Roman" w:eastAsia="Times New Roman" w:hAnsi="Times New Roman" w:cs="Times New Roman"/>
          <w:color w:val="262F38"/>
          <w:sz w:val="28"/>
          <w:szCs w:val="28"/>
          <w:lang w:eastAsia="ru-RU"/>
        </w:rPr>
        <w:t xml:space="preserve"> объем</w:t>
      </w:r>
      <w:r w:rsidR="00742296">
        <w:rPr>
          <w:rFonts w:ascii="Times New Roman" w:eastAsia="Times New Roman" w:hAnsi="Times New Roman" w:cs="Times New Roman"/>
          <w:color w:val="262F38"/>
          <w:sz w:val="28"/>
          <w:szCs w:val="28"/>
          <w:lang w:eastAsia="ru-RU"/>
        </w:rPr>
        <w:t>ов</w:t>
      </w:r>
      <w:r w:rsidR="00E20C13">
        <w:rPr>
          <w:rFonts w:ascii="Times New Roman" w:eastAsia="Times New Roman" w:hAnsi="Times New Roman" w:cs="Times New Roman"/>
          <w:color w:val="262F38"/>
          <w:sz w:val="28"/>
          <w:szCs w:val="28"/>
          <w:lang w:eastAsia="ru-RU"/>
        </w:rPr>
        <w:t xml:space="preserve"> </w:t>
      </w:r>
      <w:r w:rsidR="0054161B">
        <w:rPr>
          <w:rFonts w:ascii="Times New Roman" w:eastAsia="Times New Roman" w:hAnsi="Times New Roman" w:cs="Times New Roman"/>
          <w:color w:val="262F38"/>
          <w:sz w:val="28"/>
          <w:szCs w:val="28"/>
          <w:lang w:eastAsia="ru-RU"/>
        </w:rPr>
        <w:t xml:space="preserve">производства </w:t>
      </w:r>
      <w:r w:rsidR="00742296">
        <w:rPr>
          <w:rFonts w:ascii="Times New Roman" w:eastAsia="Times New Roman" w:hAnsi="Times New Roman" w:cs="Times New Roman"/>
          <w:color w:val="262F38"/>
          <w:sz w:val="28"/>
          <w:szCs w:val="28"/>
          <w:lang w:eastAsia="ru-RU"/>
        </w:rPr>
        <w:t xml:space="preserve">хлебобулочных изделий </w:t>
      </w:r>
      <w:r w:rsidR="00C26CD7">
        <w:rPr>
          <w:rFonts w:ascii="Times New Roman" w:eastAsia="Times New Roman" w:hAnsi="Times New Roman" w:cs="Times New Roman"/>
          <w:color w:val="262F38"/>
          <w:sz w:val="28"/>
          <w:szCs w:val="28"/>
          <w:lang w:eastAsia="ru-RU"/>
        </w:rPr>
        <w:t>к уровню 20</w:t>
      </w:r>
      <w:r w:rsidR="00742296">
        <w:rPr>
          <w:rFonts w:ascii="Times New Roman" w:eastAsia="Times New Roman" w:hAnsi="Times New Roman" w:cs="Times New Roman"/>
          <w:color w:val="262F38"/>
          <w:sz w:val="28"/>
          <w:szCs w:val="28"/>
          <w:lang w:eastAsia="ru-RU"/>
        </w:rPr>
        <w:t>20</w:t>
      </w:r>
      <w:r w:rsidR="00C26CD7">
        <w:rPr>
          <w:rFonts w:ascii="Times New Roman" w:eastAsia="Times New Roman" w:hAnsi="Times New Roman" w:cs="Times New Roman"/>
          <w:color w:val="262F38"/>
          <w:sz w:val="28"/>
          <w:szCs w:val="28"/>
          <w:lang w:eastAsia="ru-RU"/>
        </w:rPr>
        <w:t xml:space="preserve"> года на</w:t>
      </w:r>
      <w:r w:rsidR="0054161B">
        <w:rPr>
          <w:rFonts w:ascii="Times New Roman" w:eastAsia="Times New Roman" w:hAnsi="Times New Roman" w:cs="Times New Roman"/>
          <w:color w:val="262F38"/>
          <w:sz w:val="28"/>
          <w:szCs w:val="28"/>
          <w:lang w:eastAsia="ru-RU"/>
        </w:rPr>
        <w:t xml:space="preserve"> 122,6 тонн или </w:t>
      </w:r>
      <w:r w:rsidR="0054161B" w:rsidRPr="0054161B">
        <w:rPr>
          <w:rFonts w:ascii="Times New Roman" w:hAnsi="Times New Roman" w:cs="Times New Roman"/>
          <w:sz w:val="28"/>
          <w:szCs w:val="28"/>
        </w:rPr>
        <w:t>14,4%</w:t>
      </w:r>
      <w:r w:rsidR="0054161B">
        <w:rPr>
          <w:sz w:val="28"/>
          <w:szCs w:val="28"/>
        </w:rPr>
        <w:t xml:space="preserve">, </w:t>
      </w:r>
      <w:r w:rsidR="0023748D" w:rsidRPr="0023748D">
        <w:rPr>
          <w:rFonts w:ascii="Times New Roman" w:hAnsi="Times New Roman" w:cs="Times New Roman"/>
          <w:sz w:val="28"/>
          <w:szCs w:val="28"/>
        </w:rPr>
        <w:t xml:space="preserve">их </w:t>
      </w:r>
      <w:r w:rsidR="009C097A" w:rsidRPr="009C097A">
        <w:rPr>
          <w:rFonts w:ascii="Times New Roman" w:hAnsi="Times New Roman" w:cs="Times New Roman"/>
          <w:sz w:val="28"/>
          <w:szCs w:val="28"/>
        </w:rPr>
        <w:t>произведено 727,7 тонн</w:t>
      </w:r>
      <w:r w:rsidR="009C097A">
        <w:rPr>
          <w:rFonts w:ascii="Times New Roman" w:hAnsi="Times New Roman" w:cs="Times New Roman"/>
          <w:sz w:val="28"/>
          <w:szCs w:val="28"/>
        </w:rPr>
        <w:t>, меньше произведено и безалкогольных напитков на 19,6 тыс.литров, всего произведено 124,2 тыс.литров. Рост цен на основное сырье-муку в течение года до 25%, на ГСМ до 8%, на энергоресурсы до 4,5% привели в результате к убытку предприятия более 3 млн.руб.</w:t>
      </w:r>
    </w:p>
    <w:p w:rsidR="00CE5662" w:rsidRPr="00CE5662" w:rsidRDefault="00CE5662" w:rsidP="00D41C7C">
      <w:pPr>
        <w:spacing w:after="0"/>
        <w:ind w:firstLine="709"/>
        <w:jc w:val="both"/>
        <w:textAlignment w:val="top"/>
        <w:rPr>
          <w:rFonts w:ascii="Times New Roman" w:hAnsi="Times New Roman" w:cs="Times New Roman"/>
          <w:b/>
          <w:sz w:val="28"/>
          <w:szCs w:val="28"/>
        </w:rPr>
      </w:pPr>
      <w:r w:rsidRPr="00CE5662">
        <w:rPr>
          <w:rFonts w:ascii="Times New Roman" w:hAnsi="Times New Roman" w:cs="Times New Roman"/>
          <w:b/>
          <w:sz w:val="28"/>
          <w:szCs w:val="28"/>
        </w:rPr>
        <w:t>Сельское хозяйство</w:t>
      </w:r>
    </w:p>
    <w:p w:rsidR="006C5C8A" w:rsidRPr="00910146" w:rsidRDefault="00E20C13"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006C5C8A">
        <w:rPr>
          <w:rFonts w:ascii="Times New Roman" w:hAnsi="Times New Roman" w:cs="Times New Roman"/>
          <w:sz w:val="28"/>
          <w:szCs w:val="28"/>
        </w:rPr>
        <w:t>ельскохозяйственную продукцию производ</w:t>
      </w:r>
      <w:r>
        <w:rPr>
          <w:rFonts w:ascii="Times New Roman" w:hAnsi="Times New Roman" w:cs="Times New Roman"/>
          <w:sz w:val="28"/>
          <w:szCs w:val="28"/>
        </w:rPr>
        <w:t>или в 2021 году</w:t>
      </w:r>
      <w:r w:rsidR="006C5C8A">
        <w:rPr>
          <w:rFonts w:ascii="Times New Roman" w:hAnsi="Times New Roman" w:cs="Times New Roman"/>
          <w:sz w:val="28"/>
          <w:szCs w:val="28"/>
        </w:rPr>
        <w:t xml:space="preserve"> </w:t>
      </w:r>
      <w:r w:rsidR="006C5C8A" w:rsidRPr="00910146">
        <w:rPr>
          <w:rFonts w:ascii="Times New Roman" w:hAnsi="Times New Roman" w:cs="Times New Roman"/>
          <w:sz w:val="28"/>
          <w:szCs w:val="28"/>
        </w:rPr>
        <w:t xml:space="preserve">7 </w:t>
      </w:r>
      <w:r w:rsidR="006C5C8A">
        <w:rPr>
          <w:rFonts w:ascii="Times New Roman" w:hAnsi="Times New Roman" w:cs="Times New Roman"/>
          <w:sz w:val="28"/>
          <w:szCs w:val="28"/>
        </w:rPr>
        <w:t xml:space="preserve">коллективных сельхозпредприятий и </w:t>
      </w:r>
      <w:r w:rsidR="006C5C8A" w:rsidRPr="00910146">
        <w:rPr>
          <w:rFonts w:ascii="Times New Roman" w:hAnsi="Times New Roman" w:cs="Times New Roman"/>
          <w:sz w:val="28"/>
          <w:szCs w:val="28"/>
        </w:rPr>
        <w:t>10 фермерских хозяйств</w:t>
      </w:r>
      <w:r w:rsidR="006C5C8A">
        <w:rPr>
          <w:rFonts w:ascii="Times New Roman" w:hAnsi="Times New Roman" w:cs="Times New Roman"/>
          <w:sz w:val="28"/>
          <w:szCs w:val="28"/>
        </w:rPr>
        <w:t>.</w:t>
      </w:r>
    </w:p>
    <w:p w:rsidR="006C5C8A" w:rsidRPr="00910146" w:rsidRDefault="00CC0713"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w:t>
      </w:r>
      <w:r w:rsidRPr="00CC0713">
        <w:rPr>
          <w:rFonts w:ascii="Times New Roman" w:hAnsi="Times New Roman" w:cs="Times New Roman"/>
          <w:sz w:val="28"/>
          <w:szCs w:val="28"/>
        </w:rPr>
        <w:t>о</w:t>
      </w:r>
      <w:r w:rsidR="006C5C8A" w:rsidRPr="00CC0713">
        <w:rPr>
          <w:rFonts w:ascii="Times New Roman" w:hAnsi="Times New Roman" w:cs="Times New Roman"/>
          <w:sz w:val="28"/>
          <w:szCs w:val="28"/>
        </w:rPr>
        <w:t xml:space="preserve">бщая посевная площадь </w:t>
      </w:r>
      <w:r>
        <w:rPr>
          <w:rFonts w:ascii="Times New Roman" w:hAnsi="Times New Roman" w:cs="Times New Roman"/>
          <w:sz w:val="28"/>
          <w:szCs w:val="28"/>
        </w:rPr>
        <w:t>увеличилась</w:t>
      </w:r>
      <w:r w:rsidR="00591A10">
        <w:rPr>
          <w:rFonts w:ascii="Times New Roman" w:hAnsi="Times New Roman" w:cs="Times New Roman"/>
          <w:sz w:val="28"/>
          <w:szCs w:val="28"/>
        </w:rPr>
        <w:t xml:space="preserve"> на </w:t>
      </w:r>
      <w:r w:rsidR="00591A10" w:rsidRPr="00CC0713">
        <w:rPr>
          <w:rFonts w:ascii="Times New Roman" w:hAnsi="Times New Roman" w:cs="Times New Roman"/>
          <w:sz w:val="28"/>
          <w:szCs w:val="28"/>
        </w:rPr>
        <w:t>186 га к прошлому году</w:t>
      </w:r>
      <w:r w:rsidR="00591A10">
        <w:rPr>
          <w:rFonts w:ascii="Times New Roman" w:hAnsi="Times New Roman" w:cs="Times New Roman"/>
          <w:sz w:val="28"/>
          <w:szCs w:val="28"/>
        </w:rPr>
        <w:t xml:space="preserve"> и </w:t>
      </w:r>
      <w:r w:rsidR="006C5C8A" w:rsidRPr="00CC0713">
        <w:rPr>
          <w:rFonts w:ascii="Times New Roman" w:hAnsi="Times New Roman" w:cs="Times New Roman"/>
          <w:sz w:val="28"/>
          <w:szCs w:val="28"/>
        </w:rPr>
        <w:t>составила 11</w:t>
      </w:r>
      <w:r w:rsidR="00E20C13">
        <w:rPr>
          <w:rFonts w:ascii="Times New Roman" w:hAnsi="Times New Roman" w:cs="Times New Roman"/>
          <w:sz w:val="28"/>
          <w:szCs w:val="28"/>
        </w:rPr>
        <w:t>тыс.</w:t>
      </w:r>
      <w:r w:rsidR="006C5C8A" w:rsidRPr="00CC0713">
        <w:rPr>
          <w:rFonts w:ascii="Times New Roman" w:hAnsi="Times New Roman" w:cs="Times New Roman"/>
          <w:sz w:val="28"/>
          <w:szCs w:val="28"/>
        </w:rPr>
        <w:t>880 га</w:t>
      </w:r>
      <w:r w:rsidR="00591A10">
        <w:rPr>
          <w:rFonts w:ascii="Times New Roman" w:hAnsi="Times New Roman" w:cs="Times New Roman"/>
          <w:sz w:val="28"/>
          <w:szCs w:val="28"/>
        </w:rPr>
        <w:t>,</w:t>
      </w:r>
      <w:r w:rsidR="003D49BF">
        <w:rPr>
          <w:rFonts w:ascii="Times New Roman" w:hAnsi="Times New Roman" w:cs="Times New Roman"/>
          <w:sz w:val="28"/>
          <w:szCs w:val="28"/>
        </w:rPr>
        <w:t xml:space="preserve"> </w:t>
      </w:r>
      <w:r w:rsidR="00591A10">
        <w:rPr>
          <w:rFonts w:ascii="Times New Roman" w:hAnsi="Times New Roman" w:cs="Times New Roman"/>
          <w:sz w:val="28"/>
          <w:szCs w:val="28"/>
        </w:rPr>
        <w:t xml:space="preserve">в </w:t>
      </w:r>
      <w:r w:rsidR="006C5C8A" w:rsidRPr="00910146">
        <w:rPr>
          <w:rFonts w:ascii="Times New Roman" w:hAnsi="Times New Roman" w:cs="Times New Roman"/>
          <w:sz w:val="28"/>
          <w:szCs w:val="28"/>
        </w:rPr>
        <w:t xml:space="preserve"> том числе: </w:t>
      </w:r>
    </w:p>
    <w:p w:rsidR="006C5C8A" w:rsidRPr="00910146" w:rsidRDefault="006C5C8A" w:rsidP="00D41C7C">
      <w:pPr>
        <w:spacing w:after="0"/>
        <w:ind w:firstLine="709"/>
        <w:jc w:val="both"/>
        <w:rPr>
          <w:rFonts w:ascii="Times New Roman" w:hAnsi="Times New Roman" w:cs="Times New Roman"/>
          <w:sz w:val="28"/>
          <w:szCs w:val="28"/>
        </w:rPr>
      </w:pPr>
      <w:r w:rsidRPr="00910146">
        <w:rPr>
          <w:rFonts w:ascii="Times New Roman" w:hAnsi="Times New Roman" w:cs="Times New Roman"/>
          <w:sz w:val="28"/>
          <w:szCs w:val="28"/>
        </w:rPr>
        <w:t xml:space="preserve">- зерновая и зернобобовая группа </w:t>
      </w:r>
      <w:r>
        <w:rPr>
          <w:rFonts w:ascii="Times New Roman" w:hAnsi="Times New Roman" w:cs="Times New Roman"/>
          <w:sz w:val="28"/>
          <w:szCs w:val="28"/>
        </w:rPr>
        <w:t>2</w:t>
      </w:r>
      <w:r w:rsidR="00E20C13">
        <w:rPr>
          <w:rFonts w:ascii="Times New Roman" w:hAnsi="Times New Roman" w:cs="Times New Roman"/>
          <w:sz w:val="28"/>
          <w:szCs w:val="28"/>
        </w:rPr>
        <w:t>тыс.</w:t>
      </w:r>
      <w:r>
        <w:rPr>
          <w:rFonts w:ascii="Times New Roman" w:hAnsi="Times New Roman" w:cs="Times New Roman"/>
          <w:sz w:val="28"/>
          <w:szCs w:val="28"/>
        </w:rPr>
        <w:t>318</w:t>
      </w:r>
      <w:r w:rsidRPr="00910146">
        <w:rPr>
          <w:rFonts w:ascii="Times New Roman" w:hAnsi="Times New Roman" w:cs="Times New Roman"/>
          <w:sz w:val="28"/>
          <w:szCs w:val="28"/>
        </w:rPr>
        <w:t xml:space="preserve"> га</w:t>
      </w:r>
      <w:r>
        <w:rPr>
          <w:rFonts w:ascii="Times New Roman" w:hAnsi="Times New Roman" w:cs="Times New Roman"/>
          <w:sz w:val="28"/>
          <w:szCs w:val="28"/>
        </w:rPr>
        <w:t xml:space="preserve"> (+249 га)</w:t>
      </w:r>
      <w:r w:rsidRPr="00910146">
        <w:rPr>
          <w:rFonts w:ascii="Times New Roman" w:hAnsi="Times New Roman" w:cs="Times New Roman"/>
          <w:sz w:val="28"/>
          <w:szCs w:val="28"/>
        </w:rPr>
        <w:t xml:space="preserve">: </w:t>
      </w:r>
      <w:r>
        <w:rPr>
          <w:rFonts w:ascii="Times New Roman" w:hAnsi="Times New Roman" w:cs="Times New Roman"/>
          <w:sz w:val="28"/>
          <w:szCs w:val="28"/>
        </w:rPr>
        <w:t>1</w:t>
      </w:r>
      <w:r w:rsidR="00E20C13">
        <w:rPr>
          <w:rFonts w:ascii="Times New Roman" w:hAnsi="Times New Roman" w:cs="Times New Roman"/>
          <w:sz w:val="28"/>
          <w:szCs w:val="28"/>
        </w:rPr>
        <w:t>тыс.</w:t>
      </w:r>
      <w:r>
        <w:rPr>
          <w:rFonts w:ascii="Times New Roman" w:hAnsi="Times New Roman" w:cs="Times New Roman"/>
          <w:sz w:val="28"/>
          <w:szCs w:val="28"/>
        </w:rPr>
        <w:t>496</w:t>
      </w:r>
      <w:r w:rsidRPr="00910146">
        <w:rPr>
          <w:rFonts w:ascii="Times New Roman" w:hAnsi="Times New Roman" w:cs="Times New Roman"/>
          <w:sz w:val="28"/>
          <w:szCs w:val="28"/>
        </w:rPr>
        <w:t xml:space="preserve"> га озимых культур (рожь</w:t>
      </w:r>
      <w:r>
        <w:rPr>
          <w:rFonts w:ascii="Times New Roman" w:hAnsi="Times New Roman" w:cs="Times New Roman"/>
          <w:sz w:val="28"/>
          <w:szCs w:val="28"/>
        </w:rPr>
        <w:t xml:space="preserve"> 130 га, пшеница – 1</w:t>
      </w:r>
      <w:r w:rsidR="00E20C13">
        <w:rPr>
          <w:rFonts w:ascii="Times New Roman" w:hAnsi="Times New Roman" w:cs="Times New Roman"/>
          <w:sz w:val="28"/>
          <w:szCs w:val="28"/>
        </w:rPr>
        <w:t>тыс.</w:t>
      </w:r>
      <w:r>
        <w:rPr>
          <w:rFonts w:ascii="Times New Roman" w:hAnsi="Times New Roman" w:cs="Times New Roman"/>
          <w:sz w:val="28"/>
          <w:szCs w:val="28"/>
        </w:rPr>
        <w:t>366 га</w:t>
      </w:r>
      <w:r w:rsidRPr="00910146">
        <w:rPr>
          <w:rFonts w:ascii="Times New Roman" w:hAnsi="Times New Roman" w:cs="Times New Roman"/>
          <w:sz w:val="28"/>
          <w:szCs w:val="28"/>
        </w:rPr>
        <w:t xml:space="preserve">), яровая пшеница </w:t>
      </w:r>
      <w:r>
        <w:rPr>
          <w:rFonts w:ascii="Times New Roman" w:hAnsi="Times New Roman" w:cs="Times New Roman"/>
          <w:sz w:val="28"/>
          <w:szCs w:val="28"/>
        </w:rPr>
        <w:t>56</w:t>
      </w:r>
      <w:r w:rsidRPr="00910146">
        <w:rPr>
          <w:rFonts w:ascii="Times New Roman" w:hAnsi="Times New Roman" w:cs="Times New Roman"/>
          <w:sz w:val="28"/>
          <w:szCs w:val="28"/>
        </w:rPr>
        <w:t>га,  овес</w:t>
      </w:r>
      <w:r w:rsidR="00E20C13">
        <w:rPr>
          <w:rFonts w:ascii="Times New Roman" w:hAnsi="Times New Roman" w:cs="Times New Roman"/>
          <w:sz w:val="28"/>
          <w:szCs w:val="28"/>
        </w:rPr>
        <w:t xml:space="preserve"> </w:t>
      </w:r>
      <w:r>
        <w:rPr>
          <w:rFonts w:ascii="Times New Roman" w:hAnsi="Times New Roman" w:cs="Times New Roman"/>
          <w:sz w:val="28"/>
          <w:szCs w:val="28"/>
        </w:rPr>
        <w:t>435</w:t>
      </w:r>
      <w:r w:rsidRPr="00910146">
        <w:rPr>
          <w:rFonts w:ascii="Times New Roman" w:hAnsi="Times New Roman" w:cs="Times New Roman"/>
          <w:sz w:val="28"/>
          <w:szCs w:val="28"/>
        </w:rPr>
        <w:t xml:space="preserve">  га, гречиха </w:t>
      </w:r>
      <w:r>
        <w:rPr>
          <w:rFonts w:ascii="Times New Roman" w:hAnsi="Times New Roman" w:cs="Times New Roman"/>
          <w:sz w:val="28"/>
          <w:szCs w:val="28"/>
        </w:rPr>
        <w:t>26</w:t>
      </w:r>
      <w:r w:rsidRPr="00910146">
        <w:rPr>
          <w:rFonts w:ascii="Times New Roman" w:hAnsi="Times New Roman" w:cs="Times New Roman"/>
          <w:sz w:val="28"/>
          <w:szCs w:val="28"/>
        </w:rPr>
        <w:t xml:space="preserve"> га, кукуруза на зерно </w:t>
      </w:r>
      <w:r>
        <w:rPr>
          <w:rFonts w:ascii="Times New Roman" w:hAnsi="Times New Roman" w:cs="Times New Roman"/>
          <w:sz w:val="28"/>
          <w:szCs w:val="28"/>
        </w:rPr>
        <w:t>297</w:t>
      </w:r>
      <w:r w:rsidRPr="00910146">
        <w:rPr>
          <w:rFonts w:ascii="Times New Roman" w:hAnsi="Times New Roman" w:cs="Times New Roman"/>
          <w:sz w:val="28"/>
          <w:szCs w:val="28"/>
        </w:rPr>
        <w:t xml:space="preserve"> га, люпин </w:t>
      </w:r>
      <w:r>
        <w:rPr>
          <w:rFonts w:ascii="Times New Roman" w:hAnsi="Times New Roman" w:cs="Times New Roman"/>
          <w:sz w:val="28"/>
          <w:szCs w:val="28"/>
        </w:rPr>
        <w:t>8</w:t>
      </w:r>
      <w:r w:rsidRPr="00910146">
        <w:rPr>
          <w:rFonts w:ascii="Times New Roman" w:hAnsi="Times New Roman" w:cs="Times New Roman"/>
          <w:sz w:val="28"/>
          <w:szCs w:val="28"/>
        </w:rPr>
        <w:t xml:space="preserve"> га;</w:t>
      </w:r>
    </w:p>
    <w:p w:rsidR="006C5C8A" w:rsidRDefault="006C5C8A" w:rsidP="00D41C7C">
      <w:pPr>
        <w:spacing w:after="0"/>
        <w:ind w:firstLine="709"/>
        <w:jc w:val="both"/>
        <w:rPr>
          <w:rFonts w:ascii="Times New Roman" w:hAnsi="Times New Roman" w:cs="Times New Roman"/>
          <w:sz w:val="28"/>
          <w:szCs w:val="28"/>
        </w:rPr>
      </w:pPr>
      <w:r w:rsidRPr="00910146">
        <w:rPr>
          <w:rFonts w:ascii="Times New Roman" w:hAnsi="Times New Roman" w:cs="Times New Roman"/>
          <w:sz w:val="28"/>
          <w:szCs w:val="28"/>
        </w:rPr>
        <w:t xml:space="preserve">-картофель </w:t>
      </w:r>
      <w:r>
        <w:rPr>
          <w:rFonts w:ascii="Times New Roman" w:hAnsi="Times New Roman" w:cs="Times New Roman"/>
          <w:sz w:val="28"/>
          <w:szCs w:val="28"/>
        </w:rPr>
        <w:t>302</w:t>
      </w:r>
      <w:r w:rsidRPr="00910146">
        <w:rPr>
          <w:rFonts w:ascii="Times New Roman" w:hAnsi="Times New Roman" w:cs="Times New Roman"/>
          <w:sz w:val="28"/>
          <w:szCs w:val="28"/>
        </w:rPr>
        <w:t xml:space="preserve"> га</w:t>
      </w:r>
      <w:r>
        <w:rPr>
          <w:rFonts w:ascii="Times New Roman" w:hAnsi="Times New Roman" w:cs="Times New Roman"/>
          <w:sz w:val="28"/>
          <w:szCs w:val="28"/>
        </w:rPr>
        <w:t xml:space="preserve"> (+54 га)</w:t>
      </w:r>
      <w:r w:rsidRPr="00910146">
        <w:rPr>
          <w:rFonts w:ascii="Times New Roman" w:hAnsi="Times New Roman" w:cs="Times New Roman"/>
          <w:sz w:val="28"/>
          <w:szCs w:val="28"/>
        </w:rPr>
        <w:t>;</w:t>
      </w:r>
    </w:p>
    <w:p w:rsidR="006C5C8A" w:rsidRPr="00910146" w:rsidRDefault="006C5C8A"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-овощи (чеснок) 46 га;</w:t>
      </w:r>
    </w:p>
    <w:p w:rsidR="006C5C8A" w:rsidRPr="00910146" w:rsidRDefault="006C5C8A" w:rsidP="00D41C7C">
      <w:pPr>
        <w:spacing w:after="0"/>
        <w:ind w:firstLine="709"/>
        <w:jc w:val="both"/>
        <w:rPr>
          <w:rFonts w:ascii="Times New Roman" w:hAnsi="Times New Roman" w:cs="Times New Roman"/>
          <w:sz w:val="28"/>
          <w:szCs w:val="28"/>
        </w:rPr>
      </w:pPr>
      <w:r w:rsidRPr="00910146">
        <w:rPr>
          <w:rFonts w:ascii="Times New Roman" w:hAnsi="Times New Roman" w:cs="Times New Roman"/>
          <w:sz w:val="28"/>
          <w:szCs w:val="28"/>
        </w:rPr>
        <w:t xml:space="preserve">-кормовые культуры </w:t>
      </w:r>
      <w:r>
        <w:rPr>
          <w:rFonts w:ascii="Times New Roman" w:hAnsi="Times New Roman" w:cs="Times New Roman"/>
          <w:sz w:val="28"/>
          <w:szCs w:val="28"/>
        </w:rPr>
        <w:t>9</w:t>
      </w:r>
      <w:r w:rsidR="00E20C13">
        <w:rPr>
          <w:rFonts w:ascii="Times New Roman" w:hAnsi="Times New Roman" w:cs="Times New Roman"/>
          <w:sz w:val="28"/>
          <w:szCs w:val="28"/>
        </w:rPr>
        <w:t>тыс.</w:t>
      </w:r>
      <w:r>
        <w:rPr>
          <w:rFonts w:ascii="Times New Roman" w:hAnsi="Times New Roman" w:cs="Times New Roman"/>
          <w:sz w:val="28"/>
          <w:szCs w:val="28"/>
        </w:rPr>
        <w:t>214</w:t>
      </w:r>
      <w:r w:rsidRPr="00910146">
        <w:rPr>
          <w:rFonts w:ascii="Times New Roman" w:hAnsi="Times New Roman" w:cs="Times New Roman"/>
          <w:sz w:val="28"/>
          <w:szCs w:val="28"/>
        </w:rPr>
        <w:t xml:space="preserve"> га.</w:t>
      </w:r>
    </w:p>
    <w:p w:rsidR="006C5C8A" w:rsidRPr="00910146" w:rsidRDefault="006C5C8A" w:rsidP="00D41C7C">
      <w:pPr>
        <w:spacing w:after="0"/>
        <w:ind w:firstLine="709"/>
        <w:jc w:val="both"/>
        <w:rPr>
          <w:rFonts w:ascii="Times New Roman" w:hAnsi="Times New Roman" w:cs="Times New Roman"/>
          <w:sz w:val="28"/>
          <w:szCs w:val="28"/>
        </w:rPr>
      </w:pPr>
      <w:r w:rsidRPr="00910146">
        <w:rPr>
          <w:rFonts w:ascii="Times New Roman" w:hAnsi="Times New Roman" w:cs="Times New Roman"/>
          <w:sz w:val="28"/>
          <w:szCs w:val="28"/>
        </w:rPr>
        <w:t>В разрезе сельскохозяйственных предприятий общая посевная площадь сельскохозяйственных культур</w:t>
      </w:r>
      <w:r w:rsidR="00E20C13">
        <w:rPr>
          <w:rFonts w:ascii="Times New Roman" w:hAnsi="Times New Roman" w:cs="Times New Roman"/>
          <w:sz w:val="28"/>
          <w:szCs w:val="28"/>
        </w:rPr>
        <w:t xml:space="preserve"> </w:t>
      </w:r>
      <w:r w:rsidRPr="00910146">
        <w:rPr>
          <w:rFonts w:ascii="Times New Roman" w:hAnsi="Times New Roman" w:cs="Times New Roman"/>
          <w:sz w:val="28"/>
          <w:szCs w:val="28"/>
        </w:rPr>
        <w:t>составила</w:t>
      </w:r>
      <w:r>
        <w:rPr>
          <w:rFonts w:ascii="Times New Roman" w:hAnsi="Times New Roman" w:cs="Times New Roman"/>
          <w:sz w:val="28"/>
          <w:szCs w:val="28"/>
        </w:rPr>
        <w:t>:</w:t>
      </w:r>
      <w:r w:rsidRPr="00910146">
        <w:rPr>
          <w:rFonts w:ascii="Times New Roman" w:hAnsi="Times New Roman" w:cs="Times New Roman"/>
          <w:sz w:val="28"/>
          <w:szCs w:val="28"/>
        </w:rPr>
        <w:t xml:space="preserve"> в ООО «БМК» </w:t>
      </w:r>
      <w:r>
        <w:rPr>
          <w:rFonts w:ascii="Times New Roman" w:hAnsi="Times New Roman" w:cs="Times New Roman"/>
          <w:sz w:val="28"/>
          <w:szCs w:val="28"/>
        </w:rPr>
        <w:t>8</w:t>
      </w:r>
      <w:r w:rsidR="00E20C13">
        <w:rPr>
          <w:rFonts w:ascii="Times New Roman" w:hAnsi="Times New Roman" w:cs="Times New Roman"/>
          <w:sz w:val="28"/>
          <w:szCs w:val="28"/>
        </w:rPr>
        <w:t>тыс.</w:t>
      </w:r>
      <w:r>
        <w:rPr>
          <w:rFonts w:ascii="Times New Roman" w:hAnsi="Times New Roman" w:cs="Times New Roman"/>
          <w:sz w:val="28"/>
          <w:szCs w:val="28"/>
        </w:rPr>
        <w:t>308</w:t>
      </w:r>
      <w:r w:rsidRPr="00910146">
        <w:rPr>
          <w:rFonts w:ascii="Times New Roman" w:hAnsi="Times New Roman" w:cs="Times New Roman"/>
          <w:sz w:val="28"/>
          <w:szCs w:val="28"/>
        </w:rPr>
        <w:t xml:space="preserve"> га</w:t>
      </w:r>
      <w:r>
        <w:rPr>
          <w:rFonts w:ascii="Times New Roman" w:hAnsi="Times New Roman" w:cs="Times New Roman"/>
          <w:sz w:val="28"/>
          <w:szCs w:val="28"/>
        </w:rPr>
        <w:t>,</w:t>
      </w:r>
      <w:r w:rsidR="00E20C13">
        <w:rPr>
          <w:rFonts w:ascii="Times New Roman" w:hAnsi="Times New Roman" w:cs="Times New Roman"/>
          <w:sz w:val="28"/>
          <w:szCs w:val="28"/>
        </w:rPr>
        <w:t xml:space="preserve"> </w:t>
      </w:r>
      <w:r>
        <w:rPr>
          <w:rFonts w:ascii="Times New Roman" w:hAnsi="Times New Roman" w:cs="Times New Roman"/>
          <w:sz w:val="28"/>
          <w:szCs w:val="28"/>
        </w:rPr>
        <w:t>в</w:t>
      </w:r>
      <w:r w:rsidRPr="00910146">
        <w:rPr>
          <w:rFonts w:ascii="Times New Roman" w:hAnsi="Times New Roman" w:cs="Times New Roman"/>
          <w:sz w:val="28"/>
          <w:szCs w:val="28"/>
        </w:rPr>
        <w:t xml:space="preserve"> СПК «</w:t>
      </w:r>
      <w:proofErr w:type="spellStart"/>
      <w:r w:rsidRPr="00910146">
        <w:rPr>
          <w:rFonts w:ascii="Times New Roman" w:hAnsi="Times New Roman" w:cs="Times New Roman"/>
          <w:sz w:val="28"/>
          <w:szCs w:val="28"/>
        </w:rPr>
        <w:t>Синицкое</w:t>
      </w:r>
      <w:proofErr w:type="spellEnd"/>
      <w:r w:rsidRPr="00910146">
        <w:rPr>
          <w:rFonts w:ascii="Times New Roman" w:hAnsi="Times New Roman" w:cs="Times New Roman"/>
          <w:sz w:val="28"/>
          <w:szCs w:val="28"/>
        </w:rPr>
        <w:t>» 822</w:t>
      </w:r>
      <w:r w:rsidR="00872932">
        <w:rPr>
          <w:rFonts w:ascii="Times New Roman" w:hAnsi="Times New Roman" w:cs="Times New Roman"/>
          <w:sz w:val="28"/>
          <w:szCs w:val="28"/>
        </w:rPr>
        <w:t xml:space="preserve"> </w:t>
      </w:r>
      <w:r w:rsidRPr="00910146">
        <w:rPr>
          <w:rFonts w:ascii="Times New Roman" w:hAnsi="Times New Roman" w:cs="Times New Roman"/>
          <w:sz w:val="28"/>
          <w:szCs w:val="28"/>
        </w:rPr>
        <w:t>га</w:t>
      </w:r>
      <w:r>
        <w:rPr>
          <w:rFonts w:ascii="Times New Roman" w:hAnsi="Times New Roman" w:cs="Times New Roman"/>
          <w:sz w:val="28"/>
          <w:szCs w:val="28"/>
        </w:rPr>
        <w:t xml:space="preserve">, в </w:t>
      </w:r>
      <w:r w:rsidRPr="00910146">
        <w:rPr>
          <w:rFonts w:ascii="Times New Roman" w:hAnsi="Times New Roman" w:cs="Times New Roman"/>
          <w:sz w:val="28"/>
          <w:szCs w:val="28"/>
        </w:rPr>
        <w:t>ООО «</w:t>
      </w:r>
      <w:proofErr w:type="spellStart"/>
      <w:r w:rsidRPr="00910146">
        <w:rPr>
          <w:rFonts w:ascii="Times New Roman" w:hAnsi="Times New Roman" w:cs="Times New Roman"/>
          <w:sz w:val="28"/>
          <w:szCs w:val="28"/>
        </w:rPr>
        <w:t>Лутна</w:t>
      </w:r>
      <w:proofErr w:type="spellEnd"/>
      <w:r w:rsidRPr="00910146">
        <w:rPr>
          <w:rFonts w:ascii="Times New Roman" w:hAnsi="Times New Roman" w:cs="Times New Roman"/>
          <w:sz w:val="28"/>
          <w:szCs w:val="28"/>
        </w:rPr>
        <w:t xml:space="preserve">-Сервис» </w:t>
      </w:r>
      <w:r>
        <w:rPr>
          <w:rFonts w:ascii="Times New Roman" w:hAnsi="Times New Roman" w:cs="Times New Roman"/>
          <w:sz w:val="28"/>
          <w:szCs w:val="28"/>
        </w:rPr>
        <w:t>5</w:t>
      </w:r>
      <w:r w:rsidRPr="00910146">
        <w:rPr>
          <w:rFonts w:ascii="Times New Roman" w:hAnsi="Times New Roman" w:cs="Times New Roman"/>
          <w:sz w:val="28"/>
          <w:szCs w:val="28"/>
        </w:rPr>
        <w:t>60 га,</w:t>
      </w:r>
      <w:r>
        <w:rPr>
          <w:rFonts w:ascii="Times New Roman" w:hAnsi="Times New Roman" w:cs="Times New Roman"/>
          <w:sz w:val="28"/>
          <w:szCs w:val="28"/>
        </w:rPr>
        <w:t xml:space="preserve"> в СПК «Родина» 495 га, в ООО «</w:t>
      </w:r>
      <w:proofErr w:type="spellStart"/>
      <w:r>
        <w:rPr>
          <w:rFonts w:ascii="Times New Roman" w:hAnsi="Times New Roman" w:cs="Times New Roman"/>
          <w:sz w:val="28"/>
          <w:szCs w:val="28"/>
        </w:rPr>
        <w:t>Ятвиж</w:t>
      </w:r>
      <w:proofErr w:type="spellEnd"/>
      <w:r>
        <w:rPr>
          <w:rFonts w:ascii="Times New Roman" w:hAnsi="Times New Roman" w:cs="Times New Roman"/>
          <w:sz w:val="28"/>
          <w:szCs w:val="28"/>
        </w:rPr>
        <w:t>» 414 г</w:t>
      </w:r>
      <w:proofErr w:type="gramStart"/>
      <w:r>
        <w:rPr>
          <w:rFonts w:ascii="Times New Roman" w:hAnsi="Times New Roman" w:cs="Times New Roman"/>
          <w:sz w:val="28"/>
          <w:szCs w:val="28"/>
        </w:rPr>
        <w:t xml:space="preserve">а и </w:t>
      </w:r>
      <w:r w:rsidRPr="00A122F2">
        <w:rPr>
          <w:rFonts w:ascii="Times New Roman" w:hAnsi="Times New Roman" w:cs="Times New Roman"/>
          <w:sz w:val="28"/>
          <w:szCs w:val="28"/>
        </w:rPr>
        <w:t>ООО</w:t>
      </w:r>
      <w:proofErr w:type="gramEnd"/>
      <w:r w:rsidRPr="00A122F2">
        <w:rPr>
          <w:rFonts w:ascii="Times New Roman" w:hAnsi="Times New Roman" w:cs="Times New Roman"/>
          <w:sz w:val="28"/>
          <w:szCs w:val="28"/>
        </w:rPr>
        <w:t xml:space="preserve"> «</w:t>
      </w:r>
      <w:proofErr w:type="spellStart"/>
      <w:r w:rsidRPr="00A122F2">
        <w:rPr>
          <w:rFonts w:ascii="Times New Roman" w:hAnsi="Times New Roman" w:cs="Times New Roman"/>
          <w:sz w:val="28"/>
          <w:szCs w:val="28"/>
        </w:rPr>
        <w:t>Мираторг</w:t>
      </w:r>
      <w:proofErr w:type="spellEnd"/>
      <w:r w:rsidRPr="00A122F2">
        <w:rPr>
          <w:rFonts w:ascii="Times New Roman" w:hAnsi="Times New Roman" w:cs="Times New Roman"/>
          <w:sz w:val="28"/>
          <w:szCs w:val="28"/>
        </w:rPr>
        <w:t>-Орел»</w:t>
      </w:r>
      <w:r>
        <w:rPr>
          <w:rFonts w:ascii="Times New Roman" w:hAnsi="Times New Roman" w:cs="Times New Roman"/>
          <w:sz w:val="28"/>
          <w:szCs w:val="28"/>
        </w:rPr>
        <w:t xml:space="preserve"> 332 га. </w:t>
      </w:r>
      <w:r w:rsidR="006C0DAE">
        <w:rPr>
          <w:rFonts w:ascii="Times New Roman" w:hAnsi="Times New Roman" w:cs="Times New Roman"/>
          <w:sz w:val="28"/>
          <w:szCs w:val="28"/>
        </w:rPr>
        <w:t>Общая п</w:t>
      </w:r>
      <w:r w:rsidRPr="00910146">
        <w:rPr>
          <w:rFonts w:ascii="Times New Roman" w:hAnsi="Times New Roman" w:cs="Times New Roman"/>
          <w:sz w:val="28"/>
          <w:szCs w:val="28"/>
        </w:rPr>
        <w:t xml:space="preserve">осевная площадь с/х культур в крестьянских фермерских хозяйствах </w:t>
      </w:r>
      <w:r w:rsidR="006C0DAE">
        <w:rPr>
          <w:rFonts w:ascii="Times New Roman" w:hAnsi="Times New Roman" w:cs="Times New Roman"/>
          <w:sz w:val="28"/>
          <w:szCs w:val="28"/>
        </w:rPr>
        <w:t>составила 945 га с приростом на 79 га</w:t>
      </w:r>
      <w:r w:rsidRPr="00910146">
        <w:rPr>
          <w:rFonts w:ascii="Times New Roman" w:hAnsi="Times New Roman" w:cs="Times New Roman"/>
          <w:sz w:val="28"/>
          <w:szCs w:val="28"/>
        </w:rPr>
        <w:t xml:space="preserve">. </w:t>
      </w:r>
    </w:p>
    <w:p w:rsidR="006C5C8A" w:rsidRPr="00910146" w:rsidRDefault="006C5C8A" w:rsidP="00D41C7C">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Валовое производство зерна с кукурузой в весе после доработки составило</w:t>
      </w:r>
      <w:r w:rsidR="00282E88">
        <w:rPr>
          <w:rFonts w:ascii="Times New Roman" w:hAnsi="Times New Roman" w:cs="Times New Roman"/>
          <w:sz w:val="28"/>
          <w:szCs w:val="28"/>
        </w:rPr>
        <w:t xml:space="preserve"> по всем категориям хозяйств 7</w:t>
      </w:r>
      <w:r w:rsidR="006C0DAE">
        <w:rPr>
          <w:rFonts w:ascii="Times New Roman" w:hAnsi="Times New Roman" w:cs="Times New Roman"/>
          <w:sz w:val="28"/>
          <w:szCs w:val="28"/>
        </w:rPr>
        <w:t xml:space="preserve"> </w:t>
      </w:r>
      <w:r w:rsidR="00282E88">
        <w:rPr>
          <w:rFonts w:ascii="Times New Roman" w:hAnsi="Times New Roman" w:cs="Times New Roman"/>
          <w:sz w:val="28"/>
          <w:szCs w:val="28"/>
        </w:rPr>
        <w:t xml:space="preserve">тыс.709 тонн, меньше уровня 2020 </w:t>
      </w:r>
      <w:r w:rsidR="00282E88">
        <w:rPr>
          <w:rFonts w:ascii="Times New Roman" w:hAnsi="Times New Roman" w:cs="Times New Roman"/>
          <w:sz w:val="28"/>
          <w:szCs w:val="28"/>
        </w:rPr>
        <w:lastRenderedPageBreak/>
        <w:t>года на 866</w:t>
      </w:r>
      <w:r w:rsidR="00872932">
        <w:rPr>
          <w:rFonts w:ascii="Times New Roman" w:hAnsi="Times New Roman" w:cs="Times New Roman"/>
          <w:sz w:val="28"/>
          <w:szCs w:val="28"/>
        </w:rPr>
        <w:t xml:space="preserve"> </w:t>
      </w:r>
      <w:r w:rsidR="00282E88">
        <w:rPr>
          <w:rFonts w:ascii="Times New Roman" w:hAnsi="Times New Roman" w:cs="Times New Roman"/>
          <w:sz w:val="28"/>
          <w:szCs w:val="28"/>
        </w:rPr>
        <w:t xml:space="preserve">тонн, в том числе </w:t>
      </w:r>
      <w:proofErr w:type="spellStart"/>
      <w:r w:rsidR="00282E88">
        <w:rPr>
          <w:rFonts w:ascii="Times New Roman" w:hAnsi="Times New Roman" w:cs="Times New Roman"/>
          <w:sz w:val="28"/>
          <w:szCs w:val="28"/>
        </w:rPr>
        <w:t>сельхозорганизациями</w:t>
      </w:r>
      <w:proofErr w:type="spellEnd"/>
      <w:r>
        <w:rPr>
          <w:rFonts w:ascii="Times New Roman" w:hAnsi="Times New Roman" w:cs="Times New Roman"/>
          <w:sz w:val="28"/>
          <w:szCs w:val="28"/>
        </w:rPr>
        <w:t xml:space="preserve"> 5</w:t>
      </w:r>
      <w:r w:rsidR="00282E88">
        <w:rPr>
          <w:rFonts w:ascii="Times New Roman" w:hAnsi="Times New Roman" w:cs="Times New Roman"/>
          <w:sz w:val="28"/>
          <w:szCs w:val="28"/>
        </w:rPr>
        <w:t>тыс.</w:t>
      </w:r>
      <w:r>
        <w:rPr>
          <w:rFonts w:ascii="Times New Roman" w:hAnsi="Times New Roman" w:cs="Times New Roman"/>
          <w:sz w:val="28"/>
          <w:szCs w:val="28"/>
        </w:rPr>
        <w:t xml:space="preserve">805 тонн при средней урожайности 25,8 </w:t>
      </w:r>
      <w:proofErr w:type="spellStart"/>
      <w:r>
        <w:rPr>
          <w:rFonts w:ascii="Times New Roman" w:hAnsi="Times New Roman" w:cs="Times New Roman"/>
          <w:sz w:val="28"/>
          <w:szCs w:val="28"/>
        </w:rPr>
        <w:t>цн</w:t>
      </w:r>
      <w:proofErr w:type="spellEnd"/>
      <w:r>
        <w:rPr>
          <w:rFonts w:ascii="Times New Roman" w:hAnsi="Times New Roman" w:cs="Times New Roman"/>
          <w:sz w:val="28"/>
          <w:szCs w:val="28"/>
        </w:rPr>
        <w:t>/га, валовой сбор зерна без учета кукурузы составил 3</w:t>
      </w:r>
      <w:r w:rsidR="00282E88">
        <w:rPr>
          <w:rFonts w:ascii="Times New Roman" w:hAnsi="Times New Roman" w:cs="Times New Roman"/>
          <w:sz w:val="28"/>
          <w:szCs w:val="28"/>
        </w:rPr>
        <w:t>тыс.</w:t>
      </w:r>
      <w:r>
        <w:rPr>
          <w:rFonts w:ascii="Times New Roman" w:hAnsi="Times New Roman" w:cs="Times New Roman"/>
          <w:sz w:val="28"/>
          <w:szCs w:val="28"/>
        </w:rPr>
        <w:t>613 тонн</w:t>
      </w:r>
      <w:r w:rsidRPr="00910146">
        <w:rPr>
          <w:rFonts w:ascii="Times New Roman" w:hAnsi="Times New Roman" w:cs="Times New Roman"/>
          <w:sz w:val="28"/>
          <w:szCs w:val="28"/>
        </w:rPr>
        <w:t xml:space="preserve">, урожайности </w:t>
      </w:r>
      <w:r>
        <w:rPr>
          <w:rFonts w:ascii="Times New Roman" w:hAnsi="Times New Roman" w:cs="Times New Roman"/>
          <w:sz w:val="28"/>
          <w:szCs w:val="28"/>
        </w:rPr>
        <w:t>18,5</w:t>
      </w:r>
      <w:r w:rsidRPr="00910146">
        <w:rPr>
          <w:rFonts w:ascii="Times New Roman" w:hAnsi="Times New Roman" w:cs="Times New Roman"/>
          <w:sz w:val="28"/>
          <w:szCs w:val="28"/>
        </w:rPr>
        <w:t>цн/га.</w:t>
      </w:r>
      <w:proofErr w:type="gramEnd"/>
      <w:r w:rsidRPr="00910146">
        <w:rPr>
          <w:rFonts w:ascii="Times New Roman" w:hAnsi="Times New Roman" w:cs="Times New Roman"/>
          <w:sz w:val="28"/>
          <w:szCs w:val="28"/>
        </w:rPr>
        <w:t xml:space="preserve"> Наибольший валовой сбор зерна получен в </w:t>
      </w:r>
      <w:r>
        <w:rPr>
          <w:rFonts w:ascii="Times New Roman" w:hAnsi="Times New Roman" w:cs="Times New Roman"/>
          <w:sz w:val="28"/>
          <w:szCs w:val="28"/>
        </w:rPr>
        <w:t>ООО «БМК» 4</w:t>
      </w:r>
      <w:r w:rsidR="00282E88">
        <w:rPr>
          <w:rFonts w:ascii="Times New Roman" w:hAnsi="Times New Roman" w:cs="Times New Roman"/>
          <w:sz w:val="28"/>
          <w:szCs w:val="28"/>
        </w:rPr>
        <w:t>тыс.419</w:t>
      </w:r>
      <w:r>
        <w:rPr>
          <w:rFonts w:ascii="Times New Roman" w:hAnsi="Times New Roman" w:cs="Times New Roman"/>
          <w:sz w:val="28"/>
          <w:szCs w:val="28"/>
        </w:rPr>
        <w:t xml:space="preserve"> тонн, ИПГКФХ </w:t>
      </w:r>
      <w:proofErr w:type="spellStart"/>
      <w:r>
        <w:rPr>
          <w:rFonts w:ascii="Times New Roman" w:hAnsi="Times New Roman" w:cs="Times New Roman"/>
          <w:sz w:val="28"/>
          <w:szCs w:val="28"/>
        </w:rPr>
        <w:t>Чушев</w:t>
      </w:r>
      <w:proofErr w:type="spellEnd"/>
      <w:r>
        <w:rPr>
          <w:rFonts w:ascii="Times New Roman" w:hAnsi="Times New Roman" w:cs="Times New Roman"/>
          <w:sz w:val="28"/>
          <w:szCs w:val="28"/>
        </w:rPr>
        <w:t xml:space="preserve"> А.Н.</w:t>
      </w:r>
      <w:r w:rsidRPr="00910146">
        <w:rPr>
          <w:rFonts w:ascii="Times New Roman" w:hAnsi="Times New Roman" w:cs="Times New Roman"/>
          <w:sz w:val="28"/>
          <w:szCs w:val="28"/>
        </w:rPr>
        <w:t xml:space="preserve"> - </w:t>
      </w:r>
      <w:r>
        <w:rPr>
          <w:rFonts w:ascii="Times New Roman" w:hAnsi="Times New Roman" w:cs="Times New Roman"/>
          <w:sz w:val="28"/>
          <w:szCs w:val="28"/>
        </w:rPr>
        <w:t>333тонны,  СПК «</w:t>
      </w:r>
      <w:proofErr w:type="spellStart"/>
      <w:r>
        <w:rPr>
          <w:rFonts w:ascii="Times New Roman" w:hAnsi="Times New Roman" w:cs="Times New Roman"/>
          <w:sz w:val="28"/>
          <w:szCs w:val="28"/>
        </w:rPr>
        <w:t>Синицкое</w:t>
      </w:r>
      <w:proofErr w:type="spellEnd"/>
      <w:r>
        <w:rPr>
          <w:rFonts w:ascii="Times New Roman" w:hAnsi="Times New Roman" w:cs="Times New Roman"/>
          <w:sz w:val="28"/>
          <w:szCs w:val="28"/>
        </w:rPr>
        <w:t>» - 171 тонна, ИП Лебедева Я.В. – 145,8 тонны, ИПГКФХ Дегтярев И.А. – 144 тонны.</w:t>
      </w:r>
    </w:p>
    <w:p w:rsidR="006C5C8A" w:rsidRDefault="006C5C8A" w:rsidP="00D41C7C">
      <w:pPr>
        <w:spacing w:after="0"/>
        <w:ind w:firstLine="709"/>
        <w:jc w:val="both"/>
        <w:rPr>
          <w:rFonts w:ascii="Times New Roman" w:hAnsi="Times New Roman" w:cs="Times New Roman"/>
          <w:sz w:val="28"/>
          <w:szCs w:val="28"/>
        </w:rPr>
      </w:pPr>
      <w:proofErr w:type="gramStart"/>
      <w:r w:rsidRPr="00A13346">
        <w:rPr>
          <w:rFonts w:ascii="Times New Roman" w:hAnsi="Times New Roman" w:cs="Times New Roman"/>
          <w:sz w:val="28"/>
          <w:szCs w:val="28"/>
        </w:rPr>
        <w:t xml:space="preserve">Валовое производство картофеля в </w:t>
      </w:r>
      <w:r w:rsidR="00282E88">
        <w:rPr>
          <w:rFonts w:ascii="Times New Roman" w:hAnsi="Times New Roman" w:cs="Times New Roman"/>
          <w:sz w:val="28"/>
          <w:szCs w:val="28"/>
        </w:rPr>
        <w:t>2021</w:t>
      </w:r>
      <w:r w:rsidRPr="00A13346">
        <w:rPr>
          <w:rFonts w:ascii="Times New Roman" w:hAnsi="Times New Roman" w:cs="Times New Roman"/>
          <w:sz w:val="28"/>
          <w:szCs w:val="28"/>
        </w:rPr>
        <w:t xml:space="preserve">году </w:t>
      </w:r>
      <w:r w:rsidR="00282E88">
        <w:rPr>
          <w:rFonts w:ascii="Times New Roman" w:hAnsi="Times New Roman" w:cs="Times New Roman"/>
          <w:sz w:val="28"/>
          <w:szCs w:val="28"/>
        </w:rPr>
        <w:t xml:space="preserve">по всем категориям хозяйств </w:t>
      </w:r>
      <w:r w:rsidRPr="00A13346">
        <w:rPr>
          <w:rFonts w:ascii="Times New Roman" w:hAnsi="Times New Roman" w:cs="Times New Roman"/>
          <w:sz w:val="28"/>
          <w:szCs w:val="28"/>
        </w:rPr>
        <w:t xml:space="preserve">составило </w:t>
      </w:r>
      <w:r w:rsidR="00282E88">
        <w:rPr>
          <w:rFonts w:ascii="Times New Roman" w:hAnsi="Times New Roman" w:cs="Times New Roman"/>
          <w:sz w:val="28"/>
          <w:szCs w:val="28"/>
        </w:rPr>
        <w:t>16тыс.419 тонн,</w:t>
      </w:r>
      <w:r w:rsidR="006C0DAE">
        <w:rPr>
          <w:rFonts w:ascii="Times New Roman" w:hAnsi="Times New Roman" w:cs="Times New Roman"/>
          <w:sz w:val="28"/>
          <w:szCs w:val="28"/>
        </w:rPr>
        <w:t xml:space="preserve"> </w:t>
      </w:r>
      <w:r w:rsidR="00282E88">
        <w:rPr>
          <w:rFonts w:ascii="Times New Roman" w:hAnsi="Times New Roman" w:cs="Times New Roman"/>
          <w:sz w:val="28"/>
          <w:szCs w:val="28"/>
        </w:rPr>
        <w:t xml:space="preserve">больше </w:t>
      </w:r>
      <w:r w:rsidR="001B6639">
        <w:rPr>
          <w:rFonts w:ascii="Times New Roman" w:hAnsi="Times New Roman" w:cs="Times New Roman"/>
          <w:sz w:val="28"/>
          <w:szCs w:val="28"/>
        </w:rPr>
        <w:t>2020 года на 490 тонн, в том числе сельхозорганизациями-</w:t>
      </w:r>
      <w:r w:rsidRPr="00A13346">
        <w:rPr>
          <w:rFonts w:ascii="Times New Roman" w:hAnsi="Times New Roman" w:cs="Times New Roman"/>
          <w:sz w:val="28"/>
          <w:szCs w:val="28"/>
        </w:rPr>
        <w:t>11</w:t>
      </w:r>
      <w:r w:rsidR="001B6639">
        <w:rPr>
          <w:rFonts w:ascii="Times New Roman" w:hAnsi="Times New Roman" w:cs="Times New Roman"/>
          <w:sz w:val="28"/>
          <w:szCs w:val="28"/>
        </w:rPr>
        <w:t>тыс.</w:t>
      </w:r>
      <w:r w:rsidRPr="00A13346">
        <w:rPr>
          <w:rFonts w:ascii="Times New Roman" w:hAnsi="Times New Roman" w:cs="Times New Roman"/>
          <w:sz w:val="28"/>
          <w:szCs w:val="28"/>
        </w:rPr>
        <w:t>96</w:t>
      </w:r>
      <w:r w:rsidR="001B6639">
        <w:rPr>
          <w:rFonts w:ascii="Times New Roman" w:hAnsi="Times New Roman" w:cs="Times New Roman"/>
          <w:sz w:val="28"/>
          <w:szCs w:val="28"/>
        </w:rPr>
        <w:t>1</w:t>
      </w:r>
      <w:r w:rsidRPr="00A13346">
        <w:rPr>
          <w:rFonts w:ascii="Times New Roman" w:hAnsi="Times New Roman" w:cs="Times New Roman"/>
          <w:sz w:val="28"/>
          <w:szCs w:val="28"/>
        </w:rPr>
        <w:t xml:space="preserve"> тонн</w:t>
      </w:r>
      <w:r w:rsidR="001B6639">
        <w:rPr>
          <w:rFonts w:ascii="Times New Roman" w:hAnsi="Times New Roman" w:cs="Times New Roman"/>
          <w:sz w:val="28"/>
          <w:szCs w:val="28"/>
        </w:rPr>
        <w:t>а</w:t>
      </w:r>
      <w:r w:rsidRPr="00A13346">
        <w:rPr>
          <w:rFonts w:ascii="Times New Roman" w:hAnsi="Times New Roman" w:cs="Times New Roman"/>
          <w:sz w:val="28"/>
          <w:szCs w:val="28"/>
        </w:rPr>
        <w:t>, при средней урожайности  396</w:t>
      </w:r>
      <w:r w:rsidR="002B3F22">
        <w:rPr>
          <w:rFonts w:ascii="Times New Roman" w:hAnsi="Times New Roman" w:cs="Times New Roman"/>
          <w:sz w:val="28"/>
          <w:szCs w:val="28"/>
        </w:rPr>
        <w:t xml:space="preserve"> </w:t>
      </w:r>
      <w:proofErr w:type="spellStart"/>
      <w:r w:rsidRPr="00A13346">
        <w:rPr>
          <w:rFonts w:ascii="Times New Roman" w:hAnsi="Times New Roman" w:cs="Times New Roman"/>
          <w:sz w:val="28"/>
          <w:szCs w:val="28"/>
        </w:rPr>
        <w:t>цн</w:t>
      </w:r>
      <w:proofErr w:type="spellEnd"/>
      <w:r w:rsidRPr="00A13346">
        <w:rPr>
          <w:rFonts w:ascii="Times New Roman" w:hAnsi="Times New Roman" w:cs="Times New Roman"/>
          <w:sz w:val="28"/>
          <w:szCs w:val="28"/>
        </w:rPr>
        <w:t>/га: в том числе ООО «</w:t>
      </w:r>
      <w:proofErr w:type="spellStart"/>
      <w:r w:rsidRPr="00A13346">
        <w:rPr>
          <w:rFonts w:ascii="Times New Roman" w:hAnsi="Times New Roman" w:cs="Times New Roman"/>
          <w:sz w:val="28"/>
          <w:szCs w:val="28"/>
        </w:rPr>
        <w:t>Мираторг</w:t>
      </w:r>
      <w:proofErr w:type="spellEnd"/>
      <w:r w:rsidRPr="00A13346">
        <w:rPr>
          <w:rFonts w:ascii="Times New Roman" w:hAnsi="Times New Roman" w:cs="Times New Roman"/>
          <w:sz w:val="28"/>
          <w:szCs w:val="28"/>
        </w:rPr>
        <w:t>-Орел» - 11</w:t>
      </w:r>
      <w:r w:rsidR="001B6639">
        <w:rPr>
          <w:rFonts w:ascii="Times New Roman" w:hAnsi="Times New Roman" w:cs="Times New Roman"/>
          <w:sz w:val="28"/>
          <w:szCs w:val="28"/>
        </w:rPr>
        <w:t>тыс.</w:t>
      </w:r>
      <w:r w:rsidRPr="00A13346">
        <w:rPr>
          <w:rFonts w:ascii="Times New Roman" w:hAnsi="Times New Roman" w:cs="Times New Roman"/>
          <w:sz w:val="28"/>
          <w:szCs w:val="28"/>
        </w:rPr>
        <w:t>59</w:t>
      </w:r>
      <w:r w:rsidR="001B6639">
        <w:rPr>
          <w:rFonts w:ascii="Times New Roman" w:hAnsi="Times New Roman" w:cs="Times New Roman"/>
          <w:sz w:val="28"/>
          <w:szCs w:val="28"/>
        </w:rPr>
        <w:t>1</w:t>
      </w:r>
      <w:r w:rsidRPr="00A13346">
        <w:rPr>
          <w:rFonts w:ascii="Times New Roman" w:hAnsi="Times New Roman" w:cs="Times New Roman"/>
          <w:sz w:val="28"/>
          <w:szCs w:val="28"/>
        </w:rPr>
        <w:t xml:space="preserve"> т</w:t>
      </w:r>
      <w:r w:rsidR="001B6639">
        <w:rPr>
          <w:rFonts w:ascii="Times New Roman" w:hAnsi="Times New Roman" w:cs="Times New Roman"/>
          <w:sz w:val="28"/>
          <w:szCs w:val="28"/>
        </w:rPr>
        <w:t>он</w:t>
      </w:r>
      <w:r w:rsidRPr="00A13346">
        <w:rPr>
          <w:rFonts w:ascii="Times New Roman" w:hAnsi="Times New Roman" w:cs="Times New Roman"/>
          <w:sz w:val="28"/>
          <w:szCs w:val="28"/>
        </w:rPr>
        <w:t>н</w:t>
      </w:r>
      <w:r w:rsidR="001B6639">
        <w:rPr>
          <w:rFonts w:ascii="Times New Roman" w:hAnsi="Times New Roman" w:cs="Times New Roman"/>
          <w:sz w:val="28"/>
          <w:szCs w:val="28"/>
        </w:rPr>
        <w:t>а</w:t>
      </w:r>
      <w:r w:rsidRPr="00A13346">
        <w:rPr>
          <w:rFonts w:ascii="Times New Roman" w:hAnsi="Times New Roman" w:cs="Times New Roman"/>
          <w:sz w:val="28"/>
          <w:szCs w:val="28"/>
        </w:rPr>
        <w:t xml:space="preserve">, урожайность 405,3 </w:t>
      </w:r>
      <w:proofErr w:type="spellStart"/>
      <w:r w:rsidRPr="00A13346">
        <w:rPr>
          <w:rFonts w:ascii="Times New Roman" w:hAnsi="Times New Roman" w:cs="Times New Roman"/>
          <w:sz w:val="28"/>
          <w:szCs w:val="28"/>
        </w:rPr>
        <w:t>цн</w:t>
      </w:r>
      <w:proofErr w:type="spellEnd"/>
      <w:r w:rsidRPr="00A13346">
        <w:rPr>
          <w:rFonts w:ascii="Times New Roman" w:hAnsi="Times New Roman" w:cs="Times New Roman"/>
          <w:sz w:val="28"/>
          <w:szCs w:val="28"/>
        </w:rPr>
        <w:t xml:space="preserve">/га, ИПГКФХ </w:t>
      </w:r>
      <w:proofErr w:type="spellStart"/>
      <w:r w:rsidRPr="00A13346">
        <w:rPr>
          <w:rFonts w:ascii="Times New Roman" w:hAnsi="Times New Roman" w:cs="Times New Roman"/>
          <w:sz w:val="28"/>
          <w:szCs w:val="28"/>
        </w:rPr>
        <w:t>Чушев</w:t>
      </w:r>
      <w:proofErr w:type="spellEnd"/>
      <w:r w:rsidRPr="00A13346">
        <w:rPr>
          <w:rFonts w:ascii="Times New Roman" w:hAnsi="Times New Roman" w:cs="Times New Roman"/>
          <w:sz w:val="28"/>
          <w:szCs w:val="28"/>
        </w:rPr>
        <w:t xml:space="preserve"> А.Н. – 250 тонн, урожайность 250 </w:t>
      </w:r>
      <w:proofErr w:type="spellStart"/>
      <w:r w:rsidRPr="00A13346">
        <w:rPr>
          <w:rFonts w:ascii="Times New Roman" w:hAnsi="Times New Roman" w:cs="Times New Roman"/>
          <w:sz w:val="28"/>
          <w:szCs w:val="28"/>
        </w:rPr>
        <w:t>цн</w:t>
      </w:r>
      <w:proofErr w:type="spellEnd"/>
      <w:r w:rsidRPr="00A13346">
        <w:rPr>
          <w:rFonts w:ascii="Times New Roman" w:hAnsi="Times New Roman" w:cs="Times New Roman"/>
          <w:sz w:val="28"/>
          <w:szCs w:val="28"/>
        </w:rPr>
        <w:t>/га и ИПГКФХ Монахов В.В. – 120 тонн</w:t>
      </w:r>
      <w:proofErr w:type="gramEnd"/>
      <w:r w:rsidRPr="00A13346">
        <w:rPr>
          <w:rFonts w:ascii="Times New Roman" w:hAnsi="Times New Roman" w:cs="Times New Roman"/>
          <w:sz w:val="28"/>
          <w:szCs w:val="28"/>
        </w:rPr>
        <w:t xml:space="preserve">, урожайность 200 </w:t>
      </w:r>
      <w:proofErr w:type="spellStart"/>
      <w:r w:rsidRPr="00A13346">
        <w:rPr>
          <w:rFonts w:ascii="Times New Roman" w:hAnsi="Times New Roman" w:cs="Times New Roman"/>
          <w:sz w:val="28"/>
          <w:szCs w:val="28"/>
        </w:rPr>
        <w:t>цн</w:t>
      </w:r>
      <w:proofErr w:type="spellEnd"/>
      <w:r w:rsidRPr="00A13346">
        <w:rPr>
          <w:rFonts w:ascii="Times New Roman" w:hAnsi="Times New Roman" w:cs="Times New Roman"/>
          <w:sz w:val="28"/>
          <w:szCs w:val="28"/>
        </w:rPr>
        <w:t>/га.</w:t>
      </w:r>
    </w:p>
    <w:p w:rsidR="006C5C8A" w:rsidRDefault="006C5C8A"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ИПГКФХ </w:t>
      </w:r>
      <w:proofErr w:type="spellStart"/>
      <w:r>
        <w:rPr>
          <w:rFonts w:ascii="Times New Roman" w:hAnsi="Times New Roman" w:cs="Times New Roman"/>
          <w:sz w:val="28"/>
          <w:szCs w:val="28"/>
        </w:rPr>
        <w:t>Чушев</w:t>
      </w:r>
      <w:proofErr w:type="spellEnd"/>
      <w:r>
        <w:rPr>
          <w:rFonts w:ascii="Times New Roman" w:hAnsi="Times New Roman" w:cs="Times New Roman"/>
          <w:sz w:val="28"/>
          <w:szCs w:val="28"/>
        </w:rPr>
        <w:t xml:space="preserve"> А.Н. и ИПГКФХ Монахов В.В. реализовывали картофель населению района. ИПГКФХ </w:t>
      </w:r>
      <w:proofErr w:type="spellStart"/>
      <w:r>
        <w:rPr>
          <w:rFonts w:ascii="Times New Roman" w:hAnsi="Times New Roman" w:cs="Times New Roman"/>
          <w:sz w:val="28"/>
          <w:szCs w:val="28"/>
        </w:rPr>
        <w:t>Чушев</w:t>
      </w:r>
      <w:proofErr w:type="spellEnd"/>
      <w:r>
        <w:rPr>
          <w:rFonts w:ascii="Times New Roman" w:hAnsi="Times New Roman" w:cs="Times New Roman"/>
          <w:sz w:val="28"/>
          <w:szCs w:val="28"/>
        </w:rPr>
        <w:t xml:space="preserve"> А.Н.  осуществлял поставку картофеля детским дошкольным учреждениям и в школу №1</w:t>
      </w:r>
      <w:r w:rsidR="001B6639">
        <w:rPr>
          <w:rFonts w:ascii="Times New Roman" w:hAnsi="Times New Roman" w:cs="Times New Roman"/>
          <w:sz w:val="28"/>
          <w:szCs w:val="28"/>
        </w:rPr>
        <w:t>п.Клетня</w:t>
      </w:r>
      <w:r>
        <w:rPr>
          <w:rFonts w:ascii="Times New Roman" w:hAnsi="Times New Roman" w:cs="Times New Roman"/>
          <w:sz w:val="28"/>
          <w:szCs w:val="28"/>
        </w:rPr>
        <w:t>.</w:t>
      </w:r>
    </w:p>
    <w:p w:rsidR="006C5C8A" w:rsidRDefault="006C5C8A" w:rsidP="00D41C7C">
      <w:pPr>
        <w:spacing w:after="0"/>
        <w:ind w:firstLine="709"/>
        <w:jc w:val="both"/>
        <w:rPr>
          <w:rFonts w:ascii="Times New Roman" w:hAnsi="Times New Roman" w:cs="Times New Roman"/>
          <w:sz w:val="28"/>
          <w:szCs w:val="28"/>
        </w:rPr>
      </w:pPr>
      <w:r w:rsidRPr="00DA78FA">
        <w:rPr>
          <w:rFonts w:ascii="Times New Roman" w:hAnsi="Times New Roman" w:cs="Times New Roman"/>
          <w:sz w:val="28"/>
          <w:szCs w:val="28"/>
          <w:shd w:val="clear" w:color="auto" w:fill="FFFFFF" w:themeFill="background1"/>
        </w:rPr>
        <w:t>Впервые в районе в ООО «</w:t>
      </w:r>
      <w:proofErr w:type="spellStart"/>
      <w:r w:rsidRPr="00DA78FA">
        <w:rPr>
          <w:rFonts w:ascii="Times New Roman" w:hAnsi="Times New Roman" w:cs="Times New Roman"/>
          <w:sz w:val="28"/>
          <w:szCs w:val="28"/>
          <w:shd w:val="clear" w:color="auto" w:fill="FFFFFF" w:themeFill="background1"/>
        </w:rPr>
        <w:t>Мираторг</w:t>
      </w:r>
      <w:proofErr w:type="spellEnd"/>
      <w:r w:rsidRPr="00DA78FA">
        <w:rPr>
          <w:rFonts w:ascii="Times New Roman" w:hAnsi="Times New Roman" w:cs="Times New Roman"/>
          <w:sz w:val="28"/>
          <w:szCs w:val="28"/>
          <w:shd w:val="clear" w:color="auto" w:fill="FFFFFF" w:themeFill="background1"/>
        </w:rPr>
        <w:t xml:space="preserve">-Орел»  </w:t>
      </w:r>
      <w:r w:rsidR="001B6639">
        <w:rPr>
          <w:rFonts w:ascii="Times New Roman" w:hAnsi="Times New Roman" w:cs="Times New Roman"/>
          <w:sz w:val="28"/>
          <w:szCs w:val="28"/>
          <w:shd w:val="clear" w:color="auto" w:fill="FFFFFF" w:themeFill="background1"/>
        </w:rPr>
        <w:t>в 2021 году произвели новую культур</w:t>
      </w:r>
      <w:proofErr w:type="gramStart"/>
      <w:r w:rsidR="001B6639">
        <w:rPr>
          <w:rFonts w:ascii="Times New Roman" w:hAnsi="Times New Roman" w:cs="Times New Roman"/>
          <w:sz w:val="28"/>
          <w:szCs w:val="28"/>
          <w:shd w:val="clear" w:color="auto" w:fill="FFFFFF" w:themeFill="background1"/>
        </w:rPr>
        <w:t>у-</w:t>
      </w:r>
      <w:proofErr w:type="gramEnd"/>
      <w:r w:rsidR="006C0DAE">
        <w:rPr>
          <w:rFonts w:ascii="Times New Roman" w:hAnsi="Times New Roman" w:cs="Times New Roman"/>
          <w:sz w:val="28"/>
          <w:szCs w:val="28"/>
          <w:shd w:val="clear" w:color="auto" w:fill="FFFFFF" w:themeFill="background1"/>
        </w:rPr>
        <w:t xml:space="preserve"> </w:t>
      </w:r>
      <w:r w:rsidR="00C407B1">
        <w:rPr>
          <w:rFonts w:ascii="Times New Roman" w:hAnsi="Times New Roman" w:cs="Times New Roman"/>
          <w:sz w:val="28"/>
          <w:szCs w:val="28"/>
          <w:shd w:val="clear" w:color="auto" w:fill="FFFFFF" w:themeFill="background1"/>
        </w:rPr>
        <w:t xml:space="preserve">озимый </w:t>
      </w:r>
      <w:r w:rsidR="001B6639">
        <w:rPr>
          <w:rFonts w:ascii="Times New Roman" w:hAnsi="Times New Roman" w:cs="Times New Roman"/>
          <w:sz w:val="28"/>
          <w:szCs w:val="28"/>
          <w:shd w:val="clear" w:color="auto" w:fill="FFFFFF" w:themeFill="background1"/>
        </w:rPr>
        <w:t>чеснок,</w:t>
      </w:r>
      <w:r w:rsidR="006C0DAE">
        <w:rPr>
          <w:rFonts w:ascii="Times New Roman" w:hAnsi="Times New Roman" w:cs="Times New Roman"/>
          <w:sz w:val="28"/>
          <w:szCs w:val="28"/>
          <w:shd w:val="clear" w:color="auto" w:fill="FFFFFF" w:themeFill="background1"/>
        </w:rPr>
        <w:t xml:space="preserve"> </w:t>
      </w:r>
      <w:r w:rsidR="001B6639">
        <w:rPr>
          <w:rFonts w:ascii="Times New Roman" w:hAnsi="Times New Roman" w:cs="Times New Roman"/>
          <w:sz w:val="28"/>
          <w:szCs w:val="28"/>
          <w:shd w:val="clear" w:color="auto" w:fill="FFFFFF" w:themeFill="background1"/>
        </w:rPr>
        <w:t>его</w:t>
      </w:r>
      <w:r>
        <w:rPr>
          <w:rFonts w:ascii="Times New Roman" w:hAnsi="Times New Roman" w:cs="Times New Roman"/>
          <w:sz w:val="28"/>
          <w:szCs w:val="28"/>
        </w:rPr>
        <w:t xml:space="preserve"> валовой сбор составил 25 тонн.</w:t>
      </w:r>
    </w:p>
    <w:p w:rsidR="006C5C8A" w:rsidRPr="00910146" w:rsidRDefault="001B6639"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6C5C8A" w:rsidRPr="00910146">
        <w:rPr>
          <w:rFonts w:ascii="Times New Roman" w:hAnsi="Times New Roman" w:cs="Times New Roman"/>
          <w:sz w:val="28"/>
          <w:szCs w:val="28"/>
        </w:rPr>
        <w:t xml:space="preserve"> районе </w:t>
      </w:r>
      <w:r w:rsidR="006C5C8A">
        <w:rPr>
          <w:rFonts w:ascii="Times New Roman" w:hAnsi="Times New Roman" w:cs="Times New Roman"/>
          <w:sz w:val="28"/>
          <w:szCs w:val="28"/>
        </w:rPr>
        <w:t>более 3-х лет</w:t>
      </w:r>
      <w:r w:rsidR="006C5C8A" w:rsidRPr="00910146">
        <w:rPr>
          <w:rFonts w:ascii="Times New Roman" w:hAnsi="Times New Roman" w:cs="Times New Roman"/>
          <w:sz w:val="28"/>
          <w:szCs w:val="28"/>
        </w:rPr>
        <w:t xml:space="preserve"> ООО «Брянский Сад» реализует инвестиционный проект по закладке яблоневого сада интенсивного типа. </w:t>
      </w:r>
      <w:r w:rsidR="006C5C8A" w:rsidRPr="009D6058">
        <w:rPr>
          <w:rFonts w:ascii="Times New Roman" w:hAnsi="Times New Roman" w:cs="Times New Roman"/>
          <w:sz w:val="28"/>
          <w:szCs w:val="28"/>
        </w:rPr>
        <w:t>За это время посажено 24</w:t>
      </w:r>
      <w:r w:rsidR="006C0DAE">
        <w:rPr>
          <w:rFonts w:ascii="Times New Roman" w:hAnsi="Times New Roman" w:cs="Times New Roman"/>
          <w:sz w:val="28"/>
          <w:szCs w:val="28"/>
        </w:rPr>
        <w:t>2</w:t>
      </w:r>
      <w:r w:rsidR="006C5C8A" w:rsidRPr="009D6058">
        <w:rPr>
          <w:rFonts w:ascii="Times New Roman" w:hAnsi="Times New Roman" w:cs="Times New Roman"/>
          <w:sz w:val="28"/>
          <w:szCs w:val="28"/>
        </w:rPr>
        <w:t xml:space="preserve"> га сада</w:t>
      </w:r>
      <w:r w:rsidR="006C5C8A">
        <w:rPr>
          <w:rFonts w:ascii="Times New Roman" w:hAnsi="Times New Roman" w:cs="Times New Roman"/>
          <w:sz w:val="28"/>
          <w:szCs w:val="28"/>
        </w:rPr>
        <w:t xml:space="preserve">, в том числе в </w:t>
      </w:r>
      <w:r w:rsidR="008F26DB">
        <w:rPr>
          <w:rFonts w:ascii="Times New Roman" w:hAnsi="Times New Roman" w:cs="Times New Roman"/>
          <w:sz w:val="28"/>
          <w:szCs w:val="28"/>
        </w:rPr>
        <w:t xml:space="preserve">отчетном </w:t>
      </w:r>
      <w:r w:rsidR="006C5C8A">
        <w:rPr>
          <w:rFonts w:ascii="Times New Roman" w:hAnsi="Times New Roman" w:cs="Times New Roman"/>
          <w:sz w:val="28"/>
          <w:szCs w:val="28"/>
        </w:rPr>
        <w:t>году 3</w:t>
      </w:r>
      <w:r w:rsidR="006C0DAE">
        <w:rPr>
          <w:rFonts w:ascii="Times New Roman" w:hAnsi="Times New Roman" w:cs="Times New Roman"/>
          <w:sz w:val="28"/>
          <w:szCs w:val="28"/>
        </w:rPr>
        <w:t>2</w:t>
      </w:r>
      <w:r w:rsidR="006C5C8A">
        <w:rPr>
          <w:rFonts w:ascii="Times New Roman" w:hAnsi="Times New Roman" w:cs="Times New Roman"/>
          <w:sz w:val="28"/>
          <w:szCs w:val="28"/>
        </w:rPr>
        <w:t xml:space="preserve"> га.</w:t>
      </w:r>
    </w:p>
    <w:p w:rsidR="006C5C8A" w:rsidRDefault="006C5C8A"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У</w:t>
      </w:r>
      <w:r w:rsidRPr="00BE7042">
        <w:rPr>
          <w:rFonts w:ascii="Times New Roman" w:hAnsi="Times New Roman" w:cs="Times New Roman"/>
          <w:sz w:val="28"/>
          <w:szCs w:val="28"/>
        </w:rPr>
        <w:t xml:space="preserve">рожай яблок в </w:t>
      </w:r>
      <w:r>
        <w:rPr>
          <w:rFonts w:ascii="Times New Roman" w:hAnsi="Times New Roman" w:cs="Times New Roman"/>
          <w:sz w:val="28"/>
          <w:szCs w:val="28"/>
        </w:rPr>
        <w:t xml:space="preserve">2021 году </w:t>
      </w:r>
      <w:r w:rsidRPr="00BE7042">
        <w:rPr>
          <w:rFonts w:ascii="Times New Roman" w:hAnsi="Times New Roman" w:cs="Times New Roman"/>
          <w:sz w:val="28"/>
          <w:szCs w:val="28"/>
        </w:rPr>
        <w:t xml:space="preserve">получен </w:t>
      </w:r>
      <w:r>
        <w:rPr>
          <w:rFonts w:ascii="Times New Roman" w:hAnsi="Times New Roman" w:cs="Times New Roman"/>
          <w:sz w:val="28"/>
          <w:szCs w:val="28"/>
        </w:rPr>
        <w:t>в объеме 170 тонн</w:t>
      </w:r>
      <w:r w:rsidR="00F1709A">
        <w:rPr>
          <w:rFonts w:ascii="Times New Roman" w:hAnsi="Times New Roman" w:cs="Times New Roman"/>
          <w:sz w:val="28"/>
          <w:szCs w:val="28"/>
        </w:rPr>
        <w:t xml:space="preserve"> (в 2020 г.-</w:t>
      </w:r>
      <w:r w:rsidR="00F1709A" w:rsidRPr="007066F8">
        <w:rPr>
          <w:rFonts w:ascii="Times New Roman" w:hAnsi="Times New Roman" w:cs="Times New Roman"/>
          <w:sz w:val="28"/>
          <w:szCs w:val="28"/>
        </w:rPr>
        <w:t>575 тонн</w:t>
      </w:r>
      <w:r w:rsidR="003D243E">
        <w:rPr>
          <w:rFonts w:ascii="Times New Roman" w:hAnsi="Times New Roman" w:cs="Times New Roman"/>
          <w:sz w:val="28"/>
          <w:szCs w:val="28"/>
        </w:rPr>
        <w:t>)</w:t>
      </w:r>
      <w:r>
        <w:rPr>
          <w:rFonts w:ascii="Times New Roman" w:hAnsi="Times New Roman" w:cs="Times New Roman"/>
          <w:sz w:val="28"/>
          <w:szCs w:val="28"/>
        </w:rPr>
        <w:t>.</w:t>
      </w:r>
    </w:p>
    <w:p w:rsidR="006C5C8A" w:rsidRDefault="006C5C8A" w:rsidP="00D41C7C">
      <w:pPr>
        <w:spacing w:after="0"/>
        <w:ind w:firstLine="709"/>
        <w:jc w:val="both"/>
        <w:rPr>
          <w:rFonts w:ascii="Times New Roman" w:hAnsi="Times New Roman" w:cs="Times New Roman"/>
          <w:sz w:val="28"/>
          <w:szCs w:val="28"/>
        </w:rPr>
      </w:pPr>
      <w:r w:rsidRPr="00910146">
        <w:rPr>
          <w:rFonts w:ascii="Times New Roman" w:hAnsi="Times New Roman" w:cs="Times New Roman"/>
          <w:sz w:val="28"/>
          <w:szCs w:val="28"/>
        </w:rPr>
        <w:tab/>
      </w:r>
      <w:r w:rsidRPr="0054757F">
        <w:rPr>
          <w:rFonts w:ascii="Times New Roman" w:hAnsi="Times New Roman" w:cs="Times New Roman"/>
          <w:sz w:val="28"/>
          <w:szCs w:val="28"/>
        </w:rPr>
        <w:t xml:space="preserve">Сельхозпредприятия района в текущем году частично обновили и пополнили машинно-тракторный парк: трактор МТЗ 82.1 – 3 </w:t>
      </w:r>
      <w:proofErr w:type="spellStart"/>
      <w:r w:rsidRPr="0054757F">
        <w:rPr>
          <w:rFonts w:ascii="Times New Roman" w:hAnsi="Times New Roman" w:cs="Times New Roman"/>
          <w:sz w:val="28"/>
          <w:szCs w:val="28"/>
        </w:rPr>
        <w:t>ед</w:t>
      </w:r>
      <w:proofErr w:type="spellEnd"/>
      <w:r w:rsidRPr="0054757F">
        <w:rPr>
          <w:rFonts w:ascii="Times New Roman" w:hAnsi="Times New Roman" w:cs="Times New Roman"/>
          <w:sz w:val="28"/>
          <w:szCs w:val="28"/>
        </w:rPr>
        <w:t>, трактор МТЗ 622 – 1 ед.,</w:t>
      </w:r>
      <w:r>
        <w:rPr>
          <w:rFonts w:ascii="Times New Roman" w:hAnsi="Times New Roman" w:cs="Times New Roman"/>
          <w:sz w:val="28"/>
          <w:szCs w:val="28"/>
        </w:rPr>
        <w:t xml:space="preserve"> опрыскиватель ОН-600 – 1 ед., пресс подборщик ПРФ-145 – 1 ед., навесной фронтальный погрузчик КУН-1000 – 1 ед., разбрасыватель удобрений МВУ-05 – 1 ед., грабли тракторные </w:t>
      </w:r>
      <w:proofErr w:type="spellStart"/>
      <w:r>
        <w:rPr>
          <w:rFonts w:ascii="Times New Roman" w:hAnsi="Times New Roman" w:cs="Times New Roman"/>
          <w:sz w:val="28"/>
          <w:szCs w:val="28"/>
          <w:lang w:val="en-US"/>
        </w:rPr>
        <w:t>Ekiw</w:t>
      </w:r>
      <w:proofErr w:type="spellEnd"/>
      <w:r>
        <w:rPr>
          <w:rFonts w:ascii="Times New Roman" w:hAnsi="Times New Roman" w:cs="Times New Roman"/>
          <w:sz w:val="28"/>
          <w:szCs w:val="28"/>
        </w:rPr>
        <w:t xml:space="preserve"> – 1 ед., плуг </w:t>
      </w:r>
      <w:proofErr w:type="spellStart"/>
      <w:r>
        <w:rPr>
          <w:rFonts w:ascii="Times New Roman" w:hAnsi="Times New Roman" w:cs="Times New Roman"/>
          <w:sz w:val="28"/>
          <w:szCs w:val="28"/>
          <w:lang w:val="en-US"/>
        </w:rPr>
        <w:t>Wirax</w:t>
      </w:r>
      <w:proofErr w:type="spellEnd"/>
      <w:r>
        <w:rPr>
          <w:rFonts w:ascii="Times New Roman" w:hAnsi="Times New Roman" w:cs="Times New Roman"/>
          <w:sz w:val="28"/>
          <w:szCs w:val="28"/>
        </w:rPr>
        <w:t>– 1 ед., борона дисковая БДФ-2.4, косилка КРН-2.1 – 1 ед., картофелеуборочный комбайн – 2 ед., зерноуборочный комбайн – 1 ед.</w:t>
      </w:r>
    </w:p>
    <w:p w:rsidR="006C5C8A" w:rsidRPr="000D4652" w:rsidRDefault="006C5C8A"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В ИП Лебедевой Я.В. и в ИПГКФХ Горбуновым И.Е. построены склады для хранения зерна.</w:t>
      </w:r>
    </w:p>
    <w:p w:rsidR="006C5C8A" w:rsidRPr="002F5351" w:rsidRDefault="006C5C8A" w:rsidP="00D41C7C">
      <w:pPr>
        <w:spacing w:after="0"/>
        <w:ind w:firstLine="709"/>
        <w:jc w:val="both"/>
        <w:rPr>
          <w:rFonts w:ascii="Times New Roman" w:hAnsi="Times New Roman" w:cs="Times New Roman"/>
          <w:sz w:val="28"/>
          <w:szCs w:val="28"/>
        </w:rPr>
      </w:pPr>
      <w:proofErr w:type="gramStart"/>
      <w:r w:rsidRPr="002F5351">
        <w:rPr>
          <w:rFonts w:ascii="Times New Roman" w:hAnsi="Times New Roman" w:cs="Times New Roman"/>
          <w:sz w:val="28"/>
          <w:szCs w:val="28"/>
        </w:rPr>
        <w:t xml:space="preserve">На 1 </w:t>
      </w:r>
      <w:r>
        <w:rPr>
          <w:rFonts w:ascii="Times New Roman" w:hAnsi="Times New Roman" w:cs="Times New Roman"/>
          <w:sz w:val="28"/>
          <w:szCs w:val="28"/>
        </w:rPr>
        <w:t>января</w:t>
      </w:r>
      <w:r w:rsidRPr="002F5351">
        <w:rPr>
          <w:rFonts w:ascii="Times New Roman" w:hAnsi="Times New Roman" w:cs="Times New Roman"/>
          <w:sz w:val="28"/>
          <w:szCs w:val="28"/>
        </w:rPr>
        <w:t xml:space="preserve"> 202</w:t>
      </w:r>
      <w:r>
        <w:rPr>
          <w:rFonts w:ascii="Times New Roman" w:hAnsi="Times New Roman" w:cs="Times New Roman"/>
          <w:sz w:val="28"/>
          <w:szCs w:val="28"/>
        </w:rPr>
        <w:t>2</w:t>
      </w:r>
      <w:r w:rsidRPr="002F5351">
        <w:rPr>
          <w:rFonts w:ascii="Times New Roman" w:hAnsi="Times New Roman" w:cs="Times New Roman"/>
          <w:sz w:val="28"/>
          <w:szCs w:val="28"/>
        </w:rPr>
        <w:t xml:space="preserve"> года поголовье КРС в районе насчитыва</w:t>
      </w:r>
      <w:r>
        <w:rPr>
          <w:rFonts w:ascii="Times New Roman" w:hAnsi="Times New Roman" w:cs="Times New Roman"/>
          <w:sz w:val="28"/>
          <w:szCs w:val="28"/>
        </w:rPr>
        <w:t>лось</w:t>
      </w:r>
      <w:r w:rsidR="00CE5662">
        <w:rPr>
          <w:rFonts w:ascii="Times New Roman" w:hAnsi="Times New Roman" w:cs="Times New Roman"/>
          <w:sz w:val="28"/>
          <w:szCs w:val="28"/>
        </w:rPr>
        <w:t xml:space="preserve"> </w:t>
      </w:r>
      <w:r>
        <w:rPr>
          <w:rFonts w:ascii="Times New Roman" w:hAnsi="Times New Roman" w:cs="Times New Roman"/>
          <w:sz w:val="28"/>
          <w:szCs w:val="28"/>
        </w:rPr>
        <w:t>6602</w:t>
      </w:r>
      <w:r w:rsidRPr="002F5351">
        <w:rPr>
          <w:rFonts w:ascii="Times New Roman" w:hAnsi="Times New Roman" w:cs="Times New Roman"/>
          <w:sz w:val="28"/>
          <w:szCs w:val="28"/>
        </w:rPr>
        <w:t xml:space="preserve"> голов</w:t>
      </w:r>
      <w:r>
        <w:rPr>
          <w:rFonts w:ascii="Times New Roman" w:hAnsi="Times New Roman" w:cs="Times New Roman"/>
          <w:sz w:val="28"/>
          <w:szCs w:val="28"/>
        </w:rPr>
        <w:t>ы (+220 голов к 2020 году)</w:t>
      </w:r>
      <w:r w:rsidRPr="002F5351">
        <w:rPr>
          <w:rFonts w:ascii="Times New Roman" w:hAnsi="Times New Roman" w:cs="Times New Roman"/>
          <w:sz w:val="28"/>
          <w:szCs w:val="28"/>
        </w:rPr>
        <w:t xml:space="preserve">, из них в ООО «БМК» </w:t>
      </w:r>
      <w:r>
        <w:rPr>
          <w:rFonts w:ascii="Times New Roman" w:hAnsi="Times New Roman" w:cs="Times New Roman"/>
          <w:sz w:val="28"/>
          <w:szCs w:val="28"/>
        </w:rPr>
        <w:t>6150</w:t>
      </w:r>
      <w:r w:rsidRPr="002F5351">
        <w:rPr>
          <w:rFonts w:ascii="Times New Roman" w:hAnsi="Times New Roman" w:cs="Times New Roman"/>
          <w:sz w:val="28"/>
          <w:szCs w:val="28"/>
        </w:rPr>
        <w:t xml:space="preserve"> голов</w:t>
      </w:r>
      <w:r>
        <w:rPr>
          <w:rFonts w:ascii="Times New Roman" w:hAnsi="Times New Roman" w:cs="Times New Roman"/>
          <w:sz w:val="28"/>
          <w:szCs w:val="28"/>
        </w:rPr>
        <w:t xml:space="preserve"> (+305 голов)</w:t>
      </w:r>
      <w:r w:rsidRPr="002F5351">
        <w:rPr>
          <w:rFonts w:ascii="Times New Roman" w:hAnsi="Times New Roman" w:cs="Times New Roman"/>
          <w:sz w:val="28"/>
          <w:szCs w:val="28"/>
        </w:rPr>
        <w:t xml:space="preserve">, в СПК </w:t>
      </w:r>
      <w:r>
        <w:rPr>
          <w:rFonts w:ascii="Times New Roman" w:hAnsi="Times New Roman" w:cs="Times New Roman"/>
          <w:sz w:val="28"/>
          <w:szCs w:val="28"/>
        </w:rPr>
        <w:t>390</w:t>
      </w:r>
      <w:r w:rsidRPr="002F5351">
        <w:rPr>
          <w:rFonts w:ascii="Times New Roman" w:hAnsi="Times New Roman" w:cs="Times New Roman"/>
          <w:sz w:val="28"/>
          <w:szCs w:val="28"/>
        </w:rPr>
        <w:t xml:space="preserve"> голов</w:t>
      </w:r>
      <w:r>
        <w:rPr>
          <w:rFonts w:ascii="Times New Roman" w:hAnsi="Times New Roman" w:cs="Times New Roman"/>
          <w:sz w:val="28"/>
          <w:szCs w:val="28"/>
        </w:rPr>
        <w:t xml:space="preserve"> (-109 голов)</w:t>
      </w:r>
      <w:r w:rsidRPr="002F5351">
        <w:rPr>
          <w:rFonts w:ascii="Times New Roman" w:hAnsi="Times New Roman" w:cs="Times New Roman"/>
          <w:sz w:val="28"/>
          <w:szCs w:val="28"/>
        </w:rPr>
        <w:t>, в КФХ 6</w:t>
      </w:r>
      <w:r>
        <w:rPr>
          <w:rFonts w:ascii="Times New Roman" w:hAnsi="Times New Roman" w:cs="Times New Roman"/>
          <w:sz w:val="28"/>
          <w:szCs w:val="28"/>
        </w:rPr>
        <w:t>2</w:t>
      </w:r>
      <w:r w:rsidRPr="002F5351">
        <w:rPr>
          <w:rFonts w:ascii="Times New Roman" w:hAnsi="Times New Roman" w:cs="Times New Roman"/>
          <w:sz w:val="28"/>
          <w:szCs w:val="28"/>
        </w:rPr>
        <w:t xml:space="preserve"> головы</w:t>
      </w:r>
      <w:r>
        <w:rPr>
          <w:rFonts w:ascii="Times New Roman" w:hAnsi="Times New Roman" w:cs="Times New Roman"/>
          <w:sz w:val="28"/>
          <w:szCs w:val="28"/>
        </w:rPr>
        <w:t xml:space="preserve"> (+24 головы)</w:t>
      </w:r>
      <w:r w:rsidRPr="002F5351">
        <w:rPr>
          <w:rFonts w:ascii="Times New Roman" w:hAnsi="Times New Roman" w:cs="Times New Roman"/>
          <w:sz w:val="28"/>
          <w:szCs w:val="28"/>
        </w:rPr>
        <w:t xml:space="preserve">, в том числе поголовье коров </w:t>
      </w:r>
      <w:r>
        <w:rPr>
          <w:rFonts w:ascii="Times New Roman" w:hAnsi="Times New Roman" w:cs="Times New Roman"/>
          <w:sz w:val="28"/>
          <w:szCs w:val="28"/>
        </w:rPr>
        <w:t>3668</w:t>
      </w:r>
      <w:r w:rsidRPr="002F5351">
        <w:rPr>
          <w:rFonts w:ascii="Times New Roman" w:hAnsi="Times New Roman" w:cs="Times New Roman"/>
          <w:sz w:val="28"/>
          <w:szCs w:val="28"/>
        </w:rPr>
        <w:t xml:space="preserve"> голов</w:t>
      </w:r>
      <w:r>
        <w:rPr>
          <w:rFonts w:ascii="Times New Roman" w:hAnsi="Times New Roman" w:cs="Times New Roman"/>
          <w:sz w:val="28"/>
          <w:szCs w:val="28"/>
        </w:rPr>
        <w:t xml:space="preserve"> (-323 головы)</w:t>
      </w:r>
      <w:r w:rsidRPr="002F5351">
        <w:rPr>
          <w:rFonts w:ascii="Times New Roman" w:hAnsi="Times New Roman" w:cs="Times New Roman"/>
          <w:sz w:val="28"/>
          <w:szCs w:val="28"/>
        </w:rPr>
        <w:t>, в том числе в ООО «БМК» 3</w:t>
      </w:r>
      <w:r>
        <w:rPr>
          <w:rFonts w:ascii="Times New Roman" w:hAnsi="Times New Roman" w:cs="Times New Roman"/>
          <w:sz w:val="28"/>
          <w:szCs w:val="28"/>
        </w:rPr>
        <w:t>423</w:t>
      </w:r>
      <w:r w:rsidRPr="002F5351">
        <w:rPr>
          <w:rFonts w:ascii="Times New Roman" w:hAnsi="Times New Roman" w:cs="Times New Roman"/>
          <w:sz w:val="28"/>
          <w:szCs w:val="28"/>
        </w:rPr>
        <w:t xml:space="preserve"> голов</w:t>
      </w:r>
      <w:r>
        <w:rPr>
          <w:rFonts w:ascii="Times New Roman" w:hAnsi="Times New Roman" w:cs="Times New Roman"/>
          <w:sz w:val="28"/>
          <w:szCs w:val="28"/>
        </w:rPr>
        <w:t>ы (-268 голов)</w:t>
      </w:r>
      <w:r w:rsidRPr="002F5351">
        <w:rPr>
          <w:rFonts w:ascii="Times New Roman" w:hAnsi="Times New Roman" w:cs="Times New Roman"/>
          <w:sz w:val="28"/>
          <w:szCs w:val="28"/>
        </w:rPr>
        <w:t>, в СПК 2</w:t>
      </w:r>
      <w:r>
        <w:rPr>
          <w:rFonts w:ascii="Times New Roman" w:hAnsi="Times New Roman" w:cs="Times New Roman"/>
          <w:sz w:val="28"/>
          <w:szCs w:val="28"/>
        </w:rPr>
        <w:t>36</w:t>
      </w:r>
      <w:proofErr w:type="gramEnd"/>
      <w:r w:rsidRPr="002F5351">
        <w:rPr>
          <w:rFonts w:ascii="Times New Roman" w:hAnsi="Times New Roman" w:cs="Times New Roman"/>
          <w:sz w:val="28"/>
          <w:szCs w:val="28"/>
        </w:rPr>
        <w:t xml:space="preserve"> голов</w:t>
      </w:r>
      <w:r>
        <w:rPr>
          <w:rFonts w:ascii="Times New Roman" w:hAnsi="Times New Roman" w:cs="Times New Roman"/>
          <w:sz w:val="28"/>
          <w:szCs w:val="28"/>
        </w:rPr>
        <w:t xml:space="preserve"> (-55 голов)</w:t>
      </w:r>
      <w:r w:rsidRPr="002F5351">
        <w:rPr>
          <w:rFonts w:ascii="Times New Roman" w:hAnsi="Times New Roman" w:cs="Times New Roman"/>
          <w:sz w:val="28"/>
          <w:szCs w:val="28"/>
        </w:rPr>
        <w:t>, в КФХ 9 голов</w:t>
      </w:r>
      <w:r>
        <w:rPr>
          <w:rFonts w:ascii="Times New Roman" w:hAnsi="Times New Roman" w:cs="Times New Roman"/>
          <w:sz w:val="28"/>
          <w:szCs w:val="28"/>
        </w:rPr>
        <w:t xml:space="preserve"> (на уровне прошлого года)</w:t>
      </w:r>
      <w:r w:rsidR="001B6639">
        <w:rPr>
          <w:rFonts w:ascii="Times New Roman" w:hAnsi="Times New Roman" w:cs="Times New Roman"/>
          <w:sz w:val="28"/>
          <w:szCs w:val="28"/>
        </w:rPr>
        <w:t>. В личных подсобных хозяйствах содерж</w:t>
      </w:r>
      <w:r w:rsidR="00CE5662">
        <w:rPr>
          <w:rFonts w:ascii="Times New Roman" w:hAnsi="Times New Roman" w:cs="Times New Roman"/>
          <w:sz w:val="28"/>
          <w:szCs w:val="28"/>
        </w:rPr>
        <w:t>а</w:t>
      </w:r>
      <w:r w:rsidR="001B6639">
        <w:rPr>
          <w:rFonts w:ascii="Times New Roman" w:hAnsi="Times New Roman" w:cs="Times New Roman"/>
          <w:sz w:val="28"/>
          <w:szCs w:val="28"/>
        </w:rPr>
        <w:t xml:space="preserve">тся </w:t>
      </w:r>
      <w:r w:rsidR="00CE5662">
        <w:rPr>
          <w:rFonts w:ascii="Times New Roman" w:hAnsi="Times New Roman" w:cs="Times New Roman"/>
          <w:sz w:val="28"/>
          <w:szCs w:val="28"/>
        </w:rPr>
        <w:t xml:space="preserve">КРС </w:t>
      </w:r>
      <w:r w:rsidR="007323E8">
        <w:rPr>
          <w:rFonts w:ascii="Times New Roman" w:hAnsi="Times New Roman" w:cs="Times New Roman"/>
          <w:sz w:val="28"/>
          <w:szCs w:val="28"/>
        </w:rPr>
        <w:t>351 голова, в том числе коров-303 головы.</w:t>
      </w:r>
    </w:p>
    <w:p w:rsidR="006C5C8A" w:rsidRPr="002F5351" w:rsidRDefault="006C5C8A" w:rsidP="00D41C7C">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сельхозпредприятиях, занимающихся производством молока </w:t>
      </w:r>
      <w:r w:rsidRPr="002F5351">
        <w:rPr>
          <w:rFonts w:ascii="Times New Roman" w:hAnsi="Times New Roman" w:cs="Times New Roman"/>
          <w:sz w:val="28"/>
          <w:szCs w:val="28"/>
        </w:rPr>
        <w:t xml:space="preserve"> поголовье КРС насчитыва</w:t>
      </w:r>
      <w:r>
        <w:rPr>
          <w:rFonts w:ascii="Times New Roman" w:hAnsi="Times New Roman" w:cs="Times New Roman"/>
          <w:sz w:val="28"/>
          <w:szCs w:val="28"/>
        </w:rPr>
        <w:t>лось</w:t>
      </w:r>
      <w:r w:rsidRPr="002F5351">
        <w:rPr>
          <w:rFonts w:ascii="Times New Roman" w:hAnsi="Times New Roman" w:cs="Times New Roman"/>
          <w:sz w:val="28"/>
          <w:szCs w:val="28"/>
        </w:rPr>
        <w:t xml:space="preserve"> в СПК «Родина» 1</w:t>
      </w:r>
      <w:r>
        <w:rPr>
          <w:rFonts w:ascii="Times New Roman" w:hAnsi="Times New Roman" w:cs="Times New Roman"/>
          <w:sz w:val="28"/>
          <w:szCs w:val="28"/>
        </w:rPr>
        <w:t>43</w:t>
      </w:r>
      <w:r w:rsidRPr="002F5351">
        <w:rPr>
          <w:rFonts w:ascii="Times New Roman" w:hAnsi="Times New Roman" w:cs="Times New Roman"/>
          <w:sz w:val="28"/>
          <w:szCs w:val="28"/>
        </w:rPr>
        <w:t xml:space="preserve"> голов</w:t>
      </w:r>
      <w:r>
        <w:rPr>
          <w:rFonts w:ascii="Times New Roman" w:hAnsi="Times New Roman" w:cs="Times New Roman"/>
          <w:sz w:val="28"/>
          <w:szCs w:val="28"/>
        </w:rPr>
        <w:t>ы (-112 гол)</w:t>
      </w:r>
      <w:r w:rsidRPr="002F5351">
        <w:rPr>
          <w:rFonts w:ascii="Times New Roman" w:hAnsi="Times New Roman" w:cs="Times New Roman"/>
          <w:sz w:val="28"/>
          <w:szCs w:val="28"/>
        </w:rPr>
        <w:t>, в том числе 100 голов коров</w:t>
      </w:r>
      <w:r>
        <w:rPr>
          <w:rFonts w:ascii="Times New Roman" w:hAnsi="Times New Roman" w:cs="Times New Roman"/>
          <w:sz w:val="28"/>
          <w:szCs w:val="28"/>
        </w:rPr>
        <w:t xml:space="preserve"> (-55 голов)</w:t>
      </w:r>
      <w:r w:rsidRPr="002F5351">
        <w:rPr>
          <w:rFonts w:ascii="Times New Roman" w:hAnsi="Times New Roman" w:cs="Times New Roman"/>
          <w:sz w:val="28"/>
          <w:szCs w:val="28"/>
        </w:rPr>
        <w:t>, в СПК «</w:t>
      </w:r>
      <w:proofErr w:type="spellStart"/>
      <w:r w:rsidRPr="002F5351">
        <w:rPr>
          <w:rFonts w:ascii="Times New Roman" w:hAnsi="Times New Roman" w:cs="Times New Roman"/>
          <w:sz w:val="28"/>
          <w:szCs w:val="28"/>
        </w:rPr>
        <w:t>Синицкое</w:t>
      </w:r>
      <w:proofErr w:type="spellEnd"/>
      <w:r w:rsidRPr="002F5351">
        <w:rPr>
          <w:rFonts w:ascii="Times New Roman" w:hAnsi="Times New Roman" w:cs="Times New Roman"/>
          <w:sz w:val="28"/>
          <w:szCs w:val="28"/>
        </w:rPr>
        <w:t>» 1</w:t>
      </w:r>
      <w:r>
        <w:rPr>
          <w:rFonts w:ascii="Times New Roman" w:hAnsi="Times New Roman" w:cs="Times New Roman"/>
          <w:sz w:val="28"/>
          <w:szCs w:val="28"/>
        </w:rPr>
        <w:t>3</w:t>
      </w:r>
      <w:r w:rsidRPr="002F5351">
        <w:rPr>
          <w:rFonts w:ascii="Times New Roman" w:hAnsi="Times New Roman" w:cs="Times New Roman"/>
          <w:sz w:val="28"/>
          <w:szCs w:val="28"/>
        </w:rPr>
        <w:t>6 голов, в том числе 76 голов коров, в ООО «</w:t>
      </w:r>
      <w:proofErr w:type="spellStart"/>
      <w:r w:rsidRPr="002F5351">
        <w:rPr>
          <w:rFonts w:ascii="Times New Roman" w:hAnsi="Times New Roman" w:cs="Times New Roman"/>
          <w:sz w:val="28"/>
          <w:szCs w:val="28"/>
        </w:rPr>
        <w:t>Ятвиж</w:t>
      </w:r>
      <w:proofErr w:type="spellEnd"/>
      <w:r w:rsidRPr="002F5351">
        <w:rPr>
          <w:rFonts w:ascii="Times New Roman" w:hAnsi="Times New Roman" w:cs="Times New Roman"/>
          <w:sz w:val="28"/>
          <w:szCs w:val="28"/>
        </w:rPr>
        <w:t>» 1</w:t>
      </w:r>
      <w:r>
        <w:rPr>
          <w:rFonts w:ascii="Times New Roman" w:hAnsi="Times New Roman" w:cs="Times New Roman"/>
          <w:sz w:val="28"/>
          <w:szCs w:val="28"/>
        </w:rPr>
        <w:t>11</w:t>
      </w:r>
      <w:r w:rsidRPr="002F5351">
        <w:rPr>
          <w:rFonts w:ascii="Times New Roman" w:hAnsi="Times New Roman" w:cs="Times New Roman"/>
          <w:sz w:val="28"/>
          <w:szCs w:val="28"/>
        </w:rPr>
        <w:t xml:space="preserve"> голов</w:t>
      </w:r>
      <w:r>
        <w:rPr>
          <w:rFonts w:ascii="Times New Roman" w:hAnsi="Times New Roman" w:cs="Times New Roman"/>
          <w:sz w:val="28"/>
          <w:szCs w:val="28"/>
        </w:rPr>
        <w:t xml:space="preserve"> (+3 головы)</w:t>
      </w:r>
      <w:r w:rsidRPr="002F5351">
        <w:rPr>
          <w:rFonts w:ascii="Times New Roman" w:hAnsi="Times New Roman" w:cs="Times New Roman"/>
          <w:sz w:val="28"/>
          <w:szCs w:val="28"/>
        </w:rPr>
        <w:t xml:space="preserve">, в том числе 60 голов коров, в ИПГКФХ Постникова Л.В. </w:t>
      </w:r>
      <w:r>
        <w:rPr>
          <w:rFonts w:ascii="Times New Roman" w:hAnsi="Times New Roman" w:cs="Times New Roman"/>
          <w:sz w:val="28"/>
          <w:szCs w:val="28"/>
        </w:rPr>
        <w:t>29</w:t>
      </w:r>
      <w:r w:rsidRPr="002F5351">
        <w:rPr>
          <w:rFonts w:ascii="Times New Roman" w:hAnsi="Times New Roman" w:cs="Times New Roman"/>
          <w:sz w:val="28"/>
          <w:szCs w:val="28"/>
        </w:rPr>
        <w:t xml:space="preserve"> голов</w:t>
      </w:r>
      <w:r>
        <w:rPr>
          <w:rFonts w:ascii="Times New Roman" w:hAnsi="Times New Roman" w:cs="Times New Roman"/>
          <w:sz w:val="28"/>
          <w:szCs w:val="28"/>
        </w:rPr>
        <w:t xml:space="preserve"> (+9 голов)</w:t>
      </w:r>
      <w:r w:rsidRPr="002F5351">
        <w:rPr>
          <w:rFonts w:ascii="Times New Roman" w:hAnsi="Times New Roman" w:cs="Times New Roman"/>
          <w:sz w:val="28"/>
          <w:szCs w:val="28"/>
        </w:rPr>
        <w:t>, в том числе 5</w:t>
      </w:r>
      <w:proofErr w:type="gramEnd"/>
      <w:r w:rsidRPr="002F5351">
        <w:rPr>
          <w:rFonts w:ascii="Times New Roman" w:hAnsi="Times New Roman" w:cs="Times New Roman"/>
          <w:sz w:val="28"/>
          <w:szCs w:val="28"/>
        </w:rPr>
        <w:t xml:space="preserve"> коров, в ИПГКФХ Шестаков Д.Н. 21 голов</w:t>
      </w:r>
      <w:r>
        <w:rPr>
          <w:rFonts w:ascii="Times New Roman" w:hAnsi="Times New Roman" w:cs="Times New Roman"/>
          <w:sz w:val="28"/>
          <w:szCs w:val="28"/>
        </w:rPr>
        <w:t>а (+18 голов)</w:t>
      </w:r>
      <w:r w:rsidRPr="002F5351">
        <w:rPr>
          <w:rFonts w:ascii="Times New Roman" w:hAnsi="Times New Roman" w:cs="Times New Roman"/>
          <w:sz w:val="28"/>
          <w:szCs w:val="28"/>
        </w:rPr>
        <w:t>, в том чис</w:t>
      </w:r>
      <w:r>
        <w:rPr>
          <w:rFonts w:ascii="Times New Roman" w:hAnsi="Times New Roman" w:cs="Times New Roman"/>
          <w:sz w:val="28"/>
          <w:szCs w:val="28"/>
        </w:rPr>
        <w:t>л</w:t>
      </w:r>
      <w:r w:rsidRPr="002F5351">
        <w:rPr>
          <w:rFonts w:ascii="Times New Roman" w:hAnsi="Times New Roman" w:cs="Times New Roman"/>
          <w:sz w:val="28"/>
          <w:szCs w:val="28"/>
        </w:rPr>
        <w:t>е 1 корова, в ИПГКФХ Дегтярев И.А. 12 голов</w:t>
      </w:r>
      <w:r>
        <w:rPr>
          <w:rFonts w:ascii="Times New Roman" w:hAnsi="Times New Roman" w:cs="Times New Roman"/>
          <w:sz w:val="28"/>
          <w:szCs w:val="28"/>
        </w:rPr>
        <w:t xml:space="preserve"> (-3 головы)</w:t>
      </w:r>
      <w:r w:rsidRPr="002F5351">
        <w:rPr>
          <w:rFonts w:ascii="Times New Roman" w:hAnsi="Times New Roman" w:cs="Times New Roman"/>
          <w:sz w:val="28"/>
          <w:szCs w:val="28"/>
        </w:rPr>
        <w:t>, в том числе 3  коровы.</w:t>
      </w:r>
    </w:p>
    <w:p w:rsidR="006C5C8A" w:rsidRPr="002F5351" w:rsidRDefault="006C5C8A" w:rsidP="00D41C7C">
      <w:pPr>
        <w:shd w:val="clear" w:color="auto" w:fill="FFFFFF" w:themeFill="background1"/>
        <w:spacing w:after="0"/>
        <w:ind w:firstLine="709"/>
        <w:jc w:val="both"/>
        <w:rPr>
          <w:rFonts w:ascii="Times New Roman" w:hAnsi="Times New Roman" w:cs="Times New Roman"/>
          <w:sz w:val="28"/>
          <w:szCs w:val="28"/>
        </w:rPr>
      </w:pPr>
      <w:proofErr w:type="gramStart"/>
      <w:r w:rsidRPr="002F5351">
        <w:rPr>
          <w:rFonts w:ascii="Times New Roman" w:hAnsi="Times New Roman" w:cs="Times New Roman"/>
          <w:sz w:val="28"/>
          <w:szCs w:val="28"/>
          <w:shd w:val="clear" w:color="auto" w:fill="FFFFFF" w:themeFill="background1"/>
        </w:rPr>
        <w:t>Надой на одну фуражную корову по району составил 2</w:t>
      </w:r>
      <w:r>
        <w:rPr>
          <w:rFonts w:ascii="Times New Roman" w:hAnsi="Times New Roman" w:cs="Times New Roman"/>
          <w:sz w:val="28"/>
          <w:szCs w:val="28"/>
          <w:shd w:val="clear" w:color="auto" w:fill="FFFFFF" w:themeFill="background1"/>
        </w:rPr>
        <w:t>680</w:t>
      </w:r>
      <w:r w:rsidRPr="002F5351">
        <w:rPr>
          <w:rFonts w:ascii="Times New Roman" w:hAnsi="Times New Roman" w:cs="Times New Roman"/>
          <w:sz w:val="28"/>
          <w:szCs w:val="28"/>
          <w:shd w:val="clear" w:color="auto" w:fill="FFFFFF" w:themeFill="background1"/>
        </w:rPr>
        <w:t xml:space="preserve"> кг</w:t>
      </w:r>
      <w:r>
        <w:rPr>
          <w:rFonts w:ascii="Times New Roman" w:hAnsi="Times New Roman" w:cs="Times New Roman"/>
          <w:sz w:val="28"/>
          <w:szCs w:val="28"/>
          <w:shd w:val="clear" w:color="auto" w:fill="FFFFFF" w:themeFill="background1"/>
        </w:rPr>
        <w:t xml:space="preserve"> (на уровне отчетного периода прошлого года)</w:t>
      </w:r>
      <w:r w:rsidRPr="002F5351">
        <w:rPr>
          <w:rFonts w:ascii="Times New Roman" w:hAnsi="Times New Roman" w:cs="Times New Roman"/>
          <w:sz w:val="28"/>
          <w:szCs w:val="28"/>
          <w:shd w:val="clear" w:color="auto" w:fill="FFFFFF" w:themeFill="background1"/>
        </w:rPr>
        <w:t>, в СПК «</w:t>
      </w:r>
      <w:proofErr w:type="spellStart"/>
      <w:r w:rsidRPr="002F5351">
        <w:rPr>
          <w:rFonts w:ascii="Times New Roman" w:hAnsi="Times New Roman" w:cs="Times New Roman"/>
          <w:sz w:val="28"/>
          <w:szCs w:val="28"/>
          <w:shd w:val="clear" w:color="auto" w:fill="FFFFFF" w:themeFill="background1"/>
        </w:rPr>
        <w:t>Синицкое</w:t>
      </w:r>
      <w:proofErr w:type="spellEnd"/>
      <w:r w:rsidRPr="002F5351">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shd w:val="clear" w:color="auto" w:fill="FFFFFF" w:themeFill="background1"/>
        </w:rPr>
        <w:t>3184</w:t>
      </w:r>
      <w:r w:rsidRPr="002F5351">
        <w:rPr>
          <w:rFonts w:ascii="Times New Roman" w:hAnsi="Times New Roman" w:cs="Times New Roman"/>
          <w:sz w:val="28"/>
          <w:szCs w:val="28"/>
          <w:shd w:val="clear" w:color="auto" w:fill="FFFFFF" w:themeFill="background1"/>
        </w:rPr>
        <w:t xml:space="preserve"> кг</w:t>
      </w:r>
      <w:r>
        <w:rPr>
          <w:rFonts w:ascii="Times New Roman" w:hAnsi="Times New Roman" w:cs="Times New Roman"/>
          <w:sz w:val="28"/>
          <w:szCs w:val="28"/>
          <w:shd w:val="clear" w:color="auto" w:fill="FFFFFF" w:themeFill="background1"/>
        </w:rPr>
        <w:t xml:space="preserve"> (+62 кг)</w:t>
      </w:r>
      <w:r w:rsidRPr="002F5351">
        <w:rPr>
          <w:rFonts w:ascii="Times New Roman" w:hAnsi="Times New Roman" w:cs="Times New Roman"/>
          <w:sz w:val="28"/>
          <w:szCs w:val="28"/>
          <w:shd w:val="clear" w:color="auto" w:fill="FFFFFF" w:themeFill="background1"/>
        </w:rPr>
        <w:t>, в ООО «</w:t>
      </w:r>
      <w:proofErr w:type="spellStart"/>
      <w:r w:rsidRPr="002F5351">
        <w:rPr>
          <w:rFonts w:ascii="Times New Roman" w:hAnsi="Times New Roman" w:cs="Times New Roman"/>
          <w:sz w:val="28"/>
          <w:szCs w:val="28"/>
          <w:shd w:val="clear" w:color="auto" w:fill="FFFFFF" w:themeFill="background1"/>
        </w:rPr>
        <w:t>Ятвиж</w:t>
      </w:r>
      <w:proofErr w:type="spellEnd"/>
      <w:r w:rsidRPr="002F5351">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shd w:val="clear" w:color="auto" w:fill="FFFFFF" w:themeFill="background1"/>
        </w:rPr>
        <w:t>2450</w:t>
      </w:r>
      <w:r w:rsidRPr="002F5351">
        <w:rPr>
          <w:rFonts w:ascii="Times New Roman" w:hAnsi="Times New Roman" w:cs="Times New Roman"/>
          <w:sz w:val="28"/>
          <w:szCs w:val="28"/>
          <w:shd w:val="clear" w:color="auto" w:fill="FFFFFF" w:themeFill="background1"/>
        </w:rPr>
        <w:t xml:space="preserve"> кг</w:t>
      </w:r>
      <w:r>
        <w:rPr>
          <w:rFonts w:ascii="Times New Roman" w:hAnsi="Times New Roman" w:cs="Times New Roman"/>
          <w:sz w:val="28"/>
          <w:szCs w:val="28"/>
          <w:shd w:val="clear" w:color="auto" w:fill="FFFFFF" w:themeFill="background1"/>
        </w:rPr>
        <w:t xml:space="preserve"> (+30 кг)</w:t>
      </w:r>
      <w:r w:rsidRPr="002F5351">
        <w:rPr>
          <w:rFonts w:ascii="Times New Roman" w:hAnsi="Times New Roman" w:cs="Times New Roman"/>
          <w:sz w:val="28"/>
          <w:szCs w:val="28"/>
          <w:shd w:val="clear" w:color="auto" w:fill="FFFFFF" w:themeFill="background1"/>
        </w:rPr>
        <w:t xml:space="preserve">, в СПК «Родина» </w:t>
      </w:r>
      <w:r>
        <w:rPr>
          <w:rFonts w:ascii="Times New Roman" w:hAnsi="Times New Roman" w:cs="Times New Roman"/>
          <w:sz w:val="28"/>
          <w:szCs w:val="28"/>
          <w:shd w:val="clear" w:color="auto" w:fill="FFFFFF" w:themeFill="background1"/>
        </w:rPr>
        <w:t>2324</w:t>
      </w:r>
      <w:r w:rsidRPr="002F5351">
        <w:rPr>
          <w:rFonts w:ascii="Times New Roman" w:hAnsi="Times New Roman" w:cs="Times New Roman"/>
          <w:sz w:val="28"/>
          <w:szCs w:val="28"/>
          <w:shd w:val="clear" w:color="auto" w:fill="FFFFFF" w:themeFill="background1"/>
        </w:rPr>
        <w:t xml:space="preserve"> кг</w:t>
      </w:r>
      <w:r>
        <w:rPr>
          <w:rFonts w:ascii="Times New Roman" w:hAnsi="Times New Roman" w:cs="Times New Roman"/>
          <w:sz w:val="28"/>
          <w:szCs w:val="28"/>
          <w:shd w:val="clear" w:color="auto" w:fill="FFFFFF" w:themeFill="background1"/>
        </w:rPr>
        <w:t xml:space="preserve"> (-138 кг)</w:t>
      </w:r>
      <w:r w:rsidRPr="002F5351">
        <w:rPr>
          <w:rFonts w:ascii="Times New Roman" w:hAnsi="Times New Roman" w:cs="Times New Roman"/>
          <w:sz w:val="28"/>
          <w:szCs w:val="28"/>
          <w:shd w:val="clear" w:color="auto" w:fill="FFFFFF" w:themeFill="background1"/>
        </w:rPr>
        <w:t xml:space="preserve">, в КФХ надой на 1 корову </w:t>
      </w:r>
      <w:r>
        <w:rPr>
          <w:rFonts w:ascii="Times New Roman" w:hAnsi="Times New Roman" w:cs="Times New Roman"/>
          <w:sz w:val="28"/>
          <w:szCs w:val="28"/>
          <w:shd w:val="clear" w:color="auto" w:fill="FFFFFF" w:themeFill="background1"/>
        </w:rPr>
        <w:t xml:space="preserve">5456 </w:t>
      </w:r>
      <w:r w:rsidRPr="002F5351">
        <w:rPr>
          <w:rFonts w:ascii="Times New Roman" w:hAnsi="Times New Roman" w:cs="Times New Roman"/>
          <w:sz w:val="28"/>
          <w:szCs w:val="28"/>
          <w:shd w:val="clear" w:color="auto" w:fill="FFFFFF" w:themeFill="background1"/>
        </w:rPr>
        <w:t>кг</w:t>
      </w:r>
      <w:r>
        <w:rPr>
          <w:rFonts w:ascii="Times New Roman" w:hAnsi="Times New Roman" w:cs="Times New Roman"/>
          <w:sz w:val="28"/>
          <w:szCs w:val="28"/>
          <w:shd w:val="clear" w:color="auto" w:fill="FFFFFF" w:themeFill="background1"/>
        </w:rPr>
        <w:t xml:space="preserve"> (+345 кг)</w:t>
      </w:r>
      <w:r w:rsidRPr="002F5351">
        <w:rPr>
          <w:rFonts w:ascii="Times New Roman" w:hAnsi="Times New Roman" w:cs="Times New Roman"/>
          <w:sz w:val="28"/>
          <w:szCs w:val="28"/>
          <w:shd w:val="clear" w:color="auto" w:fill="FFFFFF" w:themeFill="background1"/>
        </w:rPr>
        <w:t xml:space="preserve">, из них в ИПГКФХ Постникова Л.В. </w:t>
      </w:r>
      <w:r>
        <w:rPr>
          <w:rFonts w:ascii="Times New Roman" w:hAnsi="Times New Roman" w:cs="Times New Roman"/>
          <w:sz w:val="28"/>
          <w:szCs w:val="28"/>
          <w:shd w:val="clear" w:color="auto" w:fill="FFFFFF" w:themeFill="background1"/>
        </w:rPr>
        <w:t>58</w:t>
      </w:r>
      <w:r w:rsidRPr="002F5351">
        <w:rPr>
          <w:rFonts w:ascii="Times New Roman" w:hAnsi="Times New Roman" w:cs="Times New Roman"/>
          <w:sz w:val="28"/>
          <w:szCs w:val="28"/>
          <w:shd w:val="clear" w:color="auto" w:fill="FFFFFF" w:themeFill="background1"/>
        </w:rPr>
        <w:t>00 кг</w:t>
      </w:r>
      <w:r w:rsidRPr="002F5351">
        <w:rPr>
          <w:rFonts w:ascii="Times New Roman" w:hAnsi="Times New Roman" w:cs="Times New Roman"/>
          <w:sz w:val="28"/>
          <w:szCs w:val="28"/>
        </w:rPr>
        <w:t>, в ИПГКФХ Шестаков Д.</w:t>
      </w:r>
      <w:proofErr w:type="gramEnd"/>
      <w:r w:rsidRPr="002F5351">
        <w:rPr>
          <w:rFonts w:ascii="Times New Roman" w:hAnsi="Times New Roman" w:cs="Times New Roman"/>
          <w:sz w:val="28"/>
          <w:szCs w:val="28"/>
        </w:rPr>
        <w:t xml:space="preserve">Н. </w:t>
      </w:r>
      <w:r>
        <w:rPr>
          <w:rFonts w:ascii="Times New Roman" w:hAnsi="Times New Roman" w:cs="Times New Roman"/>
          <w:sz w:val="28"/>
          <w:szCs w:val="28"/>
        </w:rPr>
        <w:t>5100</w:t>
      </w:r>
      <w:r w:rsidRPr="002F5351">
        <w:rPr>
          <w:rFonts w:ascii="Times New Roman" w:hAnsi="Times New Roman" w:cs="Times New Roman"/>
          <w:sz w:val="28"/>
          <w:szCs w:val="28"/>
        </w:rPr>
        <w:t xml:space="preserve"> кг</w:t>
      </w:r>
      <w:r>
        <w:rPr>
          <w:rFonts w:ascii="Times New Roman" w:hAnsi="Times New Roman" w:cs="Times New Roman"/>
          <w:sz w:val="28"/>
          <w:szCs w:val="28"/>
        </w:rPr>
        <w:t xml:space="preserve"> (+3100 кг)</w:t>
      </w:r>
      <w:r w:rsidRPr="002F5351">
        <w:rPr>
          <w:rFonts w:ascii="Times New Roman" w:hAnsi="Times New Roman" w:cs="Times New Roman"/>
          <w:sz w:val="28"/>
          <w:szCs w:val="28"/>
        </w:rPr>
        <w:t>, в</w:t>
      </w:r>
      <w:r w:rsidRPr="002F5351">
        <w:rPr>
          <w:rFonts w:ascii="Times New Roman" w:hAnsi="Times New Roman" w:cs="Times New Roman"/>
          <w:sz w:val="28"/>
          <w:szCs w:val="28"/>
          <w:shd w:val="clear" w:color="auto" w:fill="FFFFFF" w:themeFill="background1"/>
        </w:rPr>
        <w:t xml:space="preserve"> ИПГКФХ Дегтярев И.А.</w:t>
      </w:r>
      <w:r>
        <w:rPr>
          <w:rFonts w:ascii="Times New Roman" w:hAnsi="Times New Roman" w:cs="Times New Roman"/>
          <w:sz w:val="28"/>
          <w:szCs w:val="28"/>
          <w:shd w:val="clear" w:color="auto" w:fill="FFFFFF" w:themeFill="background1"/>
        </w:rPr>
        <w:t>5000</w:t>
      </w:r>
      <w:r w:rsidRPr="002F5351">
        <w:rPr>
          <w:rFonts w:ascii="Times New Roman" w:hAnsi="Times New Roman" w:cs="Times New Roman"/>
          <w:sz w:val="28"/>
          <w:szCs w:val="28"/>
          <w:shd w:val="clear" w:color="auto" w:fill="FFFFFF" w:themeFill="background1"/>
        </w:rPr>
        <w:t xml:space="preserve"> кг. </w:t>
      </w:r>
    </w:p>
    <w:p w:rsidR="006C5C8A" w:rsidRDefault="006C5C8A" w:rsidP="00D41C7C">
      <w:pPr>
        <w:spacing w:after="0"/>
        <w:ind w:firstLine="709"/>
        <w:jc w:val="both"/>
        <w:rPr>
          <w:rFonts w:ascii="Times New Roman" w:hAnsi="Times New Roman" w:cs="Times New Roman"/>
          <w:sz w:val="28"/>
          <w:szCs w:val="28"/>
        </w:rPr>
      </w:pPr>
      <w:proofErr w:type="gramStart"/>
      <w:r w:rsidRPr="002F5351">
        <w:rPr>
          <w:rFonts w:ascii="Times New Roman" w:hAnsi="Times New Roman" w:cs="Times New Roman"/>
          <w:sz w:val="28"/>
          <w:szCs w:val="28"/>
        </w:rPr>
        <w:t xml:space="preserve">Произвели молока за 2021 год </w:t>
      </w:r>
      <w:r w:rsidR="007323E8">
        <w:rPr>
          <w:rFonts w:ascii="Times New Roman" w:hAnsi="Times New Roman" w:cs="Times New Roman"/>
          <w:sz w:val="28"/>
          <w:szCs w:val="28"/>
        </w:rPr>
        <w:t>в хозяйствах всех категорий 2</w:t>
      </w:r>
      <w:r w:rsidR="00CE5662">
        <w:rPr>
          <w:rFonts w:ascii="Times New Roman" w:hAnsi="Times New Roman" w:cs="Times New Roman"/>
          <w:sz w:val="28"/>
          <w:szCs w:val="28"/>
        </w:rPr>
        <w:t xml:space="preserve"> </w:t>
      </w:r>
      <w:r w:rsidR="007323E8">
        <w:rPr>
          <w:rFonts w:ascii="Times New Roman" w:hAnsi="Times New Roman" w:cs="Times New Roman"/>
          <w:sz w:val="28"/>
          <w:szCs w:val="28"/>
        </w:rPr>
        <w:t>тыс</w:t>
      </w:r>
      <w:r w:rsidR="002611CF">
        <w:rPr>
          <w:rFonts w:ascii="Times New Roman" w:hAnsi="Times New Roman" w:cs="Times New Roman"/>
          <w:sz w:val="28"/>
          <w:szCs w:val="28"/>
        </w:rPr>
        <w:t xml:space="preserve">. </w:t>
      </w:r>
      <w:r w:rsidR="007323E8">
        <w:rPr>
          <w:rFonts w:ascii="Times New Roman" w:hAnsi="Times New Roman" w:cs="Times New Roman"/>
          <w:sz w:val="28"/>
          <w:szCs w:val="28"/>
        </w:rPr>
        <w:t xml:space="preserve">526 тонн, меньше 2020 года на 150 тонн, в том числе </w:t>
      </w:r>
      <w:proofErr w:type="spellStart"/>
      <w:r w:rsidR="00DA3AA3">
        <w:rPr>
          <w:rFonts w:ascii="Times New Roman" w:hAnsi="Times New Roman" w:cs="Times New Roman"/>
          <w:sz w:val="28"/>
          <w:szCs w:val="28"/>
        </w:rPr>
        <w:t>сельхозорганизациями</w:t>
      </w:r>
      <w:proofErr w:type="spellEnd"/>
      <w:r w:rsidR="00CE5662">
        <w:rPr>
          <w:rFonts w:ascii="Times New Roman" w:hAnsi="Times New Roman" w:cs="Times New Roman"/>
          <w:sz w:val="28"/>
          <w:szCs w:val="28"/>
        </w:rPr>
        <w:t xml:space="preserve"> </w:t>
      </w:r>
      <w:r>
        <w:rPr>
          <w:rFonts w:ascii="Times New Roman" w:hAnsi="Times New Roman" w:cs="Times New Roman"/>
          <w:sz w:val="28"/>
          <w:szCs w:val="28"/>
        </w:rPr>
        <w:t>761</w:t>
      </w:r>
      <w:r w:rsidRPr="002F5351">
        <w:rPr>
          <w:rFonts w:ascii="Times New Roman" w:hAnsi="Times New Roman" w:cs="Times New Roman"/>
          <w:sz w:val="28"/>
          <w:szCs w:val="28"/>
        </w:rPr>
        <w:t xml:space="preserve"> тонн</w:t>
      </w:r>
      <w:r>
        <w:rPr>
          <w:rFonts w:ascii="Times New Roman" w:hAnsi="Times New Roman" w:cs="Times New Roman"/>
          <w:sz w:val="28"/>
          <w:szCs w:val="28"/>
        </w:rPr>
        <w:t>у (-118 тонн к уровню прошлого года)</w:t>
      </w:r>
      <w:r w:rsidRPr="002F5351">
        <w:rPr>
          <w:rFonts w:ascii="Times New Roman" w:hAnsi="Times New Roman" w:cs="Times New Roman"/>
          <w:sz w:val="28"/>
          <w:szCs w:val="28"/>
        </w:rPr>
        <w:t xml:space="preserve">, в том числе </w:t>
      </w:r>
      <w:r>
        <w:rPr>
          <w:rFonts w:ascii="Times New Roman" w:hAnsi="Times New Roman" w:cs="Times New Roman"/>
          <w:sz w:val="28"/>
          <w:szCs w:val="28"/>
        </w:rPr>
        <w:t>712</w:t>
      </w:r>
      <w:r w:rsidRPr="002F5351">
        <w:rPr>
          <w:rFonts w:ascii="Times New Roman" w:hAnsi="Times New Roman" w:cs="Times New Roman"/>
          <w:sz w:val="28"/>
          <w:szCs w:val="28"/>
        </w:rPr>
        <w:t xml:space="preserve"> тонн в СПК</w:t>
      </w:r>
      <w:r>
        <w:rPr>
          <w:rFonts w:ascii="Times New Roman" w:hAnsi="Times New Roman" w:cs="Times New Roman"/>
          <w:sz w:val="28"/>
          <w:szCs w:val="28"/>
        </w:rPr>
        <w:t xml:space="preserve"> (-121 </w:t>
      </w:r>
      <w:proofErr w:type="spellStart"/>
      <w:r>
        <w:rPr>
          <w:rFonts w:ascii="Times New Roman" w:hAnsi="Times New Roman" w:cs="Times New Roman"/>
          <w:sz w:val="28"/>
          <w:szCs w:val="28"/>
        </w:rPr>
        <w:t>тн</w:t>
      </w:r>
      <w:proofErr w:type="spellEnd"/>
      <w:r>
        <w:rPr>
          <w:rFonts w:ascii="Times New Roman" w:hAnsi="Times New Roman" w:cs="Times New Roman"/>
          <w:sz w:val="28"/>
          <w:szCs w:val="28"/>
        </w:rPr>
        <w:t xml:space="preserve"> к 2020 году)</w:t>
      </w:r>
      <w:r w:rsidRPr="002F5351">
        <w:rPr>
          <w:rFonts w:ascii="Times New Roman" w:hAnsi="Times New Roman" w:cs="Times New Roman"/>
          <w:sz w:val="28"/>
          <w:szCs w:val="28"/>
        </w:rPr>
        <w:t xml:space="preserve"> и </w:t>
      </w:r>
      <w:r>
        <w:rPr>
          <w:rFonts w:ascii="Times New Roman" w:hAnsi="Times New Roman" w:cs="Times New Roman"/>
          <w:sz w:val="28"/>
          <w:szCs w:val="28"/>
        </w:rPr>
        <w:t>49</w:t>
      </w:r>
      <w:r w:rsidRPr="002F5351">
        <w:rPr>
          <w:rFonts w:ascii="Times New Roman" w:hAnsi="Times New Roman" w:cs="Times New Roman"/>
          <w:sz w:val="28"/>
          <w:szCs w:val="28"/>
        </w:rPr>
        <w:t xml:space="preserve"> тонн в КФХ</w:t>
      </w:r>
      <w:r>
        <w:rPr>
          <w:rFonts w:ascii="Times New Roman" w:hAnsi="Times New Roman" w:cs="Times New Roman"/>
          <w:sz w:val="28"/>
          <w:szCs w:val="28"/>
        </w:rPr>
        <w:t xml:space="preserve"> (+3 тонны)</w:t>
      </w:r>
      <w:r w:rsidRPr="002F5351">
        <w:rPr>
          <w:rFonts w:ascii="Times New Roman" w:hAnsi="Times New Roman" w:cs="Times New Roman"/>
          <w:sz w:val="28"/>
          <w:szCs w:val="28"/>
        </w:rPr>
        <w:t xml:space="preserve">, мяса </w:t>
      </w:r>
      <w:r>
        <w:rPr>
          <w:rFonts w:ascii="Times New Roman" w:hAnsi="Times New Roman" w:cs="Times New Roman"/>
          <w:sz w:val="28"/>
          <w:szCs w:val="28"/>
        </w:rPr>
        <w:t>53</w:t>
      </w:r>
      <w:r w:rsidRPr="002F5351">
        <w:rPr>
          <w:rFonts w:ascii="Times New Roman" w:hAnsi="Times New Roman" w:cs="Times New Roman"/>
          <w:sz w:val="28"/>
          <w:szCs w:val="28"/>
        </w:rPr>
        <w:t xml:space="preserve"> тонн</w:t>
      </w:r>
      <w:r>
        <w:rPr>
          <w:rFonts w:ascii="Times New Roman" w:hAnsi="Times New Roman" w:cs="Times New Roman"/>
          <w:sz w:val="28"/>
          <w:szCs w:val="28"/>
        </w:rPr>
        <w:t>ы (+32 тонны)</w:t>
      </w:r>
      <w:r w:rsidRPr="002F5351">
        <w:rPr>
          <w:rFonts w:ascii="Times New Roman" w:hAnsi="Times New Roman" w:cs="Times New Roman"/>
          <w:sz w:val="28"/>
          <w:szCs w:val="28"/>
        </w:rPr>
        <w:t>.</w:t>
      </w:r>
      <w:proofErr w:type="gramEnd"/>
    </w:p>
    <w:p w:rsidR="006C5C8A" w:rsidRDefault="006C5C8A"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Реализовано молока за отчетный период 629 тонн, средняя цена 22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 </w:t>
      </w:r>
      <w:r w:rsidR="00DA3AA3">
        <w:rPr>
          <w:rFonts w:ascii="Times New Roman" w:hAnsi="Times New Roman" w:cs="Times New Roman"/>
          <w:sz w:val="28"/>
          <w:szCs w:val="28"/>
        </w:rPr>
        <w:t>р</w:t>
      </w:r>
      <w:r>
        <w:rPr>
          <w:rFonts w:ascii="Times New Roman" w:hAnsi="Times New Roman" w:cs="Times New Roman"/>
          <w:sz w:val="28"/>
          <w:szCs w:val="28"/>
        </w:rPr>
        <w:t>еализуется молоко на ООО «Сураж-Молоко» и на ООО «Торговый Дом» Дубровка.</w:t>
      </w:r>
    </w:p>
    <w:p w:rsidR="006C5C8A" w:rsidRPr="00910146" w:rsidRDefault="006C5C8A" w:rsidP="00D41C7C">
      <w:pPr>
        <w:spacing w:after="0"/>
        <w:ind w:firstLine="709"/>
        <w:jc w:val="both"/>
        <w:rPr>
          <w:rFonts w:ascii="Times New Roman" w:hAnsi="Times New Roman" w:cs="Times New Roman"/>
          <w:sz w:val="28"/>
          <w:szCs w:val="28"/>
        </w:rPr>
      </w:pPr>
      <w:r w:rsidRPr="00015936">
        <w:rPr>
          <w:rFonts w:ascii="Times New Roman" w:hAnsi="Times New Roman" w:cs="Times New Roman"/>
          <w:sz w:val="28"/>
          <w:szCs w:val="28"/>
        </w:rPr>
        <w:t>В хозяйствах района в текущем году приобретен крупнорогатый скот: СПК «</w:t>
      </w:r>
      <w:proofErr w:type="spellStart"/>
      <w:r w:rsidRPr="00015936">
        <w:rPr>
          <w:rFonts w:ascii="Times New Roman" w:hAnsi="Times New Roman" w:cs="Times New Roman"/>
          <w:sz w:val="28"/>
          <w:szCs w:val="28"/>
        </w:rPr>
        <w:t>Синицкое</w:t>
      </w:r>
      <w:proofErr w:type="spellEnd"/>
      <w:r w:rsidRPr="00015936">
        <w:rPr>
          <w:rFonts w:ascii="Times New Roman" w:hAnsi="Times New Roman" w:cs="Times New Roman"/>
          <w:sz w:val="28"/>
          <w:szCs w:val="28"/>
        </w:rPr>
        <w:t xml:space="preserve">»  10 голов коров черно-пестрой породы,  ИПГКФХ Шестаков Даниил Николаевич приобрел за средства </w:t>
      </w:r>
      <w:proofErr w:type="spellStart"/>
      <w:r w:rsidRPr="00015936">
        <w:rPr>
          <w:rFonts w:ascii="Times New Roman" w:hAnsi="Times New Roman" w:cs="Times New Roman"/>
          <w:sz w:val="28"/>
          <w:szCs w:val="28"/>
        </w:rPr>
        <w:t>грантовой</w:t>
      </w:r>
      <w:proofErr w:type="spellEnd"/>
      <w:r w:rsidRPr="00015936">
        <w:rPr>
          <w:rFonts w:ascii="Times New Roman" w:hAnsi="Times New Roman" w:cs="Times New Roman"/>
          <w:sz w:val="28"/>
          <w:szCs w:val="28"/>
        </w:rPr>
        <w:t xml:space="preserve"> поддержки 20 нетелей симментальской породы.  Работу по обновлению стада КРС </w:t>
      </w:r>
      <w:r w:rsidR="00CE5662">
        <w:rPr>
          <w:rFonts w:ascii="Times New Roman" w:hAnsi="Times New Roman" w:cs="Times New Roman"/>
          <w:sz w:val="28"/>
          <w:szCs w:val="28"/>
        </w:rPr>
        <w:t xml:space="preserve">планируется </w:t>
      </w:r>
      <w:r w:rsidRPr="00015936">
        <w:rPr>
          <w:rFonts w:ascii="Times New Roman" w:hAnsi="Times New Roman" w:cs="Times New Roman"/>
          <w:sz w:val="28"/>
          <w:szCs w:val="28"/>
        </w:rPr>
        <w:t xml:space="preserve"> продолжать.</w:t>
      </w:r>
    </w:p>
    <w:p w:rsidR="002B3F22" w:rsidRDefault="006C5C8A" w:rsidP="00D41C7C">
      <w:pPr>
        <w:spacing w:after="0"/>
        <w:ind w:firstLine="709"/>
        <w:jc w:val="both"/>
        <w:rPr>
          <w:rFonts w:ascii="Times New Roman" w:hAnsi="Times New Roman" w:cs="Times New Roman"/>
          <w:sz w:val="28"/>
          <w:szCs w:val="28"/>
        </w:rPr>
      </w:pPr>
      <w:r w:rsidRPr="005D3E43">
        <w:rPr>
          <w:rFonts w:ascii="Times New Roman" w:hAnsi="Times New Roman" w:cs="Times New Roman"/>
          <w:sz w:val="28"/>
          <w:szCs w:val="28"/>
        </w:rPr>
        <w:t>За 2021 год выручка от реали</w:t>
      </w:r>
      <w:r w:rsidR="00CE5662">
        <w:rPr>
          <w:rFonts w:ascii="Times New Roman" w:hAnsi="Times New Roman" w:cs="Times New Roman"/>
          <w:sz w:val="28"/>
          <w:szCs w:val="28"/>
        </w:rPr>
        <w:t>заций сельхозпродукции составила</w:t>
      </w:r>
      <w:r w:rsidRPr="005D3E43">
        <w:rPr>
          <w:rFonts w:ascii="Times New Roman" w:hAnsi="Times New Roman" w:cs="Times New Roman"/>
          <w:sz w:val="28"/>
          <w:szCs w:val="28"/>
        </w:rPr>
        <w:t xml:space="preserve"> </w:t>
      </w:r>
    </w:p>
    <w:p w:rsidR="006C5C8A" w:rsidRPr="005D3E43" w:rsidRDefault="006C5C8A" w:rsidP="00D41C7C">
      <w:pPr>
        <w:spacing w:after="0"/>
        <w:ind w:firstLine="709"/>
        <w:jc w:val="both"/>
        <w:rPr>
          <w:rFonts w:ascii="Times New Roman" w:hAnsi="Times New Roman" w:cs="Times New Roman"/>
          <w:sz w:val="28"/>
          <w:szCs w:val="28"/>
        </w:rPr>
      </w:pPr>
      <w:r w:rsidRPr="005D3E43">
        <w:rPr>
          <w:rFonts w:ascii="Times New Roman" w:hAnsi="Times New Roman" w:cs="Times New Roman"/>
          <w:sz w:val="28"/>
          <w:szCs w:val="28"/>
        </w:rPr>
        <w:t>24</w:t>
      </w:r>
      <w:r w:rsidR="00282E88">
        <w:rPr>
          <w:rFonts w:ascii="Times New Roman" w:hAnsi="Times New Roman" w:cs="Times New Roman"/>
          <w:sz w:val="28"/>
          <w:szCs w:val="28"/>
        </w:rPr>
        <w:t xml:space="preserve"> млн.</w:t>
      </w:r>
      <w:r w:rsidRPr="005D3E43">
        <w:rPr>
          <w:rFonts w:ascii="Times New Roman" w:hAnsi="Times New Roman" w:cs="Times New Roman"/>
          <w:sz w:val="28"/>
          <w:szCs w:val="28"/>
        </w:rPr>
        <w:t>974 тыс. рублей, в том числе от реализации молока 13</w:t>
      </w:r>
      <w:r w:rsidR="00282E88">
        <w:rPr>
          <w:rFonts w:ascii="Times New Roman" w:hAnsi="Times New Roman" w:cs="Times New Roman"/>
          <w:sz w:val="28"/>
          <w:szCs w:val="28"/>
        </w:rPr>
        <w:t xml:space="preserve"> млн.</w:t>
      </w:r>
      <w:r w:rsidRPr="005D3E43">
        <w:rPr>
          <w:rFonts w:ascii="Times New Roman" w:hAnsi="Times New Roman" w:cs="Times New Roman"/>
          <w:sz w:val="28"/>
          <w:szCs w:val="28"/>
        </w:rPr>
        <w:t>980 тыс.рублей, от реализации мяса 6</w:t>
      </w:r>
      <w:r w:rsidR="00282E88">
        <w:rPr>
          <w:rFonts w:ascii="Times New Roman" w:hAnsi="Times New Roman" w:cs="Times New Roman"/>
          <w:sz w:val="28"/>
          <w:szCs w:val="28"/>
        </w:rPr>
        <w:t xml:space="preserve"> млн.</w:t>
      </w:r>
      <w:r w:rsidRPr="005D3E43">
        <w:rPr>
          <w:rFonts w:ascii="Times New Roman" w:hAnsi="Times New Roman" w:cs="Times New Roman"/>
          <w:sz w:val="28"/>
          <w:szCs w:val="28"/>
        </w:rPr>
        <w:t>976 тыс.рублей, от реализации зерна 1</w:t>
      </w:r>
      <w:r w:rsidR="00282E88">
        <w:rPr>
          <w:rFonts w:ascii="Times New Roman" w:hAnsi="Times New Roman" w:cs="Times New Roman"/>
          <w:sz w:val="28"/>
          <w:szCs w:val="28"/>
        </w:rPr>
        <w:t>млн.</w:t>
      </w:r>
      <w:r w:rsidRPr="005D3E43">
        <w:rPr>
          <w:rFonts w:ascii="Times New Roman" w:hAnsi="Times New Roman" w:cs="Times New Roman"/>
          <w:sz w:val="28"/>
          <w:szCs w:val="28"/>
        </w:rPr>
        <w:t>974 тыс. рублей, от реализации яблок 1</w:t>
      </w:r>
      <w:r w:rsidR="00282E88">
        <w:rPr>
          <w:rFonts w:ascii="Times New Roman" w:hAnsi="Times New Roman" w:cs="Times New Roman"/>
          <w:sz w:val="28"/>
          <w:szCs w:val="28"/>
        </w:rPr>
        <w:t>млн.</w:t>
      </w:r>
      <w:r w:rsidRPr="005D3E43">
        <w:rPr>
          <w:rFonts w:ascii="Times New Roman" w:hAnsi="Times New Roman" w:cs="Times New Roman"/>
          <w:sz w:val="28"/>
          <w:szCs w:val="28"/>
        </w:rPr>
        <w:t>979 тыс.руб</w:t>
      </w:r>
      <w:r w:rsidR="00282E88">
        <w:rPr>
          <w:rFonts w:ascii="Times New Roman" w:hAnsi="Times New Roman" w:cs="Times New Roman"/>
          <w:sz w:val="28"/>
          <w:szCs w:val="28"/>
        </w:rPr>
        <w:t>.</w:t>
      </w:r>
    </w:p>
    <w:p w:rsidR="006C5C8A" w:rsidRPr="00DD496A" w:rsidRDefault="006C5C8A" w:rsidP="00D41C7C">
      <w:pPr>
        <w:spacing w:after="0"/>
        <w:ind w:firstLine="709"/>
        <w:jc w:val="both"/>
        <w:rPr>
          <w:rFonts w:ascii="Times New Roman" w:hAnsi="Times New Roman" w:cs="Times New Roman"/>
          <w:sz w:val="28"/>
          <w:szCs w:val="28"/>
          <w:highlight w:val="yellow"/>
        </w:rPr>
      </w:pPr>
      <w:r w:rsidRPr="00A12CD6">
        <w:rPr>
          <w:rFonts w:ascii="Times New Roman" w:hAnsi="Times New Roman" w:cs="Times New Roman"/>
          <w:sz w:val="28"/>
          <w:szCs w:val="28"/>
        </w:rPr>
        <w:t>В сельхозпредприятиях района отсутствует задолженность по заработной плате и по налогам и сборам в бюджеты всех уровней.</w:t>
      </w:r>
    </w:p>
    <w:p w:rsidR="006C5C8A" w:rsidRPr="00A12CD6" w:rsidRDefault="00282E88" w:rsidP="00D41C7C">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Финансовая поддержка </w:t>
      </w:r>
      <w:proofErr w:type="spellStart"/>
      <w:r>
        <w:rPr>
          <w:rFonts w:ascii="Times New Roman" w:hAnsi="Times New Roman" w:cs="Times New Roman"/>
          <w:sz w:val="28"/>
          <w:szCs w:val="28"/>
        </w:rPr>
        <w:t>сельхозтоваропроизводителей</w:t>
      </w:r>
      <w:proofErr w:type="spellEnd"/>
      <w:r w:rsidR="00CE5662">
        <w:rPr>
          <w:rFonts w:ascii="Times New Roman" w:hAnsi="Times New Roman" w:cs="Times New Roman"/>
          <w:sz w:val="28"/>
          <w:szCs w:val="28"/>
        </w:rPr>
        <w:t xml:space="preserve"> </w:t>
      </w:r>
      <w:r w:rsidR="006C5C8A" w:rsidRPr="009D6058">
        <w:rPr>
          <w:rFonts w:ascii="Times New Roman" w:hAnsi="Times New Roman" w:cs="Times New Roman"/>
          <w:sz w:val="28"/>
          <w:szCs w:val="28"/>
        </w:rPr>
        <w:t xml:space="preserve">за отчетный период </w:t>
      </w:r>
      <w:r w:rsidR="00CE5662">
        <w:rPr>
          <w:rFonts w:ascii="Times New Roman" w:hAnsi="Times New Roman" w:cs="Times New Roman"/>
          <w:sz w:val="28"/>
          <w:szCs w:val="28"/>
        </w:rPr>
        <w:t xml:space="preserve">составила </w:t>
      </w:r>
      <w:r w:rsidR="006C5C8A" w:rsidRPr="009D6058">
        <w:rPr>
          <w:rFonts w:ascii="Times New Roman" w:hAnsi="Times New Roman" w:cs="Times New Roman"/>
          <w:sz w:val="28"/>
          <w:szCs w:val="28"/>
        </w:rPr>
        <w:t xml:space="preserve"> </w:t>
      </w:r>
      <w:r w:rsidR="006C5C8A" w:rsidRPr="00A12CD6">
        <w:rPr>
          <w:rFonts w:ascii="Times New Roman" w:hAnsi="Times New Roman" w:cs="Times New Roman"/>
          <w:b/>
          <w:sz w:val="28"/>
          <w:szCs w:val="28"/>
        </w:rPr>
        <w:t>29</w:t>
      </w:r>
      <w:r>
        <w:rPr>
          <w:rFonts w:ascii="Times New Roman" w:hAnsi="Times New Roman" w:cs="Times New Roman"/>
          <w:b/>
          <w:sz w:val="28"/>
          <w:szCs w:val="28"/>
        </w:rPr>
        <w:t xml:space="preserve"> млн.</w:t>
      </w:r>
      <w:r w:rsidR="006C5C8A" w:rsidRPr="00A12CD6">
        <w:rPr>
          <w:rFonts w:ascii="Times New Roman" w:hAnsi="Times New Roman" w:cs="Times New Roman"/>
          <w:b/>
          <w:sz w:val="28"/>
          <w:szCs w:val="28"/>
        </w:rPr>
        <w:t> 409</w:t>
      </w:r>
      <w:r>
        <w:rPr>
          <w:rFonts w:ascii="Times New Roman" w:hAnsi="Times New Roman" w:cs="Times New Roman"/>
          <w:b/>
          <w:sz w:val="28"/>
          <w:szCs w:val="28"/>
        </w:rPr>
        <w:t>тыс.</w:t>
      </w:r>
      <w:r w:rsidR="006C5C8A" w:rsidRPr="00A12CD6">
        <w:rPr>
          <w:rFonts w:ascii="Times New Roman" w:hAnsi="Times New Roman" w:cs="Times New Roman"/>
          <w:b/>
          <w:sz w:val="28"/>
          <w:szCs w:val="28"/>
        </w:rPr>
        <w:t xml:space="preserve"> </w:t>
      </w:r>
      <w:r w:rsidR="006C5C8A" w:rsidRPr="009D6058">
        <w:rPr>
          <w:rFonts w:ascii="Times New Roman" w:hAnsi="Times New Roman" w:cs="Times New Roman"/>
          <w:b/>
          <w:sz w:val="28"/>
          <w:szCs w:val="28"/>
        </w:rPr>
        <w:t>рублей</w:t>
      </w:r>
      <w:r w:rsidR="006C5C8A" w:rsidRPr="009D6058">
        <w:rPr>
          <w:rFonts w:ascii="Times New Roman" w:hAnsi="Times New Roman" w:cs="Times New Roman"/>
          <w:sz w:val="28"/>
          <w:szCs w:val="28"/>
        </w:rPr>
        <w:t xml:space="preserve"> из  областного бюджета, в том числе   поддержка производства сельскохозяйственных культур   </w:t>
      </w:r>
      <w:r w:rsidR="006C5C8A" w:rsidRPr="009D6058">
        <w:rPr>
          <w:rFonts w:ascii="Times New Roman" w:hAnsi="Times New Roman" w:cs="Times New Roman"/>
          <w:b/>
          <w:sz w:val="28"/>
          <w:szCs w:val="28"/>
        </w:rPr>
        <w:t>809</w:t>
      </w:r>
      <w:r w:rsidR="00CE5662">
        <w:rPr>
          <w:rFonts w:ascii="Times New Roman" w:hAnsi="Times New Roman" w:cs="Times New Roman"/>
          <w:b/>
          <w:sz w:val="28"/>
          <w:szCs w:val="28"/>
        </w:rPr>
        <w:t xml:space="preserve"> </w:t>
      </w:r>
      <w:r>
        <w:rPr>
          <w:rFonts w:ascii="Times New Roman" w:hAnsi="Times New Roman" w:cs="Times New Roman"/>
          <w:b/>
          <w:sz w:val="28"/>
          <w:szCs w:val="28"/>
        </w:rPr>
        <w:t>тыс.</w:t>
      </w:r>
      <w:r w:rsidR="006C5C8A" w:rsidRPr="009D6058">
        <w:rPr>
          <w:rFonts w:ascii="Times New Roman" w:hAnsi="Times New Roman" w:cs="Times New Roman"/>
          <w:b/>
          <w:sz w:val="28"/>
          <w:szCs w:val="28"/>
        </w:rPr>
        <w:t xml:space="preserve"> рублей</w:t>
      </w:r>
      <w:r w:rsidR="006C5C8A" w:rsidRPr="009D6058">
        <w:rPr>
          <w:rFonts w:ascii="Times New Roman" w:hAnsi="Times New Roman" w:cs="Times New Roman"/>
          <w:sz w:val="28"/>
          <w:szCs w:val="28"/>
        </w:rPr>
        <w:t xml:space="preserve">,   возмещение части затрат на приобретение элитных семян  </w:t>
      </w:r>
      <w:r w:rsidR="006C5C8A" w:rsidRPr="00A12CD6">
        <w:rPr>
          <w:rFonts w:ascii="Times New Roman" w:hAnsi="Times New Roman" w:cs="Times New Roman"/>
          <w:b/>
          <w:sz w:val="28"/>
          <w:szCs w:val="28"/>
        </w:rPr>
        <w:t>206</w:t>
      </w:r>
      <w:r>
        <w:rPr>
          <w:rFonts w:ascii="Times New Roman" w:hAnsi="Times New Roman" w:cs="Times New Roman"/>
          <w:b/>
          <w:sz w:val="28"/>
          <w:szCs w:val="28"/>
        </w:rPr>
        <w:t>тыс.</w:t>
      </w:r>
      <w:r w:rsidR="006C5C8A" w:rsidRPr="00A12CD6">
        <w:rPr>
          <w:rFonts w:ascii="Times New Roman" w:hAnsi="Times New Roman" w:cs="Times New Roman"/>
          <w:b/>
          <w:sz w:val="28"/>
          <w:szCs w:val="28"/>
        </w:rPr>
        <w:t xml:space="preserve"> </w:t>
      </w:r>
      <w:r w:rsidR="006C5C8A" w:rsidRPr="009D6058">
        <w:rPr>
          <w:rFonts w:ascii="Times New Roman" w:hAnsi="Times New Roman" w:cs="Times New Roman"/>
          <w:b/>
          <w:sz w:val="28"/>
          <w:szCs w:val="28"/>
        </w:rPr>
        <w:t xml:space="preserve">рублей, </w:t>
      </w:r>
      <w:r w:rsidR="006C5C8A" w:rsidRPr="00A12CD6">
        <w:rPr>
          <w:rFonts w:ascii="Times New Roman" w:hAnsi="Times New Roman" w:cs="Times New Roman"/>
          <w:sz w:val="28"/>
          <w:szCs w:val="28"/>
        </w:rPr>
        <w:t>возмещение части затрат на закладку и уход многолетних насаждений</w:t>
      </w:r>
      <w:r w:rsidR="00CE5662">
        <w:rPr>
          <w:rFonts w:ascii="Times New Roman" w:hAnsi="Times New Roman" w:cs="Times New Roman"/>
          <w:sz w:val="28"/>
          <w:szCs w:val="28"/>
        </w:rPr>
        <w:t xml:space="preserve"> </w:t>
      </w:r>
      <w:r w:rsidR="006C5C8A">
        <w:rPr>
          <w:rFonts w:ascii="Times New Roman" w:hAnsi="Times New Roman" w:cs="Times New Roman"/>
          <w:b/>
          <w:sz w:val="28"/>
          <w:szCs w:val="28"/>
        </w:rPr>
        <w:t>27 </w:t>
      </w:r>
      <w:r>
        <w:rPr>
          <w:rFonts w:ascii="Times New Roman" w:hAnsi="Times New Roman" w:cs="Times New Roman"/>
          <w:b/>
          <w:sz w:val="28"/>
          <w:szCs w:val="28"/>
        </w:rPr>
        <w:t>млн.</w:t>
      </w:r>
      <w:r w:rsidR="006C5C8A">
        <w:rPr>
          <w:rFonts w:ascii="Times New Roman" w:hAnsi="Times New Roman" w:cs="Times New Roman"/>
          <w:b/>
          <w:sz w:val="28"/>
          <w:szCs w:val="28"/>
        </w:rPr>
        <w:t xml:space="preserve">871 </w:t>
      </w:r>
      <w:r>
        <w:rPr>
          <w:rFonts w:ascii="Times New Roman" w:hAnsi="Times New Roman" w:cs="Times New Roman"/>
          <w:b/>
          <w:sz w:val="28"/>
          <w:szCs w:val="28"/>
        </w:rPr>
        <w:t>тыс.</w:t>
      </w:r>
      <w:r w:rsidR="006C5C8A">
        <w:rPr>
          <w:rFonts w:ascii="Times New Roman" w:hAnsi="Times New Roman" w:cs="Times New Roman"/>
          <w:b/>
          <w:sz w:val="28"/>
          <w:szCs w:val="28"/>
        </w:rPr>
        <w:t xml:space="preserve"> рублей, </w:t>
      </w:r>
      <w:r w:rsidR="006C5C8A">
        <w:rPr>
          <w:rFonts w:ascii="Times New Roman" w:hAnsi="Times New Roman" w:cs="Times New Roman"/>
          <w:sz w:val="28"/>
          <w:szCs w:val="28"/>
        </w:rPr>
        <w:t xml:space="preserve">прирост продукции растениеводства собственного производства – валового сбора зерновых и зернобобовых </w:t>
      </w:r>
      <w:r w:rsidR="006C5C8A">
        <w:rPr>
          <w:rFonts w:ascii="Times New Roman" w:hAnsi="Times New Roman" w:cs="Times New Roman"/>
          <w:sz w:val="28"/>
          <w:szCs w:val="28"/>
        </w:rPr>
        <w:lastRenderedPageBreak/>
        <w:t xml:space="preserve">культур </w:t>
      </w:r>
      <w:r w:rsidR="006C5C8A" w:rsidRPr="00A12CD6">
        <w:rPr>
          <w:rFonts w:ascii="Times New Roman" w:hAnsi="Times New Roman" w:cs="Times New Roman"/>
          <w:b/>
          <w:sz w:val="28"/>
          <w:szCs w:val="28"/>
        </w:rPr>
        <w:t>22</w:t>
      </w:r>
      <w:r w:rsidR="00CE5662">
        <w:rPr>
          <w:rFonts w:ascii="Times New Roman" w:hAnsi="Times New Roman" w:cs="Times New Roman"/>
          <w:b/>
          <w:sz w:val="28"/>
          <w:szCs w:val="28"/>
        </w:rPr>
        <w:t>2</w:t>
      </w:r>
      <w:r w:rsidR="006C5C8A" w:rsidRPr="00A12CD6">
        <w:rPr>
          <w:rFonts w:ascii="Times New Roman" w:hAnsi="Times New Roman" w:cs="Times New Roman"/>
          <w:b/>
          <w:sz w:val="28"/>
          <w:szCs w:val="28"/>
        </w:rPr>
        <w:t> </w:t>
      </w:r>
      <w:r>
        <w:rPr>
          <w:rFonts w:ascii="Times New Roman" w:hAnsi="Times New Roman" w:cs="Times New Roman"/>
          <w:b/>
          <w:sz w:val="28"/>
          <w:szCs w:val="28"/>
        </w:rPr>
        <w:t>тыс</w:t>
      </w:r>
      <w:proofErr w:type="gramEnd"/>
      <w:r>
        <w:rPr>
          <w:rFonts w:ascii="Times New Roman" w:hAnsi="Times New Roman" w:cs="Times New Roman"/>
          <w:b/>
          <w:sz w:val="28"/>
          <w:szCs w:val="28"/>
        </w:rPr>
        <w:t>.</w:t>
      </w:r>
      <w:r w:rsidR="006C5C8A" w:rsidRPr="00A12CD6">
        <w:rPr>
          <w:rFonts w:ascii="Times New Roman" w:hAnsi="Times New Roman" w:cs="Times New Roman"/>
          <w:b/>
          <w:sz w:val="28"/>
          <w:szCs w:val="28"/>
        </w:rPr>
        <w:t xml:space="preserve"> рублей</w:t>
      </w:r>
      <w:r w:rsidR="006C5C8A">
        <w:rPr>
          <w:rFonts w:ascii="Times New Roman" w:hAnsi="Times New Roman" w:cs="Times New Roman"/>
          <w:sz w:val="28"/>
          <w:szCs w:val="28"/>
        </w:rPr>
        <w:t xml:space="preserve">, реализация отдельных мероприятий области растениеводства </w:t>
      </w:r>
      <w:r w:rsidR="006C5C8A" w:rsidRPr="00A12CD6">
        <w:rPr>
          <w:rFonts w:ascii="Times New Roman" w:hAnsi="Times New Roman" w:cs="Times New Roman"/>
          <w:b/>
          <w:sz w:val="28"/>
          <w:szCs w:val="28"/>
        </w:rPr>
        <w:t>30</w:t>
      </w:r>
      <w:r w:rsidR="00CE5662">
        <w:rPr>
          <w:rFonts w:ascii="Times New Roman" w:hAnsi="Times New Roman" w:cs="Times New Roman"/>
          <w:b/>
          <w:sz w:val="28"/>
          <w:szCs w:val="28"/>
        </w:rPr>
        <w:t>1</w:t>
      </w:r>
      <w:r w:rsidR="006C5C8A" w:rsidRPr="00A12CD6">
        <w:rPr>
          <w:rFonts w:ascii="Times New Roman" w:hAnsi="Times New Roman" w:cs="Times New Roman"/>
          <w:b/>
          <w:sz w:val="28"/>
          <w:szCs w:val="28"/>
        </w:rPr>
        <w:t> </w:t>
      </w:r>
      <w:r>
        <w:rPr>
          <w:rFonts w:ascii="Times New Roman" w:hAnsi="Times New Roman" w:cs="Times New Roman"/>
          <w:b/>
          <w:sz w:val="28"/>
          <w:szCs w:val="28"/>
        </w:rPr>
        <w:t>тыс.</w:t>
      </w:r>
      <w:r w:rsidR="006C5C8A" w:rsidRPr="00A12CD6">
        <w:rPr>
          <w:rFonts w:ascii="Times New Roman" w:hAnsi="Times New Roman" w:cs="Times New Roman"/>
          <w:b/>
          <w:sz w:val="28"/>
          <w:szCs w:val="28"/>
        </w:rPr>
        <w:t xml:space="preserve"> рублей</w:t>
      </w:r>
      <w:r w:rsidR="006C5C8A">
        <w:rPr>
          <w:rFonts w:ascii="Times New Roman" w:hAnsi="Times New Roman" w:cs="Times New Roman"/>
          <w:sz w:val="28"/>
          <w:szCs w:val="28"/>
        </w:rPr>
        <w:t>.</w:t>
      </w:r>
    </w:p>
    <w:p w:rsidR="000E24B0" w:rsidRPr="00332351" w:rsidRDefault="00332351" w:rsidP="00D41C7C">
      <w:pPr>
        <w:spacing w:after="0"/>
        <w:ind w:firstLine="709"/>
        <w:jc w:val="both"/>
        <w:rPr>
          <w:rFonts w:ascii="Times New Roman" w:eastAsia="Times New Roman" w:hAnsi="Times New Roman" w:cs="Times New Roman"/>
          <w:b/>
          <w:sz w:val="28"/>
          <w:szCs w:val="28"/>
          <w:lang w:eastAsia="ru-RU"/>
        </w:rPr>
      </w:pPr>
      <w:r w:rsidRPr="00332351">
        <w:rPr>
          <w:rFonts w:ascii="Times New Roman" w:eastAsia="Times New Roman" w:hAnsi="Times New Roman" w:cs="Times New Roman"/>
          <w:b/>
          <w:sz w:val="28"/>
          <w:szCs w:val="28"/>
          <w:lang w:eastAsia="ru-RU"/>
        </w:rPr>
        <w:t>Жилищно-коммунальное хозяйство</w:t>
      </w:r>
    </w:p>
    <w:p w:rsidR="000A7BC9" w:rsidRPr="00E24D80" w:rsidRDefault="00F24929" w:rsidP="00D41C7C">
      <w:pPr>
        <w:pStyle w:val="ConsPlusTitle"/>
        <w:spacing w:line="276" w:lineRule="auto"/>
        <w:ind w:firstLine="709"/>
        <w:jc w:val="both"/>
        <w:rPr>
          <w:rFonts w:ascii="Times New Roman" w:hAnsi="Times New Roman" w:cs="Times New Roman"/>
          <w:b w:val="0"/>
          <w:sz w:val="28"/>
          <w:szCs w:val="28"/>
        </w:rPr>
      </w:pPr>
      <w:r w:rsidRPr="00C04CC9">
        <w:rPr>
          <w:rFonts w:ascii="Times New Roman" w:hAnsi="Times New Roman" w:cs="Times New Roman"/>
          <w:b w:val="0"/>
          <w:sz w:val="28"/>
          <w:szCs w:val="28"/>
        </w:rPr>
        <w:t xml:space="preserve">В районе </w:t>
      </w:r>
      <w:r w:rsidR="00D41C7C" w:rsidRPr="00C04CC9">
        <w:rPr>
          <w:rFonts w:ascii="Times New Roman" w:hAnsi="Times New Roman" w:cs="Times New Roman"/>
          <w:b w:val="0"/>
          <w:bCs/>
          <w:sz w:val="28"/>
          <w:szCs w:val="28"/>
        </w:rPr>
        <w:t>жилищно-коммунальн</w:t>
      </w:r>
      <w:r w:rsidR="00D41C7C">
        <w:rPr>
          <w:rFonts w:ascii="Times New Roman" w:hAnsi="Times New Roman" w:cs="Times New Roman"/>
          <w:b w:val="0"/>
          <w:bCs/>
          <w:sz w:val="28"/>
          <w:szCs w:val="28"/>
        </w:rPr>
        <w:t>ы</w:t>
      </w:r>
      <w:r w:rsidR="00D41C7C">
        <w:rPr>
          <w:rFonts w:ascii="Times New Roman" w:hAnsi="Times New Roman" w:cs="Times New Roman"/>
          <w:b w:val="0"/>
          <w:bCs/>
          <w:sz w:val="28"/>
          <w:szCs w:val="28"/>
        </w:rPr>
        <w:t>е</w:t>
      </w:r>
      <w:r w:rsidRPr="00C04CC9">
        <w:rPr>
          <w:rFonts w:ascii="Times New Roman" w:hAnsi="Times New Roman" w:cs="Times New Roman"/>
          <w:b w:val="0"/>
          <w:sz w:val="28"/>
          <w:szCs w:val="28"/>
        </w:rPr>
        <w:t xml:space="preserve"> услуги оказывают предприятия </w:t>
      </w:r>
      <w:r w:rsidR="00CE5662">
        <w:rPr>
          <w:rFonts w:ascii="Times New Roman" w:hAnsi="Times New Roman" w:cs="Times New Roman"/>
          <w:b w:val="0"/>
          <w:sz w:val="28"/>
          <w:szCs w:val="28"/>
        </w:rPr>
        <w:t xml:space="preserve"> </w:t>
      </w:r>
      <w:r w:rsidRPr="00C04CC9">
        <w:rPr>
          <w:rFonts w:ascii="Times New Roman" w:hAnsi="Times New Roman" w:cs="Times New Roman"/>
          <w:b w:val="0"/>
          <w:sz w:val="28"/>
          <w:szCs w:val="28"/>
        </w:rPr>
        <w:t>МУП «</w:t>
      </w:r>
      <w:proofErr w:type="spellStart"/>
      <w:r w:rsidRPr="00C04CC9">
        <w:rPr>
          <w:rFonts w:ascii="Times New Roman" w:hAnsi="Times New Roman" w:cs="Times New Roman"/>
          <w:b w:val="0"/>
          <w:sz w:val="28"/>
          <w:szCs w:val="28"/>
        </w:rPr>
        <w:t>Клетня</w:t>
      </w:r>
      <w:proofErr w:type="spellEnd"/>
      <w:r w:rsidRPr="00C04CC9">
        <w:rPr>
          <w:rFonts w:ascii="Times New Roman" w:hAnsi="Times New Roman" w:cs="Times New Roman"/>
          <w:b w:val="0"/>
          <w:sz w:val="28"/>
          <w:szCs w:val="28"/>
        </w:rPr>
        <w:t>-Сервис» и МУП «Содружество». МУП «</w:t>
      </w:r>
      <w:proofErr w:type="spellStart"/>
      <w:r w:rsidRPr="00C04CC9">
        <w:rPr>
          <w:rFonts w:ascii="Times New Roman" w:hAnsi="Times New Roman" w:cs="Times New Roman"/>
          <w:b w:val="0"/>
          <w:sz w:val="28"/>
          <w:szCs w:val="28"/>
        </w:rPr>
        <w:t>Клетня</w:t>
      </w:r>
      <w:proofErr w:type="spellEnd"/>
      <w:r w:rsidRPr="00C04CC9">
        <w:rPr>
          <w:rFonts w:ascii="Times New Roman" w:hAnsi="Times New Roman" w:cs="Times New Roman"/>
          <w:b w:val="0"/>
          <w:sz w:val="28"/>
          <w:szCs w:val="28"/>
        </w:rPr>
        <w:t xml:space="preserve">-Сервис» за отчетный год оказало услуг в объеме </w:t>
      </w:r>
      <w:r w:rsidR="00332351" w:rsidRPr="00C04CC9">
        <w:rPr>
          <w:rFonts w:ascii="Times New Roman" w:hAnsi="Times New Roman" w:cs="Times New Roman"/>
          <w:b w:val="0"/>
          <w:sz w:val="28"/>
          <w:szCs w:val="28"/>
        </w:rPr>
        <w:t>30 млн.941 тыс.руб.</w:t>
      </w:r>
      <w:r w:rsidRPr="00C04CC9">
        <w:rPr>
          <w:rFonts w:ascii="Times New Roman" w:hAnsi="Times New Roman" w:cs="Times New Roman"/>
          <w:b w:val="0"/>
          <w:sz w:val="28"/>
          <w:szCs w:val="28"/>
        </w:rPr>
        <w:t xml:space="preserve">, </w:t>
      </w:r>
      <w:r w:rsidR="00332351" w:rsidRPr="00C04CC9">
        <w:rPr>
          <w:rFonts w:ascii="Times New Roman" w:hAnsi="Times New Roman" w:cs="Times New Roman"/>
          <w:b w:val="0"/>
          <w:sz w:val="28"/>
          <w:szCs w:val="28"/>
        </w:rPr>
        <w:t xml:space="preserve">больше </w:t>
      </w:r>
      <w:r w:rsidRPr="00C04CC9">
        <w:rPr>
          <w:rFonts w:ascii="Times New Roman" w:hAnsi="Times New Roman" w:cs="Times New Roman"/>
          <w:b w:val="0"/>
          <w:sz w:val="28"/>
          <w:szCs w:val="28"/>
        </w:rPr>
        <w:t>уровня 20</w:t>
      </w:r>
      <w:r w:rsidR="00332351" w:rsidRPr="00C04CC9">
        <w:rPr>
          <w:rFonts w:ascii="Times New Roman" w:hAnsi="Times New Roman" w:cs="Times New Roman"/>
          <w:b w:val="0"/>
          <w:sz w:val="28"/>
          <w:szCs w:val="28"/>
        </w:rPr>
        <w:t>20</w:t>
      </w:r>
      <w:r w:rsidRPr="00C04CC9">
        <w:rPr>
          <w:rFonts w:ascii="Times New Roman" w:hAnsi="Times New Roman" w:cs="Times New Roman"/>
          <w:b w:val="0"/>
          <w:sz w:val="28"/>
          <w:szCs w:val="28"/>
        </w:rPr>
        <w:t xml:space="preserve"> года на 6 млн.руб</w:t>
      </w:r>
      <w:r w:rsidR="00041D49" w:rsidRPr="00C04CC9">
        <w:rPr>
          <w:rFonts w:ascii="Times New Roman" w:hAnsi="Times New Roman" w:cs="Times New Roman"/>
          <w:b w:val="0"/>
          <w:sz w:val="28"/>
          <w:szCs w:val="28"/>
        </w:rPr>
        <w:t xml:space="preserve">. или </w:t>
      </w:r>
      <w:r w:rsidRPr="00C04CC9">
        <w:rPr>
          <w:rFonts w:ascii="Times New Roman" w:hAnsi="Times New Roman" w:cs="Times New Roman"/>
          <w:b w:val="0"/>
          <w:sz w:val="28"/>
          <w:szCs w:val="28"/>
        </w:rPr>
        <w:t>на 2</w:t>
      </w:r>
      <w:r w:rsidR="00041D49" w:rsidRPr="00C04CC9">
        <w:rPr>
          <w:rFonts w:ascii="Times New Roman" w:hAnsi="Times New Roman" w:cs="Times New Roman"/>
          <w:b w:val="0"/>
          <w:sz w:val="28"/>
          <w:szCs w:val="28"/>
        </w:rPr>
        <w:t>6</w:t>
      </w:r>
      <w:r w:rsidRPr="00C04CC9">
        <w:rPr>
          <w:rFonts w:ascii="Times New Roman" w:hAnsi="Times New Roman" w:cs="Times New Roman"/>
          <w:b w:val="0"/>
          <w:sz w:val="28"/>
          <w:szCs w:val="28"/>
        </w:rPr>
        <w:t xml:space="preserve">%, среднесписочная численность предприятия сократилась на </w:t>
      </w:r>
      <w:r w:rsidR="00041D49" w:rsidRPr="00C04CC9">
        <w:rPr>
          <w:rFonts w:ascii="Times New Roman" w:hAnsi="Times New Roman" w:cs="Times New Roman"/>
          <w:b w:val="0"/>
          <w:sz w:val="28"/>
          <w:szCs w:val="28"/>
        </w:rPr>
        <w:t>2</w:t>
      </w:r>
      <w:r w:rsidRPr="00C04CC9">
        <w:rPr>
          <w:rFonts w:ascii="Times New Roman" w:hAnsi="Times New Roman" w:cs="Times New Roman"/>
          <w:b w:val="0"/>
          <w:sz w:val="28"/>
          <w:szCs w:val="28"/>
        </w:rPr>
        <w:t xml:space="preserve"> человек</w:t>
      </w:r>
      <w:r w:rsidR="00041D49" w:rsidRPr="00C04CC9">
        <w:rPr>
          <w:rFonts w:ascii="Times New Roman" w:hAnsi="Times New Roman" w:cs="Times New Roman"/>
          <w:b w:val="0"/>
          <w:sz w:val="28"/>
          <w:szCs w:val="28"/>
        </w:rPr>
        <w:t>а</w:t>
      </w:r>
      <w:r w:rsidRPr="00C04CC9">
        <w:rPr>
          <w:rFonts w:ascii="Times New Roman" w:hAnsi="Times New Roman" w:cs="Times New Roman"/>
          <w:b w:val="0"/>
          <w:sz w:val="28"/>
          <w:szCs w:val="28"/>
        </w:rPr>
        <w:t xml:space="preserve"> и составила на конец 202</w:t>
      </w:r>
      <w:r w:rsidR="00041D49" w:rsidRPr="00C04CC9">
        <w:rPr>
          <w:rFonts w:ascii="Times New Roman" w:hAnsi="Times New Roman" w:cs="Times New Roman"/>
          <w:b w:val="0"/>
          <w:sz w:val="28"/>
          <w:szCs w:val="28"/>
        </w:rPr>
        <w:t>1 года 65</w:t>
      </w:r>
      <w:r w:rsidRPr="00C04CC9">
        <w:rPr>
          <w:rFonts w:ascii="Times New Roman" w:hAnsi="Times New Roman" w:cs="Times New Roman"/>
          <w:b w:val="0"/>
          <w:sz w:val="28"/>
          <w:szCs w:val="28"/>
        </w:rPr>
        <w:t xml:space="preserve"> человек.</w:t>
      </w:r>
      <w:r w:rsidR="000A7BC9" w:rsidRPr="00C04CC9">
        <w:rPr>
          <w:rFonts w:ascii="Times New Roman" w:hAnsi="Times New Roman" w:cs="Times New Roman"/>
          <w:b w:val="0"/>
          <w:sz w:val="28"/>
          <w:szCs w:val="28"/>
        </w:rPr>
        <w:t xml:space="preserve"> Среднемесячная заработная плата работников предприятия увеличилась на 2 тыс.619 руб. (на 14,9%) и составила 20 тыс.156 руб. </w:t>
      </w:r>
      <w:r w:rsidR="001023F3" w:rsidRPr="00C04CC9">
        <w:rPr>
          <w:rFonts w:ascii="Times New Roman" w:hAnsi="Times New Roman" w:cs="Times New Roman"/>
          <w:b w:val="0"/>
          <w:sz w:val="28"/>
          <w:szCs w:val="28"/>
        </w:rPr>
        <w:t xml:space="preserve">Финансовый результат по итогам 2021 года по предварительным данным сложился в виду убытка в сумме 443 тыс.руб., что меньше уровня 2020 года в 8 раз (был убыток 3млн.494тыс.руб.). Финансовые проблемы у предприятия в отчетном году были в связи с просроченными налоговыми платежами, налоговая инспекция №5 уведомляла о начале оформления процедуры банкротства. Учитывая значимость деятельности предприятия, было принято решение о финансовой помощи-предоставлении субсидии из бюджета городского поселения </w:t>
      </w:r>
      <w:r w:rsidR="00C04CC9">
        <w:rPr>
          <w:rFonts w:ascii="Times New Roman" w:hAnsi="Times New Roman" w:cs="Times New Roman"/>
          <w:b w:val="0"/>
          <w:sz w:val="28"/>
          <w:szCs w:val="28"/>
        </w:rPr>
        <w:t xml:space="preserve">в целях </w:t>
      </w:r>
      <w:r w:rsidR="00C04CC9" w:rsidRPr="008B334D">
        <w:rPr>
          <w:rFonts w:ascii="Times New Roman" w:hAnsi="Times New Roman" w:cs="Times New Roman"/>
          <w:b w:val="0"/>
          <w:sz w:val="28"/>
          <w:szCs w:val="28"/>
        </w:rPr>
        <w:t>предупреждения банкротства и восстановления</w:t>
      </w:r>
      <w:r w:rsidR="00CE5662">
        <w:rPr>
          <w:rFonts w:ascii="Times New Roman" w:hAnsi="Times New Roman" w:cs="Times New Roman"/>
          <w:b w:val="0"/>
          <w:sz w:val="28"/>
          <w:szCs w:val="28"/>
        </w:rPr>
        <w:t xml:space="preserve"> </w:t>
      </w:r>
      <w:r w:rsidR="00C04CC9" w:rsidRPr="00ED0605">
        <w:rPr>
          <w:rFonts w:ascii="Times New Roman" w:hAnsi="Times New Roman" w:cs="Times New Roman"/>
          <w:b w:val="0"/>
          <w:sz w:val="28"/>
          <w:szCs w:val="28"/>
        </w:rPr>
        <w:t>платежеспособности</w:t>
      </w:r>
      <w:r w:rsidR="00CE5662">
        <w:rPr>
          <w:rFonts w:ascii="Times New Roman" w:hAnsi="Times New Roman" w:cs="Times New Roman"/>
          <w:b w:val="0"/>
          <w:sz w:val="28"/>
          <w:szCs w:val="28"/>
        </w:rPr>
        <w:t xml:space="preserve"> </w:t>
      </w:r>
      <w:r w:rsidR="00ED0605" w:rsidRPr="00ED0605">
        <w:rPr>
          <w:rFonts w:ascii="Times New Roman" w:hAnsi="Times New Roman" w:cs="Times New Roman"/>
          <w:b w:val="0"/>
          <w:sz w:val="28"/>
          <w:szCs w:val="28"/>
        </w:rPr>
        <w:t>в сумме</w:t>
      </w:r>
      <w:r w:rsidR="00CE5662">
        <w:rPr>
          <w:rFonts w:ascii="Times New Roman" w:hAnsi="Times New Roman" w:cs="Times New Roman"/>
          <w:b w:val="0"/>
          <w:sz w:val="28"/>
          <w:szCs w:val="28"/>
        </w:rPr>
        <w:t xml:space="preserve"> </w:t>
      </w:r>
      <w:r w:rsidR="00B2746F" w:rsidRPr="00B2746F">
        <w:rPr>
          <w:rFonts w:ascii="Times New Roman" w:hAnsi="Times New Roman" w:cs="Times New Roman"/>
          <w:b w:val="0"/>
          <w:sz w:val="28"/>
          <w:szCs w:val="28"/>
        </w:rPr>
        <w:t>4млн.871тыс.500</w:t>
      </w:r>
      <w:r w:rsidR="00E24D80" w:rsidRPr="00E24D80">
        <w:rPr>
          <w:rFonts w:ascii="Times New Roman" w:hAnsi="Times New Roman" w:cs="Times New Roman"/>
          <w:b w:val="0"/>
          <w:sz w:val="28"/>
          <w:szCs w:val="28"/>
        </w:rPr>
        <w:t>руб.</w:t>
      </w:r>
      <w:r w:rsidR="00B2746F">
        <w:rPr>
          <w:rFonts w:ascii="Times New Roman" w:hAnsi="Times New Roman" w:cs="Times New Roman"/>
          <w:b w:val="0"/>
          <w:sz w:val="28"/>
          <w:szCs w:val="28"/>
        </w:rPr>
        <w:t xml:space="preserve"> По состоянию на 1 января 2022 года снова имеются проблемы кредиторской задолженности по налогам и внебюджетным фондам в сумме 3млн.436 тыс.руб.</w:t>
      </w:r>
      <w:r w:rsidR="00CE5662">
        <w:rPr>
          <w:rFonts w:ascii="Times New Roman" w:hAnsi="Times New Roman" w:cs="Times New Roman"/>
          <w:b w:val="0"/>
          <w:sz w:val="28"/>
          <w:szCs w:val="28"/>
        </w:rPr>
        <w:t xml:space="preserve"> </w:t>
      </w:r>
      <w:r w:rsidR="00B2746F">
        <w:rPr>
          <w:rFonts w:ascii="Times New Roman" w:hAnsi="Times New Roman" w:cs="Times New Roman"/>
          <w:b w:val="0"/>
          <w:sz w:val="28"/>
          <w:szCs w:val="28"/>
        </w:rPr>
        <w:t xml:space="preserve">Необходимо </w:t>
      </w:r>
      <w:r w:rsidR="00273B5D">
        <w:rPr>
          <w:rFonts w:ascii="Times New Roman" w:hAnsi="Times New Roman" w:cs="Times New Roman"/>
          <w:b w:val="0"/>
          <w:sz w:val="28"/>
          <w:szCs w:val="28"/>
        </w:rPr>
        <w:t>указать</w:t>
      </w:r>
      <w:r w:rsidR="00CE5662">
        <w:rPr>
          <w:rFonts w:ascii="Times New Roman" w:hAnsi="Times New Roman" w:cs="Times New Roman"/>
          <w:b w:val="0"/>
          <w:sz w:val="28"/>
          <w:szCs w:val="28"/>
        </w:rPr>
        <w:t>, что проблема нарушения платежеспособности</w:t>
      </w:r>
      <w:r w:rsidR="00273B5D">
        <w:rPr>
          <w:rFonts w:ascii="Times New Roman" w:hAnsi="Times New Roman" w:cs="Times New Roman"/>
          <w:b w:val="0"/>
          <w:sz w:val="28"/>
          <w:szCs w:val="28"/>
        </w:rPr>
        <w:t xml:space="preserve"> </w:t>
      </w:r>
      <w:r w:rsidR="00CE5662">
        <w:rPr>
          <w:rFonts w:ascii="Times New Roman" w:hAnsi="Times New Roman" w:cs="Times New Roman"/>
          <w:b w:val="0"/>
          <w:sz w:val="28"/>
          <w:szCs w:val="28"/>
        </w:rPr>
        <w:t>заключается в</w:t>
      </w:r>
      <w:r w:rsidR="00273B5D">
        <w:rPr>
          <w:rFonts w:ascii="Times New Roman" w:hAnsi="Times New Roman" w:cs="Times New Roman"/>
          <w:b w:val="0"/>
          <w:sz w:val="28"/>
          <w:szCs w:val="28"/>
        </w:rPr>
        <w:t xml:space="preserve"> неудовлетворительн</w:t>
      </w:r>
      <w:r w:rsidR="00CE5662">
        <w:rPr>
          <w:rFonts w:ascii="Times New Roman" w:hAnsi="Times New Roman" w:cs="Times New Roman"/>
          <w:b w:val="0"/>
          <w:sz w:val="28"/>
          <w:szCs w:val="28"/>
        </w:rPr>
        <w:t>ой</w:t>
      </w:r>
      <w:r w:rsidR="00273B5D">
        <w:rPr>
          <w:rFonts w:ascii="Times New Roman" w:hAnsi="Times New Roman" w:cs="Times New Roman"/>
          <w:b w:val="0"/>
          <w:sz w:val="28"/>
          <w:szCs w:val="28"/>
        </w:rPr>
        <w:t xml:space="preserve"> работ</w:t>
      </w:r>
      <w:r w:rsidR="00CE5662">
        <w:rPr>
          <w:rFonts w:ascii="Times New Roman" w:hAnsi="Times New Roman" w:cs="Times New Roman"/>
          <w:b w:val="0"/>
          <w:sz w:val="28"/>
          <w:szCs w:val="28"/>
        </w:rPr>
        <w:t>е</w:t>
      </w:r>
      <w:r w:rsidR="00273B5D">
        <w:rPr>
          <w:rFonts w:ascii="Times New Roman" w:hAnsi="Times New Roman" w:cs="Times New Roman"/>
          <w:b w:val="0"/>
          <w:sz w:val="28"/>
          <w:szCs w:val="28"/>
        </w:rPr>
        <w:t xml:space="preserve"> предприятия с должниками за жилищно-коммунальные услуги (задолженность 8 млн.914 тыс.руб.)</w:t>
      </w:r>
      <w:r w:rsidR="003D243E">
        <w:rPr>
          <w:rFonts w:ascii="Times New Roman" w:hAnsi="Times New Roman" w:cs="Times New Roman"/>
          <w:b w:val="0"/>
          <w:sz w:val="28"/>
          <w:szCs w:val="28"/>
        </w:rPr>
        <w:t>. Нерешенные проблемы остались и по функционированию поселковой бани.</w:t>
      </w:r>
    </w:p>
    <w:p w:rsidR="00B0527F" w:rsidRDefault="00F24929" w:rsidP="00D41C7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МУП «Содружество» при средней численности работников 1</w:t>
      </w:r>
      <w:r w:rsidR="00B0527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человек оказало услуг в сумме </w:t>
      </w:r>
      <w:r w:rsidR="00B0527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млн.</w:t>
      </w:r>
      <w:r w:rsidR="00B0527F">
        <w:rPr>
          <w:rFonts w:ascii="Times New Roman" w:eastAsia="Times New Roman" w:hAnsi="Times New Roman" w:cs="Times New Roman"/>
          <w:sz w:val="28"/>
          <w:szCs w:val="28"/>
          <w:lang w:eastAsia="ru-RU"/>
        </w:rPr>
        <w:t>364</w:t>
      </w:r>
      <w:r>
        <w:rPr>
          <w:rFonts w:ascii="Times New Roman" w:eastAsia="Times New Roman" w:hAnsi="Times New Roman" w:cs="Times New Roman"/>
          <w:sz w:val="28"/>
          <w:szCs w:val="28"/>
          <w:lang w:eastAsia="ru-RU"/>
        </w:rPr>
        <w:t>тыс.руб.</w:t>
      </w:r>
      <w:r w:rsidR="00B0527F">
        <w:rPr>
          <w:rFonts w:ascii="Times New Roman" w:eastAsia="Times New Roman" w:hAnsi="Times New Roman" w:cs="Times New Roman"/>
          <w:sz w:val="28"/>
          <w:szCs w:val="28"/>
          <w:lang w:eastAsia="ru-RU"/>
        </w:rPr>
        <w:t>, снижение</w:t>
      </w:r>
      <w:r>
        <w:rPr>
          <w:rFonts w:ascii="Times New Roman" w:eastAsia="Times New Roman" w:hAnsi="Times New Roman" w:cs="Times New Roman"/>
          <w:sz w:val="28"/>
          <w:szCs w:val="28"/>
          <w:lang w:eastAsia="ru-RU"/>
        </w:rPr>
        <w:t xml:space="preserve"> к 20</w:t>
      </w:r>
      <w:r w:rsidR="00B0527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году </w:t>
      </w:r>
      <w:r w:rsidR="00B0527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00B0527F">
        <w:rPr>
          <w:rFonts w:ascii="Times New Roman" w:eastAsia="Times New Roman" w:hAnsi="Times New Roman" w:cs="Times New Roman"/>
          <w:sz w:val="28"/>
          <w:szCs w:val="28"/>
          <w:lang w:eastAsia="ru-RU"/>
        </w:rPr>
        <w:t>Средняя заработная плата одного работника 14тыс.956 руб.</w:t>
      </w:r>
    </w:p>
    <w:p w:rsidR="00F24929" w:rsidRDefault="00F24929"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Результатом экономической деятельности предприятий за 202</w:t>
      </w:r>
      <w:r w:rsidR="00B0527F">
        <w:rPr>
          <w:rFonts w:ascii="Times New Roman" w:hAnsi="Times New Roman" w:cs="Times New Roman"/>
          <w:sz w:val="28"/>
          <w:szCs w:val="28"/>
        </w:rPr>
        <w:t>1</w:t>
      </w:r>
      <w:r>
        <w:rPr>
          <w:rFonts w:ascii="Times New Roman" w:hAnsi="Times New Roman" w:cs="Times New Roman"/>
          <w:sz w:val="28"/>
          <w:szCs w:val="28"/>
        </w:rPr>
        <w:t xml:space="preserve"> год явились </w:t>
      </w:r>
      <w:r w:rsidR="00CE5662">
        <w:rPr>
          <w:rFonts w:ascii="Times New Roman" w:hAnsi="Times New Roman" w:cs="Times New Roman"/>
          <w:sz w:val="28"/>
          <w:szCs w:val="28"/>
        </w:rPr>
        <w:t xml:space="preserve">также </w:t>
      </w:r>
      <w:r>
        <w:rPr>
          <w:rFonts w:ascii="Times New Roman" w:hAnsi="Times New Roman" w:cs="Times New Roman"/>
          <w:sz w:val="28"/>
          <w:szCs w:val="28"/>
        </w:rPr>
        <w:t>убытки МУП «Содружестве»</w:t>
      </w:r>
      <w:r w:rsidR="00CE5662">
        <w:rPr>
          <w:rFonts w:ascii="Times New Roman" w:hAnsi="Times New Roman" w:cs="Times New Roman"/>
          <w:sz w:val="28"/>
          <w:szCs w:val="28"/>
        </w:rPr>
        <w:t xml:space="preserve"> по предварительным расчетам </w:t>
      </w:r>
      <w:r w:rsidR="00B0527F">
        <w:rPr>
          <w:rFonts w:ascii="Times New Roman" w:hAnsi="Times New Roman" w:cs="Times New Roman"/>
          <w:sz w:val="28"/>
          <w:szCs w:val="28"/>
        </w:rPr>
        <w:t>576</w:t>
      </w: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D41C7C" w:rsidRDefault="00D41C7C" w:rsidP="00D41C7C">
      <w:pPr>
        <w:spacing w:after="0"/>
        <w:ind w:firstLine="709"/>
        <w:jc w:val="both"/>
        <w:rPr>
          <w:rFonts w:ascii="Times New Roman" w:hAnsi="Times New Roman" w:cs="Times New Roman"/>
          <w:sz w:val="28"/>
          <w:szCs w:val="28"/>
        </w:rPr>
      </w:pPr>
    </w:p>
    <w:p w:rsidR="00B0527F" w:rsidRPr="00E24D80" w:rsidRDefault="0064586D" w:rsidP="00D41C7C">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24D80" w:rsidRPr="00E24D80">
        <w:rPr>
          <w:rFonts w:ascii="Times New Roman" w:eastAsia="Times New Roman" w:hAnsi="Times New Roman" w:cs="Times New Roman"/>
          <w:b/>
          <w:sz w:val="28"/>
          <w:szCs w:val="28"/>
          <w:lang w:eastAsia="ru-RU"/>
        </w:rPr>
        <w:t>Муниципальные перевозки</w:t>
      </w:r>
    </w:p>
    <w:p w:rsidR="00F24929" w:rsidRDefault="004806F8" w:rsidP="00D41C7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году продолжалось исполнение полномочий муниципального</w:t>
      </w:r>
      <w:r w:rsidR="0064586D">
        <w:rPr>
          <w:rFonts w:ascii="Times New Roman" w:eastAsia="Times New Roman" w:hAnsi="Times New Roman" w:cs="Times New Roman"/>
          <w:sz w:val="28"/>
          <w:szCs w:val="28"/>
          <w:lang w:eastAsia="ru-RU"/>
        </w:rPr>
        <w:t xml:space="preserve"> района по организации перевозок </w:t>
      </w:r>
      <w:r>
        <w:rPr>
          <w:rFonts w:ascii="Times New Roman" w:eastAsia="Times New Roman" w:hAnsi="Times New Roman" w:cs="Times New Roman"/>
          <w:sz w:val="28"/>
          <w:szCs w:val="28"/>
          <w:lang w:eastAsia="ru-RU"/>
        </w:rPr>
        <w:t xml:space="preserve"> пассажиров по муниципальным маршрутам регулярных перевозок. Пассажиропоток п</w:t>
      </w:r>
      <w:r w:rsidR="00F24929">
        <w:rPr>
          <w:rFonts w:ascii="Times New Roman" w:eastAsia="Times New Roman" w:hAnsi="Times New Roman" w:cs="Times New Roman"/>
          <w:sz w:val="28"/>
          <w:szCs w:val="28"/>
          <w:lang w:eastAsia="ru-RU"/>
        </w:rPr>
        <w:t xml:space="preserve">о пригородным маршрутам уменьшился на </w:t>
      </w:r>
      <w:r>
        <w:rPr>
          <w:rFonts w:ascii="Times New Roman" w:eastAsia="Times New Roman" w:hAnsi="Times New Roman" w:cs="Times New Roman"/>
          <w:sz w:val="28"/>
          <w:szCs w:val="28"/>
          <w:lang w:eastAsia="ru-RU"/>
        </w:rPr>
        <w:t>2</w:t>
      </w:r>
      <w:r w:rsidR="00F24929">
        <w:rPr>
          <w:rFonts w:ascii="Times New Roman" w:eastAsia="Times New Roman" w:hAnsi="Times New Roman" w:cs="Times New Roman"/>
          <w:sz w:val="28"/>
          <w:szCs w:val="28"/>
          <w:lang w:eastAsia="ru-RU"/>
        </w:rPr>
        <w:t>% и составил за 202</w:t>
      </w:r>
      <w:r>
        <w:rPr>
          <w:rFonts w:ascii="Times New Roman" w:eastAsia="Times New Roman" w:hAnsi="Times New Roman" w:cs="Times New Roman"/>
          <w:sz w:val="28"/>
          <w:szCs w:val="28"/>
          <w:lang w:eastAsia="ru-RU"/>
        </w:rPr>
        <w:t>1</w:t>
      </w:r>
      <w:r w:rsidR="00F24929">
        <w:rPr>
          <w:rFonts w:ascii="Times New Roman" w:eastAsia="Times New Roman" w:hAnsi="Times New Roman" w:cs="Times New Roman"/>
          <w:sz w:val="28"/>
          <w:szCs w:val="28"/>
          <w:lang w:eastAsia="ru-RU"/>
        </w:rPr>
        <w:t xml:space="preserve"> год 2</w:t>
      </w:r>
      <w:r>
        <w:rPr>
          <w:rFonts w:ascii="Times New Roman" w:eastAsia="Times New Roman" w:hAnsi="Times New Roman" w:cs="Times New Roman"/>
          <w:sz w:val="28"/>
          <w:szCs w:val="28"/>
          <w:lang w:eastAsia="ru-RU"/>
        </w:rPr>
        <w:t>2,5</w:t>
      </w:r>
      <w:r w:rsidR="00F24929">
        <w:rPr>
          <w:rFonts w:ascii="Times New Roman" w:eastAsia="Times New Roman" w:hAnsi="Times New Roman" w:cs="Times New Roman"/>
          <w:sz w:val="28"/>
          <w:szCs w:val="28"/>
          <w:lang w:eastAsia="ru-RU"/>
        </w:rPr>
        <w:t xml:space="preserve"> тысяч человек. Предприятием</w:t>
      </w:r>
      <w:r w:rsidR="0064586D">
        <w:rPr>
          <w:rFonts w:ascii="Times New Roman" w:eastAsia="Times New Roman" w:hAnsi="Times New Roman" w:cs="Times New Roman"/>
          <w:sz w:val="28"/>
          <w:szCs w:val="28"/>
          <w:lang w:eastAsia="ru-RU"/>
        </w:rPr>
        <w:t xml:space="preserve"> </w:t>
      </w:r>
      <w:r w:rsidR="00F24929" w:rsidRPr="00FD62D7">
        <w:rPr>
          <w:rFonts w:ascii="Times New Roman" w:eastAsia="Times New Roman" w:hAnsi="Times New Roman" w:cs="Times New Roman"/>
          <w:sz w:val="28"/>
          <w:szCs w:val="28"/>
          <w:lang w:eastAsia="ru-RU"/>
        </w:rPr>
        <w:t>ООО «</w:t>
      </w:r>
      <w:proofErr w:type="spellStart"/>
      <w:r w:rsidR="00F24929">
        <w:rPr>
          <w:rFonts w:ascii="Times New Roman" w:eastAsia="Times New Roman" w:hAnsi="Times New Roman" w:cs="Times New Roman"/>
          <w:sz w:val="28"/>
          <w:szCs w:val="28"/>
          <w:lang w:eastAsia="ru-RU"/>
        </w:rPr>
        <w:t>Клетня</w:t>
      </w:r>
      <w:proofErr w:type="spellEnd"/>
      <w:r w:rsidR="00F24929">
        <w:rPr>
          <w:rFonts w:ascii="Times New Roman" w:eastAsia="Times New Roman" w:hAnsi="Times New Roman" w:cs="Times New Roman"/>
          <w:sz w:val="28"/>
          <w:szCs w:val="28"/>
          <w:lang w:eastAsia="ru-RU"/>
        </w:rPr>
        <w:t xml:space="preserve">-пассажирские перевозки» получено собственных доходов в сумме </w:t>
      </w:r>
      <w:r>
        <w:rPr>
          <w:rFonts w:ascii="Times New Roman" w:eastAsia="Times New Roman" w:hAnsi="Times New Roman" w:cs="Times New Roman"/>
          <w:sz w:val="28"/>
          <w:szCs w:val="28"/>
          <w:lang w:eastAsia="ru-RU"/>
        </w:rPr>
        <w:t xml:space="preserve">1 млн.634тыс.руб., меньше уровня </w:t>
      </w:r>
      <w:r>
        <w:rPr>
          <w:rFonts w:ascii="Times New Roman" w:eastAsia="Times New Roman" w:hAnsi="Times New Roman" w:cs="Times New Roman"/>
          <w:sz w:val="28"/>
          <w:szCs w:val="28"/>
          <w:lang w:eastAsia="ru-RU"/>
        </w:rPr>
        <w:lastRenderedPageBreak/>
        <w:t>2020 года на 3%. В связи с ростом цен на ГСМ, запчасти</w:t>
      </w:r>
      <w:r w:rsidR="0064586D">
        <w:rPr>
          <w:rFonts w:ascii="Times New Roman" w:eastAsia="Times New Roman" w:hAnsi="Times New Roman" w:cs="Times New Roman"/>
          <w:sz w:val="28"/>
          <w:szCs w:val="28"/>
          <w:lang w:eastAsia="ru-RU"/>
        </w:rPr>
        <w:t>, рост средней зарплаты</w:t>
      </w:r>
      <w:r w:rsidR="008030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убыток предприятия составил 4,7 млн.руб., из районного бюджета выделена субсидия на частичное погашение убытков в сумме 2,2 млн.руб.</w:t>
      </w:r>
    </w:p>
    <w:p w:rsidR="009D3AEC" w:rsidRPr="009D3AEC" w:rsidRDefault="009D3AEC" w:rsidP="00D41C7C">
      <w:pPr>
        <w:spacing w:after="0"/>
        <w:ind w:firstLine="709"/>
        <w:jc w:val="both"/>
        <w:rPr>
          <w:rFonts w:ascii="Times New Roman" w:eastAsia="Times New Roman" w:hAnsi="Times New Roman" w:cs="Times New Roman"/>
          <w:b/>
          <w:sz w:val="28"/>
          <w:szCs w:val="28"/>
          <w:lang w:eastAsia="ru-RU"/>
        </w:rPr>
      </w:pPr>
      <w:r w:rsidRPr="009D3AEC">
        <w:rPr>
          <w:rFonts w:ascii="Times New Roman" w:eastAsia="Times New Roman" w:hAnsi="Times New Roman" w:cs="Times New Roman"/>
          <w:b/>
          <w:sz w:val="28"/>
          <w:szCs w:val="28"/>
          <w:lang w:eastAsia="ru-RU"/>
        </w:rPr>
        <w:t xml:space="preserve">Потребительский рынок </w:t>
      </w:r>
    </w:p>
    <w:p w:rsidR="00F24929" w:rsidRDefault="00F24929" w:rsidP="00D41C7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Потребительский рынок района включает в себя 1</w:t>
      </w:r>
      <w:r w:rsidR="009D3AEC">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xml:space="preserve"> торговых точек, их число уменьшилось за 202</w:t>
      </w:r>
      <w:r w:rsidR="009D3AE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 на </w:t>
      </w:r>
      <w:r w:rsidR="005F18D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открыл</w:t>
      </w:r>
      <w:r w:rsidR="005F18D9">
        <w:rPr>
          <w:rFonts w:ascii="Times New Roman" w:eastAsia="Times New Roman" w:hAnsi="Times New Roman" w:cs="Times New Roman"/>
          <w:sz w:val="28"/>
          <w:szCs w:val="28"/>
          <w:lang w:eastAsia="ru-RU"/>
        </w:rPr>
        <w:t>ись 4</w:t>
      </w:r>
      <w:r>
        <w:rPr>
          <w:rFonts w:ascii="Times New Roman" w:eastAsia="Times New Roman" w:hAnsi="Times New Roman" w:cs="Times New Roman"/>
          <w:sz w:val="28"/>
          <w:szCs w:val="28"/>
          <w:lang w:eastAsia="ru-RU"/>
        </w:rPr>
        <w:t xml:space="preserve"> торгов</w:t>
      </w:r>
      <w:r w:rsidR="005F18D9">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точ</w:t>
      </w:r>
      <w:r w:rsidR="005F18D9">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к,</w:t>
      </w:r>
      <w:r w:rsidR="005F18D9">
        <w:rPr>
          <w:rFonts w:ascii="Times New Roman" w:eastAsia="Times New Roman" w:hAnsi="Times New Roman" w:cs="Times New Roman"/>
          <w:sz w:val="28"/>
          <w:szCs w:val="28"/>
          <w:lang w:eastAsia="ru-RU"/>
        </w:rPr>
        <w:t xml:space="preserve"> закрылись 8, </w:t>
      </w:r>
      <w:r>
        <w:rPr>
          <w:rFonts w:ascii="Times New Roman" w:eastAsia="Times New Roman" w:hAnsi="Times New Roman" w:cs="Times New Roman"/>
          <w:sz w:val="28"/>
          <w:szCs w:val="28"/>
          <w:lang w:eastAsia="ru-RU"/>
        </w:rPr>
        <w:t>объектов общественного питания</w:t>
      </w:r>
      <w:r w:rsidR="005F18D9">
        <w:rPr>
          <w:rFonts w:ascii="Times New Roman" w:eastAsia="Times New Roman" w:hAnsi="Times New Roman" w:cs="Times New Roman"/>
          <w:sz w:val="28"/>
          <w:szCs w:val="28"/>
          <w:lang w:eastAsia="ru-RU"/>
        </w:rPr>
        <w:t xml:space="preserve"> 9</w:t>
      </w:r>
      <w:r>
        <w:rPr>
          <w:rFonts w:ascii="Times New Roman" w:eastAsia="Times New Roman" w:hAnsi="Times New Roman" w:cs="Times New Roman"/>
          <w:sz w:val="28"/>
          <w:szCs w:val="28"/>
          <w:lang w:eastAsia="ru-RU"/>
        </w:rPr>
        <w:t>,</w:t>
      </w:r>
      <w:r w:rsidR="005F18D9">
        <w:rPr>
          <w:rFonts w:ascii="Times New Roman" w:eastAsia="Times New Roman" w:hAnsi="Times New Roman" w:cs="Times New Roman"/>
          <w:sz w:val="28"/>
          <w:szCs w:val="28"/>
          <w:lang w:eastAsia="ru-RU"/>
        </w:rPr>
        <w:t xml:space="preserve"> в 2021 году открылись 2 объекта общественного питания, объектов</w:t>
      </w:r>
      <w:r>
        <w:rPr>
          <w:rFonts w:ascii="Times New Roman" w:eastAsia="Times New Roman" w:hAnsi="Times New Roman" w:cs="Times New Roman"/>
          <w:sz w:val="28"/>
          <w:szCs w:val="28"/>
          <w:lang w:eastAsia="ru-RU"/>
        </w:rPr>
        <w:t xml:space="preserve"> предприятий бытовых услуг</w:t>
      </w:r>
      <w:r w:rsidR="005F18D9">
        <w:rPr>
          <w:rFonts w:ascii="Times New Roman" w:eastAsia="Times New Roman" w:hAnsi="Times New Roman" w:cs="Times New Roman"/>
          <w:sz w:val="28"/>
          <w:szCs w:val="28"/>
          <w:lang w:eastAsia="ru-RU"/>
        </w:rPr>
        <w:t xml:space="preserve"> -</w:t>
      </w:r>
      <w:r w:rsidR="00803024">
        <w:rPr>
          <w:rFonts w:ascii="Times New Roman" w:eastAsia="Times New Roman" w:hAnsi="Times New Roman" w:cs="Times New Roman"/>
          <w:sz w:val="28"/>
          <w:szCs w:val="28"/>
          <w:lang w:eastAsia="ru-RU"/>
        </w:rPr>
        <w:t xml:space="preserve"> </w:t>
      </w:r>
      <w:r w:rsidR="005F18D9">
        <w:rPr>
          <w:rFonts w:ascii="Times New Roman" w:eastAsia="Times New Roman" w:hAnsi="Times New Roman" w:cs="Times New Roman"/>
          <w:sz w:val="28"/>
          <w:szCs w:val="28"/>
          <w:lang w:eastAsia="ru-RU"/>
        </w:rPr>
        <w:t xml:space="preserve">34, открылись </w:t>
      </w:r>
      <w:proofErr w:type="gramStart"/>
      <w:r w:rsidR="00803024">
        <w:rPr>
          <w:rFonts w:ascii="Times New Roman" w:eastAsia="Times New Roman" w:hAnsi="Times New Roman" w:cs="Times New Roman"/>
          <w:sz w:val="28"/>
          <w:szCs w:val="28"/>
          <w:lang w:eastAsia="ru-RU"/>
        </w:rPr>
        <w:t>благодаря</w:t>
      </w:r>
      <w:proofErr w:type="gramEnd"/>
      <w:r w:rsidR="00803024">
        <w:rPr>
          <w:rFonts w:ascii="Times New Roman" w:eastAsia="Times New Roman" w:hAnsi="Times New Roman" w:cs="Times New Roman"/>
          <w:sz w:val="28"/>
          <w:szCs w:val="28"/>
          <w:lang w:eastAsia="ru-RU"/>
        </w:rPr>
        <w:t xml:space="preserve"> субсидий по социальным контрактам </w:t>
      </w:r>
      <w:r w:rsidR="005F18D9">
        <w:rPr>
          <w:rFonts w:ascii="Times New Roman" w:eastAsia="Times New Roman" w:hAnsi="Times New Roman" w:cs="Times New Roman"/>
          <w:sz w:val="28"/>
          <w:szCs w:val="28"/>
          <w:lang w:eastAsia="ru-RU"/>
        </w:rPr>
        <w:t>11, закрыл</w:t>
      </w:r>
      <w:r w:rsidR="00460022">
        <w:rPr>
          <w:rFonts w:ascii="Times New Roman" w:eastAsia="Times New Roman" w:hAnsi="Times New Roman" w:cs="Times New Roman"/>
          <w:sz w:val="28"/>
          <w:szCs w:val="28"/>
          <w:lang w:eastAsia="ru-RU"/>
        </w:rPr>
        <w:t>о</w:t>
      </w:r>
      <w:r w:rsidR="005F18D9">
        <w:rPr>
          <w:rFonts w:ascii="Times New Roman" w:eastAsia="Times New Roman" w:hAnsi="Times New Roman" w:cs="Times New Roman"/>
          <w:sz w:val="28"/>
          <w:szCs w:val="28"/>
          <w:lang w:eastAsia="ru-RU"/>
        </w:rPr>
        <w:t>с</w:t>
      </w:r>
      <w:r w:rsidR="00460022">
        <w:rPr>
          <w:rFonts w:ascii="Times New Roman" w:eastAsia="Times New Roman" w:hAnsi="Times New Roman" w:cs="Times New Roman"/>
          <w:sz w:val="28"/>
          <w:szCs w:val="28"/>
          <w:lang w:eastAsia="ru-RU"/>
        </w:rPr>
        <w:t xml:space="preserve">ь </w:t>
      </w:r>
      <w:r w:rsidR="005F18D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p>
    <w:p w:rsidR="00C87AAE" w:rsidRDefault="005F18D9"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Итоги </w:t>
      </w:r>
      <w:r w:rsidR="00460022">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объектов потребительского рынка имеют </w:t>
      </w:r>
      <w:r w:rsidR="00BE28F6">
        <w:rPr>
          <w:rFonts w:ascii="Times New Roman" w:hAnsi="Times New Roman" w:cs="Times New Roman"/>
          <w:sz w:val="28"/>
          <w:szCs w:val="28"/>
        </w:rPr>
        <w:t xml:space="preserve">устойчивые </w:t>
      </w:r>
      <w:r w:rsidR="00F24929" w:rsidRPr="008F519C">
        <w:rPr>
          <w:rFonts w:ascii="Times New Roman" w:hAnsi="Times New Roman" w:cs="Times New Roman"/>
          <w:sz w:val="28"/>
          <w:szCs w:val="28"/>
        </w:rPr>
        <w:t>положительные результаты: оборот розничной торговли организаций</w:t>
      </w:r>
      <w:r w:rsidR="00F24929">
        <w:rPr>
          <w:rFonts w:ascii="Times New Roman" w:hAnsi="Times New Roman" w:cs="Times New Roman"/>
          <w:sz w:val="28"/>
          <w:szCs w:val="28"/>
        </w:rPr>
        <w:t xml:space="preserve"> без субъектов малого предпринимательства</w:t>
      </w:r>
      <w:r w:rsidR="00F24929" w:rsidRPr="008F519C">
        <w:rPr>
          <w:rFonts w:ascii="Times New Roman" w:hAnsi="Times New Roman" w:cs="Times New Roman"/>
          <w:sz w:val="28"/>
          <w:szCs w:val="28"/>
        </w:rPr>
        <w:t xml:space="preserve"> составил </w:t>
      </w:r>
      <w:r>
        <w:rPr>
          <w:rFonts w:ascii="Times New Roman" w:hAnsi="Times New Roman" w:cs="Times New Roman"/>
          <w:sz w:val="28"/>
          <w:szCs w:val="28"/>
        </w:rPr>
        <w:t>774</w:t>
      </w:r>
      <w:r w:rsidR="00F24929" w:rsidRPr="008F519C">
        <w:rPr>
          <w:rFonts w:ascii="Times New Roman" w:hAnsi="Times New Roman" w:cs="Times New Roman"/>
          <w:sz w:val="28"/>
          <w:szCs w:val="28"/>
        </w:rPr>
        <w:t>млн</w:t>
      </w:r>
      <w:proofErr w:type="gramStart"/>
      <w:r w:rsidR="00F24929" w:rsidRPr="008F519C">
        <w:rPr>
          <w:rFonts w:ascii="Times New Roman" w:hAnsi="Times New Roman" w:cs="Times New Roman"/>
          <w:sz w:val="28"/>
          <w:szCs w:val="28"/>
        </w:rPr>
        <w:t>.р</w:t>
      </w:r>
      <w:proofErr w:type="gramEnd"/>
      <w:r w:rsidR="00F24929" w:rsidRPr="008F519C">
        <w:rPr>
          <w:rFonts w:ascii="Times New Roman" w:hAnsi="Times New Roman" w:cs="Times New Roman"/>
          <w:sz w:val="28"/>
          <w:szCs w:val="28"/>
        </w:rPr>
        <w:t>уб.с темпом роста к 20</w:t>
      </w:r>
      <w:r>
        <w:rPr>
          <w:rFonts w:ascii="Times New Roman" w:hAnsi="Times New Roman" w:cs="Times New Roman"/>
          <w:sz w:val="28"/>
          <w:szCs w:val="28"/>
        </w:rPr>
        <w:t>20</w:t>
      </w:r>
      <w:r w:rsidR="00F24929" w:rsidRPr="008F519C">
        <w:rPr>
          <w:rFonts w:ascii="Times New Roman" w:hAnsi="Times New Roman" w:cs="Times New Roman"/>
          <w:sz w:val="28"/>
          <w:szCs w:val="28"/>
        </w:rPr>
        <w:t xml:space="preserve"> году 1</w:t>
      </w:r>
      <w:r>
        <w:rPr>
          <w:rFonts w:ascii="Times New Roman" w:hAnsi="Times New Roman" w:cs="Times New Roman"/>
          <w:sz w:val="28"/>
          <w:szCs w:val="28"/>
        </w:rPr>
        <w:t>12,2</w:t>
      </w:r>
      <w:r w:rsidR="00F24929" w:rsidRPr="008F519C">
        <w:rPr>
          <w:rFonts w:ascii="Times New Roman" w:hAnsi="Times New Roman" w:cs="Times New Roman"/>
          <w:sz w:val="28"/>
          <w:szCs w:val="28"/>
        </w:rPr>
        <w:t>%, с учетом инфляции-10</w:t>
      </w:r>
      <w:r>
        <w:rPr>
          <w:rFonts w:ascii="Times New Roman" w:hAnsi="Times New Roman" w:cs="Times New Roman"/>
          <w:sz w:val="28"/>
          <w:szCs w:val="28"/>
        </w:rPr>
        <w:t>3</w:t>
      </w:r>
      <w:r w:rsidR="00F24929">
        <w:rPr>
          <w:rFonts w:ascii="Times New Roman" w:hAnsi="Times New Roman" w:cs="Times New Roman"/>
          <w:sz w:val="28"/>
          <w:szCs w:val="28"/>
        </w:rPr>
        <w:t>,</w:t>
      </w:r>
      <w:r>
        <w:rPr>
          <w:rFonts w:ascii="Times New Roman" w:hAnsi="Times New Roman" w:cs="Times New Roman"/>
          <w:sz w:val="28"/>
          <w:szCs w:val="28"/>
        </w:rPr>
        <w:t>8</w:t>
      </w:r>
      <w:r w:rsidR="00F24929" w:rsidRPr="008F519C">
        <w:rPr>
          <w:rFonts w:ascii="Times New Roman" w:hAnsi="Times New Roman" w:cs="Times New Roman"/>
          <w:sz w:val="28"/>
          <w:szCs w:val="28"/>
        </w:rPr>
        <w:t>%</w:t>
      </w:r>
      <w:r>
        <w:rPr>
          <w:rFonts w:ascii="Times New Roman" w:hAnsi="Times New Roman" w:cs="Times New Roman"/>
          <w:sz w:val="28"/>
          <w:szCs w:val="28"/>
        </w:rPr>
        <w:t>, объем продукции собственного производства основного предприятия</w:t>
      </w:r>
      <w:r w:rsidR="00F24929">
        <w:rPr>
          <w:rFonts w:ascii="Times New Roman" w:hAnsi="Times New Roman" w:cs="Times New Roman"/>
          <w:sz w:val="28"/>
          <w:szCs w:val="28"/>
        </w:rPr>
        <w:t xml:space="preserve"> общественного питания </w:t>
      </w:r>
      <w:proofErr w:type="spellStart"/>
      <w:r w:rsidR="00F24929">
        <w:rPr>
          <w:rFonts w:ascii="Times New Roman" w:hAnsi="Times New Roman" w:cs="Times New Roman"/>
          <w:sz w:val="28"/>
          <w:szCs w:val="28"/>
        </w:rPr>
        <w:t>Клетнянско</w:t>
      </w:r>
      <w:r>
        <w:rPr>
          <w:rFonts w:ascii="Times New Roman" w:hAnsi="Times New Roman" w:cs="Times New Roman"/>
          <w:sz w:val="28"/>
          <w:szCs w:val="28"/>
        </w:rPr>
        <w:t>го</w:t>
      </w:r>
      <w:proofErr w:type="spellEnd"/>
      <w:r w:rsidR="00BE28F6">
        <w:rPr>
          <w:rFonts w:ascii="Times New Roman" w:hAnsi="Times New Roman" w:cs="Times New Roman"/>
          <w:sz w:val="28"/>
          <w:szCs w:val="28"/>
        </w:rPr>
        <w:t xml:space="preserve"> </w:t>
      </w:r>
      <w:r w:rsidR="00460022">
        <w:rPr>
          <w:rFonts w:ascii="Times New Roman" w:hAnsi="Times New Roman" w:cs="Times New Roman"/>
          <w:sz w:val="28"/>
          <w:szCs w:val="28"/>
        </w:rPr>
        <w:t>р</w:t>
      </w:r>
      <w:r>
        <w:rPr>
          <w:rFonts w:ascii="Times New Roman" w:hAnsi="Times New Roman" w:cs="Times New Roman"/>
          <w:sz w:val="28"/>
          <w:szCs w:val="28"/>
        </w:rPr>
        <w:t xml:space="preserve">айона </w:t>
      </w:r>
      <w:proofErr w:type="spellStart"/>
      <w:r w:rsidR="00460022">
        <w:rPr>
          <w:rFonts w:ascii="Times New Roman" w:hAnsi="Times New Roman" w:cs="Times New Roman"/>
          <w:sz w:val="28"/>
          <w:szCs w:val="28"/>
        </w:rPr>
        <w:t>Клетнянского</w:t>
      </w:r>
      <w:proofErr w:type="spellEnd"/>
      <w:r w:rsidR="00460022">
        <w:rPr>
          <w:rFonts w:ascii="Times New Roman" w:hAnsi="Times New Roman" w:cs="Times New Roman"/>
          <w:sz w:val="28"/>
          <w:szCs w:val="28"/>
        </w:rPr>
        <w:t xml:space="preserve"> </w:t>
      </w:r>
      <w:proofErr w:type="spellStart"/>
      <w:r w:rsidR="00460022">
        <w:rPr>
          <w:rFonts w:ascii="Times New Roman" w:hAnsi="Times New Roman" w:cs="Times New Roman"/>
          <w:sz w:val="28"/>
          <w:szCs w:val="28"/>
        </w:rPr>
        <w:t>Райпо</w:t>
      </w:r>
      <w:proofErr w:type="spellEnd"/>
      <w:r w:rsidR="00BE28F6">
        <w:rPr>
          <w:rFonts w:ascii="Times New Roman" w:hAnsi="Times New Roman" w:cs="Times New Roman"/>
          <w:sz w:val="28"/>
          <w:szCs w:val="28"/>
        </w:rPr>
        <w:t xml:space="preserve"> </w:t>
      </w:r>
      <w:r>
        <w:rPr>
          <w:rFonts w:ascii="Times New Roman" w:hAnsi="Times New Roman" w:cs="Times New Roman"/>
          <w:sz w:val="28"/>
          <w:szCs w:val="28"/>
        </w:rPr>
        <w:t>составил 20 млн.180 тыс.руб.</w:t>
      </w:r>
      <w:r w:rsidR="00C87AAE">
        <w:rPr>
          <w:rFonts w:ascii="Times New Roman" w:hAnsi="Times New Roman" w:cs="Times New Roman"/>
          <w:sz w:val="28"/>
          <w:szCs w:val="28"/>
        </w:rPr>
        <w:t xml:space="preserve"> с темпом роста 122,8% к</w:t>
      </w:r>
      <w:r w:rsidR="00F24929">
        <w:rPr>
          <w:rFonts w:ascii="Times New Roman" w:hAnsi="Times New Roman" w:cs="Times New Roman"/>
          <w:sz w:val="28"/>
          <w:szCs w:val="28"/>
        </w:rPr>
        <w:t xml:space="preserve"> уровню 20</w:t>
      </w:r>
      <w:r w:rsidR="00C87AAE">
        <w:rPr>
          <w:rFonts w:ascii="Times New Roman" w:hAnsi="Times New Roman" w:cs="Times New Roman"/>
          <w:sz w:val="28"/>
          <w:szCs w:val="28"/>
        </w:rPr>
        <w:t>20</w:t>
      </w:r>
      <w:r w:rsidR="00F24929">
        <w:rPr>
          <w:rFonts w:ascii="Times New Roman" w:hAnsi="Times New Roman" w:cs="Times New Roman"/>
          <w:sz w:val="28"/>
          <w:szCs w:val="28"/>
        </w:rPr>
        <w:t xml:space="preserve"> года. </w:t>
      </w:r>
    </w:p>
    <w:p w:rsidR="00F24929" w:rsidRDefault="008472EB"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Только п</w:t>
      </w:r>
      <w:r w:rsidR="00F24929">
        <w:rPr>
          <w:rFonts w:ascii="Times New Roman" w:hAnsi="Times New Roman" w:cs="Times New Roman"/>
          <w:sz w:val="28"/>
          <w:szCs w:val="28"/>
        </w:rPr>
        <w:t>оказатель объем</w:t>
      </w:r>
      <w:r w:rsidR="00C87AAE">
        <w:rPr>
          <w:rFonts w:ascii="Times New Roman" w:hAnsi="Times New Roman" w:cs="Times New Roman"/>
          <w:sz w:val="28"/>
          <w:szCs w:val="28"/>
        </w:rPr>
        <w:t>а</w:t>
      </w:r>
      <w:r w:rsidR="00F24929">
        <w:rPr>
          <w:rFonts w:ascii="Times New Roman" w:hAnsi="Times New Roman" w:cs="Times New Roman"/>
          <w:sz w:val="28"/>
          <w:szCs w:val="28"/>
        </w:rPr>
        <w:t xml:space="preserve"> платных услуг населению снижен на </w:t>
      </w:r>
      <w:r w:rsidR="00C87AAE">
        <w:rPr>
          <w:rFonts w:ascii="Times New Roman" w:hAnsi="Times New Roman" w:cs="Times New Roman"/>
          <w:sz w:val="28"/>
          <w:szCs w:val="28"/>
        </w:rPr>
        <w:t>3</w:t>
      </w:r>
      <w:r w:rsidR="00F24929">
        <w:rPr>
          <w:rFonts w:ascii="Times New Roman" w:hAnsi="Times New Roman" w:cs="Times New Roman"/>
          <w:sz w:val="28"/>
          <w:szCs w:val="28"/>
        </w:rPr>
        <w:t>6% к уровню 20</w:t>
      </w:r>
      <w:r w:rsidR="00C87AAE">
        <w:rPr>
          <w:rFonts w:ascii="Times New Roman" w:hAnsi="Times New Roman" w:cs="Times New Roman"/>
          <w:sz w:val="28"/>
          <w:szCs w:val="28"/>
        </w:rPr>
        <w:t xml:space="preserve">20 </w:t>
      </w:r>
      <w:r w:rsidR="00F24929">
        <w:rPr>
          <w:rFonts w:ascii="Times New Roman" w:hAnsi="Times New Roman" w:cs="Times New Roman"/>
          <w:sz w:val="28"/>
          <w:szCs w:val="28"/>
        </w:rPr>
        <w:t xml:space="preserve">года и составил </w:t>
      </w:r>
      <w:r w:rsidR="00C87AAE">
        <w:rPr>
          <w:rFonts w:ascii="Times New Roman" w:hAnsi="Times New Roman" w:cs="Times New Roman"/>
          <w:sz w:val="28"/>
          <w:szCs w:val="28"/>
        </w:rPr>
        <w:t>33</w:t>
      </w:r>
      <w:r w:rsidR="00F24929">
        <w:rPr>
          <w:rFonts w:ascii="Times New Roman" w:hAnsi="Times New Roman" w:cs="Times New Roman"/>
          <w:sz w:val="28"/>
          <w:szCs w:val="28"/>
        </w:rPr>
        <w:t>млн.руб.</w:t>
      </w:r>
      <w:r w:rsidR="00C87AAE">
        <w:rPr>
          <w:rFonts w:ascii="Times New Roman" w:hAnsi="Times New Roman" w:cs="Times New Roman"/>
          <w:sz w:val="28"/>
          <w:szCs w:val="28"/>
        </w:rPr>
        <w:t xml:space="preserve"> по причине ограничительных мер, связанных с распространением </w:t>
      </w:r>
      <w:proofErr w:type="spellStart"/>
      <w:r w:rsidR="00C87AAE">
        <w:rPr>
          <w:rFonts w:ascii="Times New Roman" w:hAnsi="Times New Roman" w:cs="Times New Roman"/>
          <w:sz w:val="28"/>
          <w:szCs w:val="28"/>
        </w:rPr>
        <w:t>короновирусной</w:t>
      </w:r>
      <w:proofErr w:type="spellEnd"/>
      <w:r w:rsidR="00C87AAE">
        <w:rPr>
          <w:rFonts w:ascii="Times New Roman" w:hAnsi="Times New Roman" w:cs="Times New Roman"/>
          <w:sz w:val="28"/>
          <w:szCs w:val="28"/>
        </w:rPr>
        <w:t xml:space="preserve"> инфекции.</w:t>
      </w:r>
    </w:p>
    <w:p w:rsidR="00BE28F6" w:rsidRDefault="003D243E"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Вопрос текущего состояния потребительского рынка - это резкий рост</w:t>
      </w:r>
      <w:r w:rsidR="00C56856">
        <w:rPr>
          <w:rFonts w:ascii="Times New Roman" w:hAnsi="Times New Roman" w:cs="Times New Roman"/>
          <w:sz w:val="28"/>
          <w:szCs w:val="28"/>
        </w:rPr>
        <w:t xml:space="preserve"> цен на продукты питания, промышленные товары и услуги</w:t>
      </w:r>
      <w:r>
        <w:rPr>
          <w:rFonts w:ascii="Times New Roman" w:hAnsi="Times New Roman" w:cs="Times New Roman"/>
          <w:sz w:val="28"/>
          <w:szCs w:val="28"/>
        </w:rPr>
        <w:t>, необоснованный ажиотаж закупок сахара</w:t>
      </w:r>
      <w:r w:rsidR="002B3F22">
        <w:rPr>
          <w:rFonts w:ascii="Times New Roman" w:hAnsi="Times New Roman" w:cs="Times New Roman"/>
          <w:sz w:val="28"/>
          <w:szCs w:val="28"/>
        </w:rPr>
        <w:t xml:space="preserve"> и крупы гречневой</w:t>
      </w:r>
      <w:r w:rsidR="00C56856">
        <w:rPr>
          <w:rFonts w:ascii="Times New Roman" w:hAnsi="Times New Roman" w:cs="Times New Roman"/>
          <w:sz w:val="28"/>
          <w:szCs w:val="28"/>
        </w:rPr>
        <w:t xml:space="preserve">. </w:t>
      </w:r>
      <w:r>
        <w:rPr>
          <w:rFonts w:ascii="Times New Roman" w:hAnsi="Times New Roman" w:cs="Times New Roman"/>
          <w:sz w:val="28"/>
          <w:szCs w:val="28"/>
        </w:rPr>
        <w:t>Органами власти всех уровней решается важнейшая задача обеспечения доступности товаров на потребительском рынке. В ежедневном режиме осуществляется мониторинг цен и товарных запасов на 4 группы товаров: сахар, молочную продукцию, хлебобулочные изделия и овощи-капуста,</w:t>
      </w:r>
      <w:r w:rsidR="00826735">
        <w:rPr>
          <w:rFonts w:ascii="Times New Roman" w:hAnsi="Times New Roman" w:cs="Times New Roman"/>
          <w:sz w:val="28"/>
          <w:szCs w:val="28"/>
        </w:rPr>
        <w:t xml:space="preserve"> </w:t>
      </w:r>
      <w:r>
        <w:rPr>
          <w:rFonts w:ascii="Times New Roman" w:hAnsi="Times New Roman" w:cs="Times New Roman"/>
          <w:sz w:val="28"/>
          <w:szCs w:val="28"/>
        </w:rPr>
        <w:t>картофель,</w:t>
      </w:r>
      <w:r w:rsidR="00826735">
        <w:rPr>
          <w:rFonts w:ascii="Times New Roman" w:hAnsi="Times New Roman" w:cs="Times New Roman"/>
          <w:sz w:val="28"/>
          <w:szCs w:val="28"/>
        </w:rPr>
        <w:t xml:space="preserve"> </w:t>
      </w:r>
      <w:r>
        <w:rPr>
          <w:rFonts w:ascii="Times New Roman" w:hAnsi="Times New Roman" w:cs="Times New Roman"/>
          <w:sz w:val="28"/>
          <w:szCs w:val="28"/>
        </w:rPr>
        <w:t>лук,</w:t>
      </w:r>
      <w:r w:rsidR="00826735">
        <w:rPr>
          <w:rFonts w:ascii="Times New Roman" w:hAnsi="Times New Roman" w:cs="Times New Roman"/>
          <w:sz w:val="28"/>
          <w:szCs w:val="28"/>
        </w:rPr>
        <w:t xml:space="preserve"> </w:t>
      </w:r>
      <w:r>
        <w:rPr>
          <w:rFonts w:ascii="Times New Roman" w:hAnsi="Times New Roman" w:cs="Times New Roman"/>
          <w:sz w:val="28"/>
          <w:szCs w:val="28"/>
        </w:rPr>
        <w:t>свекла и морковь. Кроме того организована работа по подписанию собственниками торговых точек Меморандума о соблюдении роста торговых наценок не более 10%.</w:t>
      </w:r>
    </w:p>
    <w:p w:rsidR="001B2B08" w:rsidRDefault="001B2B08" w:rsidP="00D41C7C">
      <w:pPr>
        <w:spacing w:after="0"/>
        <w:ind w:firstLine="709"/>
        <w:jc w:val="both"/>
        <w:textAlignment w:val="top"/>
        <w:rPr>
          <w:rFonts w:ascii="Times New Roman" w:eastAsia="Times New Roman" w:hAnsi="Times New Roman" w:cs="Times New Roman"/>
          <w:b/>
          <w:color w:val="262F38"/>
          <w:sz w:val="28"/>
          <w:szCs w:val="28"/>
          <w:lang w:eastAsia="ru-RU"/>
        </w:rPr>
      </w:pPr>
    </w:p>
    <w:p w:rsidR="008472EB" w:rsidRPr="008472EB" w:rsidRDefault="008472EB" w:rsidP="00D41C7C">
      <w:pPr>
        <w:spacing w:after="0"/>
        <w:ind w:firstLine="709"/>
        <w:jc w:val="both"/>
        <w:rPr>
          <w:rFonts w:ascii="Times New Roman" w:hAnsi="Times New Roman" w:cs="Times New Roman"/>
          <w:b/>
          <w:sz w:val="28"/>
          <w:szCs w:val="28"/>
        </w:rPr>
      </w:pPr>
      <w:r w:rsidRPr="008472EB">
        <w:rPr>
          <w:rFonts w:ascii="Times New Roman" w:hAnsi="Times New Roman" w:cs="Times New Roman"/>
          <w:b/>
          <w:sz w:val="28"/>
          <w:szCs w:val="28"/>
        </w:rPr>
        <w:t>Консолидиров</w:t>
      </w:r>
      <w:r w:rsidR="00C832D1">
        <w:rPr>
          <w:rFonts w:ascii="Times New Roman" w:hAnsi="Times New Roman" w:cs="Times New Roman"/>
          <w:b/>
          <w:sz w:val="28"/>
          <w:szCs w:val="28"/>
        </w:rPr>
        <w:t>а</w:t>
      </w:r>
      <w:r w:rsidRPr="008472EB">
        <w:rPr>
          <w:rFonts w:ascii="Times New Roman" w:hAnsi="Times New Roman" w:cs="Times New Roman"/>
          <w:b/>
          <w:sz w:val="28"/>
          <w:szCs w:val="28"/>
        </w:rPr>
        <w:t>нный бюджет</w:t>
      </w:r>
    </w:p>
    <w:p w:rsidR="00613478" w:rsidRPr="005E7A15" w:rsidRDefault="00613478" w:rsidP="00D41C7C">
      <w:pPr>
        <w:spacing w:after="0"/>
        <w:ind w:firstLine="709"/>
        <w:jc w:val="both"/>
        <w:rPr>
          <w:rFonts w:ascii="Times New Roman" w:hAnsi="Times New Roman" w:cs="Times New Roman"/>
          <w:sz w:val="28"/>
          <w:szCs w:val="28"/>
        </w:rPr>
      </w:pPr>
      <w:r w:rsidRPr="005E7A15">
        <w:rPr>
          <w:rFonts w:ascii="Times New Roman" w:hAnsi="Times New Roman" w:cs="Times New Roman"/>
          <w:sz w:val="28"/>
          <w:szCs w:val="28"/>
        </w:rPr>
        <w:t>Консолидированный бюджет Клетнянского района за 202</w:t>
      </w:r>
      <w:r>
        <w:rPr>
          <w:rFonts w:ascii="Times New Roman" w:hAnsi="Times New Roman" w:cs="Times New Roman"/>
          <w:sz w:val="28"/>
          <w:szCs w:val="28"/>
        </w:rPr>
        <w:t xml:space="preserve">1 </w:t>
      </w:r>
      <w:r w:rsidRPr="005E7A15">
        <w:rPr>
          <w:rFonts w:ascii="Times New Roman" w:hAnsi="Times New Roman" w:cs="Times New Roman"/>
          <w:sz w:val="28"/>
          <w:szCs w:val="28"/>
        </w:rPr>
        <w:t xml:space="preserve">год  исполнен по доходам в сумме </w:t>
      </w:r>
      <w:r>
        <w:rPr>
          <w:rFonts w:ascii="Times New Roman" w:hAnsi="Times New Roman" w:cs="Times New Roman"/>
          <w:sz w:val="28"/>
          <w:szCs w:val="28"/>
        </w:rPr>
        <w:t>405,4 млн.</w:t>
      </w:r>
      <w:r w:rsidRPr="005E7A15">
        <w:rPr>
          <w:rFonts w:ascii="Times New Roman" w:hAnsi="Times New Roman" w:cs="Times New Roman"/>
          <w:sz w:val="28"/>
          <w:szCs w:val="28"/>
        </w:rPr>
        <w:t xml:space="preserve"> рублей или </w:t>
      </w:r>
      <w:r>
        <w:rPr>
          <w:rFonts w:ascii="Times New Roman" w:hAnsi="Times New Roman" w:cs="Times New Roman"/>
          <w:sz w:val="28"/>
          <w:szCs w:val="28"/>
        </w:rPr>
        <w:t>97,9</w:t>
      </w:r>
      <w:r w:rsidRPr="005E7A15">
        <w:rPr>
          <w:rFonts w:ascii="Times New Roman" w:hAnsi="Times New Roman" w:cs="Times New Roman"/>
          <w:sz w:val="28"/>
          <w:szCs w:val="28"/>
        </w:rPr>
        <w:t xml:space="preserve"> % к плановым назначениям, по расходам в сумме </w:t>
      </w:r>
      <w:r>
        <w:rPr>
          <w:rFonts w:ascii="Times New Roman" w:hAnsi="Times New Roman" w:cs="Times New Roman"/>
          <w:sz w:val="28"/>
          <w:szCs w:val="28"/>
        </w:rPr>
        <w:t>415,</w:t>
      </w:r>
      <w:r w:rsidRPr="005E7A15">
        <w:rPr>
          <w:rFonts w:ascii="Times New Roman" w:hAnsi="Times New Roman" w:cs="Times New Roman"/>
          <w:sz w:val="28"/>
          <w:szCs w:val="28"/>
        </w:rPr>
        <w:t>6 млн. рублей или 9</w:t>
      </w:r>
      <w:r>
        <w:rPr>
          <w:rFonts w:ascii="Times New Roman" w:hAnsi="Times New Roman" w:cs="Times New Roman"/>
          <w:sz w:val="28"/>
          <w:szCs w:val="28"/>
        </w:rPr>
        <w:t>5</w:t>
      </w:r>
      <w:r w:rsidRPr="005E7A15">
        <w:rPr>
          <w:rFonts w:ascii="Times New Roman" w:hAnsi="Times New Roman" w:cs="Times New Roman"/>
          <w:sz w:val="28"/>
          <w:szCs w:val="28"/>
        </w:rPr>
        <w:t xml:space="preserve">,8 % к плановым назначениям, с </w:t>
      </w:r>
      <w:r>
        <w:rPr>
          <w:rFonts w:ascii="Times New Roman" w:hAnsi="Times New Roman" w:cs="Times New Roman"/>
          <w:sz w:val="28"/>
          <w:szCs w:val="28"/>
        </w:rPr>
        <w:t>де</w:t>
      </w:r>
      <w:r w:rsidRPr="005E7A15">
        <w:rPr>
          <w:rFonts w:ascii="Times New Roman" w:hAnsi="Times New Roman" w:cs="Times New Roman"/>
          <w:sz w:val="28"/>
          <w:szCs w:val="28"/>
        </w:rPr>
        <w:t>фицитом в сумме 1</w:t>
      </w:r>
      <w:r>
        <w:rPr>
          <w:rFonts w:ascii="Times New Roman" w:hAnsi="Times New Roman" w:cs="Times New Roman"/>
          <w:sz w:val="28"/>
          <w:szCs w:val="28"/>
        </w:rPr>
        <w:t>0,</w:t>
      </w:r>
      <w:r w:rsidRPr="005E7A15">
        <w:rPr>
          <w:rFonts w:ascii="Times New Roman" w:hAnsi="Times New Roman" w:cs="Times New Roman"/>
          <w:sz w:val="28"/>
          <w:szCs w:val="28"/>
        </w:rPr>
        <w:t>2</w:t>
      </w:r>
      <w:r w:rsidR="0063310E">
        <w:rPr>
          <w:rFonts w:ascii="Times New Roman" w:hAnsi="Times New Roman" w:cs="Times New Roman"/>
          <w:sz w:val="28"/>
          <w:szCs w:val="28"/>
        </w:rPr>
        <w:t xml:space="preserve"> </w:t>
      </w:r>
      <w:r>
        <w:rPr>
          <w:rFonts w:ascii="Times New Roman" w:hAnsi="Times New Roman" w:cs="Times New Roman"/>
          <w:sz w:val="28"/>
          <w:szCs w:val="28"/>
        </w:rPr>
        <w:t>млн</w:t>
      </w:r>
      <w:proofErr w:type="gramStart"/>
      <w:r w:rsidRPr="005E7A15">
        <w:rPr>
          <w:rFonts w:ascii="Times New Roman" w:hAnsi="Times New Roman" w:cs="Times New Roman"/>
          <w:sz w:val="28"/>
          <w:szCs w:val="28"/>
        </w:rPr>
        <w:t>.р</w:t>
      </w:r>
      <w:proofErr w:type="gramEnd"/>
      <w:r w:rsidRPr="005E7A15">
        <w:rPr>
          <w:rFonts w:ascii="Times New Roman" w:hAnsi="Times New Roman" w:cs="Times New Roman"/>
          <w:sz w:val="28"/>
          <w:szCs w:val="28"/>
        </w:rPr>
        <w:t>ублей</w:t>
      </w:r>
      <w:r w:rsidR="001B2B08">
        <w:rPr>
          <w:rFonts w:ascii="Times New Roman" w:hAnsi="Times New Roman" w:cs="Times New Roman"/>
          <w:sz w:val="28"/>
          <w:szCs w:val="28"/>
        </w:rPr>
        <w:t>.</w:t>
      </w:r>
      <w:r w:rsidRPr="005E7A15">
        <w:rPr>
          <w:rFonts w:ascii="Times New Roman" w:hAnsi="Times New Roman" w:cs="Times New Roman"/>
          <w:sz w:val="28"/>
          <w:szCs w:val="28"/>
        </w:rPr>
        <w:t xml:space="preserve"> </w:t>
      </w:r>
    </w:p>
    <w:p w:rsidR="00613478" w:rsidRDefault="00613478" w:rsidP="00D41C7C">
      <w:pPr>
        <w:spacing w:after="0"/>
        <w:ind w:firstLine="709"/>
        <w:jc w:val="both"/>
        <w:rPr>
          <w:rFonts w:ascii="Times New Roman" w:hAnsi="Times New Roman" w:cs="Times New Roman"/>
          <w:sz w:val="28"/>
          <w:szCs w:val="28"/>
        </w:rPr>
      </w:pPr>
      <w:r w:rsidRPr="005E7A15">
        <w:rPr>
          <w:rFonts w:ascii="Times New Roman" w:hAnsi="Times New Roman" w:cs="Times New Roman"/>
          <w:sz w:val="28"/>
          <w:szCs w:val="28"/>
        </w:rPr>
        <w:t>Общий объем собственных доходов консолидированного бюджета за 202</w:t>
      </w:r>
      <w:r>
        <w:rPr>
          <w:rFonts w:ascii="Times New Roman" w:hAnsi="Times New Roman" w:cs="Times New Roman"/>
          <w:sz w:val="28"/>
          <w:szCs w:val="28"/>
        </w:rPr>
        <w:t>1</w:t>
      </w:r>
      <w:r w:rsidRPr="005E7A15">
        <w:rPr>
          <w:rFonts w:ascii="Times New Roman" w:hAnsi="Times New Roman" w:cs="Times New Roman"/>
          <w:sz w:val="28"/>
          <w:szCs w:val="28"/>
        </w:rPr>
        <w:t xml:space="preserve"> год составил 1</w:t>
      </w:r>
      <w:r>
        <w:rPr>
          <w:rFonts w:ascii="Times New Roman" w:hAnsi="Times New Roman" w:cs="Times New Roman"/>
          <w:sz w:val="28"/>
          <w:szCs w:val="28"/>
        </w:rPr>
        <w:t>0</w:t>
      </w:r>
      <w:r w:rsidRPr="005E7A15">
        <w:rPr>
          <w:rFonts w:ascii="Times New Roman" w:hAnsi="Times New Roman" w:cs="Times New Roman"/>
          <w:sz w:val="28"/>
          <w:szCs w:val="28"/>
        </w:rPr>
        <w:t>1</w:t>
      </w:r>
      <w:r>
        <w:rPr>
          <w:rFonts w:ascii="Times New Roman" w:hAnsi="Times New Roman" w:cs="Times New Roman"/>
          <w:sz w:val="28"/>
          <w:szCs w:val="28"/>
        </w:rPr>
        <w:t>,8 млн</w:t>
      </w:r>
      <w:r w:rsidRPr="005E7A15">
        <w:rPr>
          <w:rFonts w:ascii="Times New Roman" w:hAnsi="Times New Roman" w:cs="Times New Roman"/>
          <w:sz w:val="28"/>
          <w:szCs w:val="28"/>
        </w:rPr>
        <w:t>. рублей или 10</w:t>
      </w:r>
      <w:r>
        <w:rPr>
          <w:rFonts w:ascii="Times New Roman" w:hAnsi="Times New Roman" w:cs="Times New Roman"/>
          <w:sz w:val="28"/>
          <w:szCs w:val="28"/>
        </w:rPr>
        <w:t>3</w:t>
      </w:r>
      <w:r w:rsidRPr="005E7A15">
        <w:rPr>
          <w:rFonts w:ascii="Times New Roman" w:hAnsi="Times New Roman" w:cs="Times New Roman"/>
          <w:sz w:val="28"/>
          <w:szCs w:val="28"/>
        </w:rPr>
        <w:t>,</w:t>
      </w:r>
      <w:r>
        <w:rPr>
          <w:rFonts w:ascii="Times New Roman" w:hAnsi="Times New Roman" w:cs="Times New Roman"/>
          <w:sz w:val="28"/>
          <w:szCs w:val="28"/>
        </w:rPr>
        <w:t xml:space="preserve">3процента </w:t>
      </w:r>
      <w:r w:rsidRPr="005E7A15">
        <w:rPr>
          <w:rFonts w:ascii="Times New Roman" w:hAnsi="Times New Roman" w:cs="Times New Roman"/>
          <w:sz w:val="28"/>
          <w:szCs w:val="28"/>
        </w:rPr>
        <w:t>к уточненным плановым назначениям</w:t>
      </w:r>
      <w:r>
        <w:rPr>
          <w:rFonts w:ascii="Times New Roman" w:hAnsi="Times New Roman" w:cs="Times New Roman"/>
          <w:sz w:val="28"/>
          <w:szCs w:val="28"/>
        </w:rPr>
        <w:t>, удельный вес собственных доходов в доходах бюджета составляет 25,1 процента</w:t>
      </w:r>
      <w:r w:rsidRPr="005E7A15">
        <w:rPr>
          <w:rFonts w:ascii="Times New Roman" w:hAnsi="Times New Roman" w:cs="Times New Roman"/>
          <w:sz w:val="28"/>
          <w:szCs w:val="28"/>
        </w:rPr>
        <w:t xml:space="preserve">; из них налоговые доходы </w:t>
      </w:r>
      <w:r>
        <w:rPr>
          <w:rFonts w:ascii="Times New Roman" w:hAnsi="Times New Roman" w:cs="Times New Roman"/>
          <w:sz w:val="28"/>
          <w:szCs w:val="28"/>
        </w:rPr>
        <w:t>94,0 млн</w:t>
      </w:r>
      <w:r w:rsidRPr="005E7A15">
        <w:rPr>
          <w:rFonts w:ascii="Times New Roman" w:hAnsi="Times New Roman" w:cs="Times New Roman"/>
          <w:sz w:val="28"/>
          <w:szCs w:val="28"/>
        </w:rPr>
        <w:t xml:space="preserve">. </w:t>
      </w:r>
      <w:r w:rsidRPr="005E7A15">
        <w:rPr>
          <w:rFonts w:ascii="Times New Roman" w:hAnsi="Times New Roman" w:cs="Times New Roman"/>
          <w:sz w:val="28"/>
          <w:szCs w:val="28"/>
        </w:rPr>
        <w:lastRenderedPageBreak/>
        <w:t xml:space="preserve">рублей или </w:t>
      </w:r>
      <w:r>
        <w:rPr>
          <w:rFonts w:ascii="Times New Roman" w:hAnsi="Times New Roman" w:cs="Times New Roman"/>
          <w:sz w:val="28"/>
          <w:szCs w:val="28"/>
        </w:rPr>
        <w:t>92,3 процента в объеме собственных доходов</w:t>
      </w:r>
      <w:r w:rsidRPr="005E7A15">
        <w:rPr>
          <w:rFonts w:ascii="Times New Roman" w:hAnsi="Times New Roman" w:cs="Times New Roman"/>
          <w:sz w:val="28"/>
          <w:szCs w:val="28"/>
        </w:rPr>
        <w:t>, неналоговые доходы</w:t>
      </w:r>
      <w:r>
        <w:rPr>
          <w:rFonts w:ascii="Times New Roman" w:hAnsi="Times New Roman" w:cs="Times New Roman"/>
          <w:sz w:val="28"/>
          <w:szCs w:val="28"/>
        </w:rPr>
        <w:t xml:space="preserve"> 7,8 млн</w:t>
      </w:r>
      <w:r w:rsidRPr="005E7A15">
        <w:rPr>
          <w:rFonts w:ascii="Times New Roman" w:hAnsi="Times New Roman" w:cs="Times New Roman"/>
          <w:sz w:val="28"/>
          <w:szCs w:val="28"/>
        </w:rPr>
        <w:t xml:space="preserve">. рублей или </w:t>
      </w:r>
      <w:r>
        <w:rPr>
          <w:rFonts w:ascii="Times New Roman" w:hAnsi="Times New Roman" w:cs="Times New Roman"/>
          <w:sz w:val="28"/>
          <w:szCs w:val="28"/>
        </w:rPr>
        <w:t>7,7 процента</w:t>
      </w:r>
      <w:r w:rsidRPr="005E7A15">
        <w:rPr>
          <w:rFonts w:ascii="Times New Roman" w:hAnsi="Times New Roman" w:cs="Times New Roman"/>
          <w:sz w:val="28"/>
          <w:szCs w:val="28"/>
        </w:rPr>
        <w:t xml:space="preserve">. </w:t>
      </w:r>
    </w:p>
    <w:p w:rsidR="00613478" w:rsidRPr="00967DAA" w:rsidRDefault="00613478" w:rsidP="00D41C7C">
      <w:pPr>
        <w:tabs>
          <w:tab w:val="left" w:pos="567"/>
        </w:tabs>
        <w:spacing w:after="0"/>
        <w:ind w:firstLine="709"/>
        <w:jc w:val="both"/>
        <w:rPr>
          <w:rFonts w:ascii="Times New Roman" w:hAnsi="Times New Roman" w:cs="Times New Roman"/>
          <w:spacing w:val="-4"/>
          <w:sz w:val="28"/>
        </w:rPr>
      </w:pPr>
      <w:r w:rsidRPr="00967DAA">
        <w:rPr>
          <w:rFonts w:ascii="Times New Roman" w:hAnsi="Times New Roman" w:cs="Times New Roman"/>
          <w:spacing w:val="-4"/>
          <w:sz w:val="28"/>
        </w:rPr>
        <w:t>Основные поступления в бюджет района (91,2%) обеспечивают четыре  доходных источника: налог на доходы физических лиц</w:t>
      </w:r>
      <w:r>
        <w:rPr>
          <w:rFonts w:ascii="Times New Roman" w:hAnsi="Times New Roman" w:cs="Times New Roman"/>
          <w:spacing w:val="-4"/>
          <w:sz w:val="28"/>
        </w:rPr>
        <w:t xml:space="preserve"> (55,2 млн</w:t>
      </w:r>
      <w:proofErr w:type="gramStart"/>
      <w:r>
        <w:rPr>
          <w:rFonts w:ascii="Times New Roman" w:hAnsi="Times New Roman" w:cs="Times New Roman"/>
          <w:spacing w:val="-4"/>
          <w:sz w:val="28"/>
        </w:rPr>
        <w:t>.р</w:t>
      </w:r>
      <w:proofErr w:type="gramEnd"/>
      <w:r>
        <w:rPr>
          <w:rFonts w:ascii="Times New Roman" w:hAnsi="Times New Roman" w:cs="Times New Roman"/>
          <w:spacing w:val="-4"/>
          <w:sz w:val="28"/>
        </w:rPr>
        <w:t>ублей)</w:t>
      </w:r>
      <w:r w:rsidRPr="00967DAA">
        <w:rPr>
          <w:rFonts w:ascii="Times New Roman" w:hAnsi="Times New Roman" w:cs="Times New Roman"/>
          <w:spacing w:val="-4"/>
          <w:sz w:val="28"/>
        </w:rPr>
        <w:t xml:space="preserve">,  налоги на имущество </w:t>
      </w:r>
      <w:r>
        <w:rPr>
          <w:rFonts w:ascii="Times New Roman" w:hAnsi="Times New Roman" w:cs="Times New Roman"/>
          <w:spacing w:val="-4"/>
          <w:sz w:val="28"/>
        </w:rPr>
        <w:t xml:space="preserve">( 20,3 млн.рублей), </w:t>
      </w:r>
      <w:r w:rsidRPr="00967DAA">
        <w:rPr>
          <w:rFonts w:ascii="Times New Roman" w:hAnsi="Times New Roman" w:cs="Times New Roman"/>
          <w:spacing w:val="-4"/>
          <w:sz w:val="28"/>
        </w:rPr>
        <w:t>налоги на товары (работы, услуги) реализуемые на территории Российской Федерации</w:t>
      </w:r>
      <w:r>
        <w:rPr>
          <w:rFonts w:ascii="Times New Roman" w:hAnsi="Times New Roman" w:cs="Times New Roman"/>
          <w:spacing w:val="-4"/>
          <w:sz w:val="28"/>
        </w:rPr>
        <w:t xml:space="preserve"> (12,8 млн.рублей)</w:t>
      </w:r>
      <w:r w:rsidRPr="00967DAA">
        <w:rPr>
          <w:rFonts w:ascii="Times New Roman" w:hAnsi="Times New Roman" w:cs="Times New Roman"/>
          <w:spacing w:val="-4"/>
          <w:sz w:val="28"/>
        </w:rPr>
        <w:t xml:space="preserve"> и налоги на совокупный доход</w:t>
      </w:r>
      <w:r>
        <w:rPr>
          <w:rFonts w:ascii="Times New Roman" w:hAnsi="Times New Roman" w:cs="Times New Roman"/>
          <w:spacing w:val="-4"/>
          <w:sz w:val="28"/>
        </w:rPr>
        <w:t xml:space="preserve"> (4,6 млн.рублей)</w:t>
      </w:r>
      <w:r w:rsidRPr="00967DAA">
        <w:rPr>
          <w:rFonts w:ascii="Times New Roman" w:hAnsi="Times New Roman" w:cs="Times New Roman"/>
          <w:spacing w:val="-4"/>
          <w:sz w:val="28"/>
        </w:rPr>
        <w:t>.</w:t>
      </w:r>
    </w:p>
    <w:p w:rsidR="00613478" w:rsidRPr="00AF5293" w:rsidRDefault="00613478" w:rsidP="00D41C7C">
      <w:pPr>
        <w:spacing w:after="0"/>
        <w:ind w:firstLine="709"/>
        <w:jc w:val="both"/>
        <w:outlineLvl w:val="0"/>
        <w:rPr>
          <w:rFonts w:ascii="Times New Roman" w:hAnsi="Times New Roman" w:cs="Times New Roman"/>
          <w:sz w:val="28"/>
          <w:szCs w:val="28"/>
        </w:rPr>
      </w:pPr>
      <w:r w:rsidRPr="00AF5293">
        <w:rPr>
          <w:rFonts w:ascii="Times New Roman" w:hAnsi="Times New Roman" w:cs="Times New Roman"/>
          <w:sz w:val="28"/>
          <w:szCs w:val="28"/>
        </w:rPr>
        <w:t>Основные поступления по налогам обеспечивают следу</w:t>
      </w:r>
      <w:r>
        <w:rPr>
          <w:rFonts w:ascii="Times New Roman" w:hAnsi="Times New Roman" w:cs="Times New Roman"/>
          <w:sz w:val="28"/>
          <w:szCs w:val="28"/>
        </w:rPr>
        <w:t>ю</w:t>
      </w:r>
      <w:r w:rsidRPr="00AF5293">
        <w:rPr>
          <w:rFonts w:ascii="Times New Roman" w:hAnsi="Times New Roman" w:cs="Times New Roman"/>
          <w:sz w:val="28"/>
          <w:szCs w:val="28"/>
        </w:rPr>
        <w:t>щие налогоплательщики: ГБУЗ «</w:t>
      </w:r>
      <w:proofErr w:type="spellStart"/>
      <w:r w:rsidRPr="00AF5293">
        <w:rPr>
          <w:rFonts w:ascii="Times New Roman" w:hAnsi="Times New Roman" w:cs="Times New Roman"/>
          <w:sz w:val="28"/>
          <w:szCs w:val="28"/>
        </w:rPr>
        <w:t>Клетнянская</w:t>
      </w:r>
      <w:proofErr w:type="spellEnd"/>
      <w:r w:rsidRPr="00AF5293">
        <w:rPr>
          <w:rFonts w:ascii="Times New Roman" w:hAnsi="Times New Roman" w:cs="Times New Roman"/>
          <w:sz w:val="28"/>
          <w:szCs w:val="28"/>
        </w:rPr>
        <w:t xml:space="preserve"> центральная районная больница», </w:t>
      </w:r>
      <w:proofErr w:type="spellStart"/>
      <w:r w:rsidRPr="00AF5293">
        <w:rPr>
          <w:rFonts w:ascii="Times New Roman" w:hAnsi="Times New Roman" w:cs="Times New Roman"/>
          <w:sz w:val="28"/>
          <w:szCs w:val="28"/>
        </w:rPr>
        <w:t>Клетнянский</w:t>
      </w:r>
      <w:proofErr w:type="spellEnd"/>
      <w:r w:rsidRPr="00AF5293">
        <w:rPr>
          <w:rFonts w:ascii="Times New Roman" w:hAnsi="Times New Roman" w:cs="Times New Roman"/>
          <w:sz w:val="28"/>
          <w:szCs w:val="28"/>
        </w:rPr>
        <w:t xml:space="preserve"> дорожный ремонтно-строительный участок, </w:t>
      </w:r>
      <w:r w:rsidR="0063310E">
        <w:rPr>
          <w:rFonts w:ascii="Times New Roman" w:hAnsi="Times New Roman" w:cs="Times New Roman"/>
          <w:sz w:val="28"/>
          <w:szCs w:val="28"/>
        </w:rPr>
        <w:t>отдел полиции «</w:t>
      </w:r>
      <w:proofErr w:type="spellStart"/>
      <w:r w:rsidR="0063310E">
        <w:rPr>
          <w:rFonts w:ascii="Times New Roman" w:hAnsi="Times New Roman" w:cs="Times New Roman"/>
          <w:sz w:val="28"/>
          <w:szCs w:val="28"/>
        </w:rPr>
        <w:t>Клетнянский</w:t>
      </w:r>
      <w:proofErr w:type="spellEnd"/>
      <w:r w:rsidR="0063310E">
        <w:rPr>
          <w:rFonts w:ascii="Times New Roman" w:hAnsi="Times New Roman" w:cs="Times New Roman"/>
          <w:sz w:val="28"/>
          <w:szCs w:val="28"/>
        </w:rPr>
        <w:t xml:space="preserve">» </w:t>
      </w:r>
      <w:r w:rsidRPr="00AF5293">
        <w:rPr>
          <w:rFonts w:ascii="Times New Roman" w:hAnsi="Times New Roman" w:cs="Times New Roman"/>
          <w:sz w:val="28"/>
          <w:szCs w:val="28"/>
        </w:rPr>
        <w:t>МО МВД России «Жуковский», ОАО «</w:t>
      </w:r>
      <w:proofErr w:type="spellStart"/>
      <w:r w:rsidRPr="00AF5293">
        <w:rPr>
          <w:rFonts w:ascii="Times New Roman" w:hAnsi="Times New Roman" w:cs="Times New Roman"/>
          <w:sz w:val="28"/>
          <w:szCs w:val="28"/>
        </w:rPr>
        <w:t>Клетнянский</w:t>
      </w:r>
      <w:proofErr w:type="spellEnd"/>
      <w:r w:rsidRPr="00AF5293">
        <w:rPr>
          <w:rFonts w:ascii="Times New Roman" w:hAnsi="Times New Roman" w:cs="Times New Roman"/>
          <w:sz w:val="28"/>
          <w:szCs w:val="28"/>
        </w:rPr>
        <w:t xml:space="preserve"> Хлебозавод», ООО «</w:t>
      </w:r>
      <w:proofErr w:type="spellStart"/>
      <w:r w:rsidRPr="00AF5293">
        <w:rPr>
          <w:rFonts w:ascii="Times New Roman" w:hAnsi="Times New Roman" w:cs="Times New Roman"/>
          <w:sz w:val="28"/>
          <w:szCs w:val="28"/>
        </w:rPr>
        <w:t>Мираторг</w:t>
      </w:r>
      <w:proofErr w:type="spellEnd"/>
      <w:r w:rsidRPr="00AF5293">
        <w:rPr>
          <w:rFonts w:ascii="Times New Roman" w:hAnsi="Times New Roman" w:cs="Times New Roman"/>
          <w:sz w:val="28"/>
          <w:szCs w:val="28"/>
        </w:rPr>
        <w:t>-Орел», ГКУ «</w:t>
      </w:r>
      <w:proofErr w:type="spellStart"/>
      <w:r w:rsidRPr="00AF5293">
        <w:rPr>
          <w:rFonts w:ascii="Times New Roman" w:hAnsi="Times New Roman" w:cs="Times New Roman"/>
          <w:sz w:val="28"/>
          <w:szCs w:val="28"/>
        </w:rPr>
        <w:t>Клетнянское</w:t>
      </w:r>
      <w:proofErr w:type="spellEnd"/>
      <w:r w:rsidRPr="00AF5293">
        <w:rPr>
          <w:rFonts w:ascii="Times New Roman" w:hAnsi="Times New Roman" w:cs="Times New Roman"/>
          <w:sz w:val="28"/>
          <w:szCs w:val="28"/>
        </w:rPr>
        <w:t xml:space="preserve"> Лесничество», ООО «</w:t>
      </w:r>
      <w:proofErr w:type="spellStart"/>
      <w:r w:rsidRPr="00AF5293">
        <w:rPr>
          <w:rFonts w:ascii="Times New Roman" w:hAnsi="Times New Roman" w:cs="Times New Roman"/>
          <w:sz w:val="28"/>
          <w:szCs w:val="28"/>
        </w:rPr>
        <w:t>Клетнянский</w:t>
      </w:r>
      <w:proofErr w:type="spellEnd"/>
      <w:r w:rsidRPr="00AF5293">
        <w:rPr>
          <w:rFonts w:ascii="Times New Roman" w:hAnsi="Times New Roman" w:cs="Times New Roman"/>
          <w:sz w:val="28"/>
          <w:szCs w:val="28"/>
        </w:rPr>
        <w:t xml:space="preserve"> лес», АО «Газпром газораспределение Брянск», </w:t>
      </w:r>
      <w:proofErr w:type="spellStart"/>
      <w:r w:rsidRPr="00AF5293">
        <w:rPr>
          <w:rFonts w:ascii="Times New Roman" w:hAnsi="Times New Roman" w:cs="Times New Roman"/>
          <w:sz w:val="28"/>
          <w:szCs w:val="28"/>
        </w:rPr>
        <w:t>Клетнянскоерайпо</w:t>
      </w:r>
      <w:proofErr w:type="spellEnd"/>
      <w:r w:rsidRPr="00AF5293">
        <w:rPr>
          <w:rFonts w:ascii="Times New Roman" w:hAnsi="Times New Roman" w:cs="Times New Roman"/>
          <w:sz w:val="28"/>
          <w:szCs w:val="28"/>
        </w:rPr>
        <w:t>, ООО «Брянская мясная к</w:t>
      </w:r>
      <w:r>
        <w:rPr>
          <w:rFonts w:ascii="Times New Roman" w:hAnsi="Times New Roman" w:cs="Times New Roman"/>
          <w:sz w:val="28"/>
          <w:szCs w:val="28"/>
        </w:rPr>
        <w:t>о</w:t>
      </w:r>
      <w:r w:rsidRPr="00AF5293">
        <w:rPr>
          <w:rFonts w:ascii="Times New Roman" w:hAnsi="Times New Roman" w:cs="Times New Roman"/>
          <w:sz w:val="28"/>
          <w:szCs w:val="28"/>
        </w:rPr>
        <w:t>мпания».</w:t>
      </w:r>
    </w:p>
    <w:p w:rsidR="00613478" w:rsidRPr="005E7A15" w:rsidRDefault="00613478" w:rsidP="00D41C7C">
      <w:pPr>
        <w:spacing w:after="0"/>
        <w:ind w:firstLine="709"/>
        <w:jc w:val="both"/>
        <w:rPr>
          <w:rFonts w:ascii="Times New Roman" w:hAnsi="Times New Roman" w:cs="Times New Roman"/>
          <w:sz w:val="28"/>
          <w:szCs w:val="28"/>
        </w:rPr>
      </w:pPr>
      <w:r w:rsidRPr="005E7A15">
        <w:rPr>
          <w:rFonts w:ascii="Times New Roman" w:hAnsi="Times New Roman" w:cs="Times New Roman"/>
          <w:sz w:val="28"/>
          <w:szCs w:val="28"/>
        </w:rPr>
        <w:t>Бюджет Клетнянского района социально ориентирован, расходы на социальный сектор составляют 6</w:t>
      </w:r>
      <w:r>
        <w:rPr>
          <w:rFonts w:ascii="Times New Roman" w:hAnsi="Times New Roman" w:cs="Times New Roman"/>
          <w:sz w:val="28"/>
          <w:szCs w:val="28"/>
        </w:rPr>
        <w:t>1 процент</w:t>
      </w:r>
      <w:r w:rsidRPr="005E7A15">
        <w:rPr>
          <w:rFonts w:ascii="Times New Roman" w:hAnsi="Times New Roman" w:cs="Times New Roman"/>
          <w:sz w:val="28"/>
          <w:szCs w:val="28"/>
        </w:rPr>
        <w:t xml:space="preserve"> расходной части консолидированного бюджета или 2</w:t>
      </w:r>
      <w:r>
        <w:rPr>
          <w:rFonts w:ascii="Times New Roman" w:hAnsi="Times New Roman" w:cs="Times New Roman"/>
          <w:sz w:val="28"/>
          <w:szCs w:val="28"/>
        </w:rPr>
        <w:t>53,</w:t>
      </w:r>
      <w:r w:rsidRPr="005E7A15">
        <w:rPr>
          <w:rFonts w:ascii="Times New Roman" w:hAnsi="Times New Roman" w:cs="Times New Roman"/>
          <w:sz w:val="28"/>
          <w:szCs w:val="28"/>
        </w:rPr>
        <w:t>4</w:t>
      </w:r>
      <w:r w:rsidR="0063310E">
        <w:rPr>
          <w:rFonts w:ascii="Times New Roman" w:hAnsi="Times New Roman" w:cs="Times New Roman"/>
          <w:sz w:val="28"/>
          <w:szCs w:val="28"/>
        </w:rPr>
        <w:t xml:space="preserve"> </w:t>
      </w:r>
      <w:r>
        <w:rPr>
          <w:rFonts w:ascii="Times New Roman" w:hAnsi="Times New Roman" w:cs="Times New Roman"/>
          <w:sz w:val="28"/>
          <w:szCs w:val="28"/>
        </w:rPr>
        <w:t>млн</w:t>
      </w:r>
      <w:r w:rsidRPr="005E7A15">
        <w:rPr>
          <w:rFonts w:ascii="Times New Roman" w:hAnsi="Times New Roman" w:cs="Times New Roman"/>
          <w:sz w:val="28"/>
          <w:szCs w:val="28"/>
        </w:rPr>
        <w:t xml:space="preserve">.рублей. </w:t>
      </w:r>
    </w:p>
    <w:p w:rsidR="00613478" w:rsidRDefault="00613478" w:rsidP="00D41C7C">
      <w:pPr>
        <w:spacing w:after="0"/>
        <w:ind w:firstLine="709"/>
        <w:jc w:val="both"/>
        <w:rPr>
          <w:rFonts w:ascii="Times New Roman" w:hAnsi="Times New Roman" w:cs="Times New Roman"/>
          <w:sz w:val="28"/>
          <w:szCs w:val="28"/>
        </w:rPr>
      </w:pPr>
      <w:r w:rsidRPr="005E7A15">
        <w:rPr>
          <w:rFonts w:ascii="Times New Roman" w:hAnsi="Times New Roman" w:cs="Times New Roman"/>
          <w:sz w:val="28"/>
          <w:szCs w:val="28"/>
        </w:rPr>
        <w:t>Наибольший удельный вес в общем объеме расходов занимает отрасль «</w:t>
      </w:r>
      <w:r>
        <w:rPr>
          <w:rFonts w:ascii="Times New Roman" w:hAnsi="Times New Roman" w:cs="Times New Roman"/>
          <w:sz w:val="28"/>
          <w:szCs w:val="28"/>
        </w:rPr>
        <w:t>О</w:t>
      </w:r>
      <w:r w:rsidRPr="005E7A15">
        <w:rPr>
          <w:rFonts w:ascii="Times New Roman" w:hAnsi="Times New Roman" w:cs="Times New Roman"/>
          <w:sz w:val="28"/>
          <w:szCs w:val="28"/>
        </w:rPr>
        <w:t xml:space="preserve">бразование» - </w:t>
      </w:r>
      <w:r>
        <w:rPr>
          <w:rFonts w:ascii="Times New Roman" w:hAnsi="Times New Roman" w:cs="Times New Roman"/>
          <w:sz w:val="28"/>
          <w:szCs w:val="28"/>
        </w:rPr>
        <w:t>49</w:t>
      </w:r>
      <w:r w:rsidR="0063310E">
        <w:rPr>
          <w:rFonts w:ascii="Times New Roman" w:hAnsi="Times New Roman" w:cs="Times New Roman"/>
          <w:sz w:val="28"/>
          <w:szCs w:val="28"/>
        </w:rPr>
        <w:t xml:space="preserve"> </w:t>
      </w:r>
      <w:r>
        <w:rPr>
          <w:rFonts w:ascii="Times New Roman" w:hAnsi="Times New Roman" w:cs="Times New Roman"/>
          <w:sz w:val="28"/>
          <w:szCs w:val="28"/>
        </w:rPr>
        <w:t>процент</w:t>
      </w:r>
      <w:r w:rsidR="0063310E">
        <w:rPr>
          <w:rFonts w:ascii="Times New Roman" w:hAnsi="Times New Roman" w:cs="Times New Roman"/>
          <w:sz w:val="28"/>
          <w:szCs w:val="28"/>
        </w:rPr>
        <w:t>ов</w:t>
      </w:r>
      <w:r>
        <w:rPr>
          <w:rFonts w:ascii="Times New Roman" w:hAnsi="Times New Roman" w:cs="Times New Roman"/>
          <w:sz w:val="28"/>
          <w:szCs w:val="28"/>
        </w:rPr>
        <w:t xml:space="preserve"> или 203,7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r w:rsidRPr="005E7A15">
        <w:rPr>
          <w:rFonts w:ascii="Times New Roman" w:hAnsi="Times New Roman" w:cs="Times New Roman"/>
          <w:sz w:val="28"/>
          <w:szCs w:val="28"/>
        </w:rPr>
        <w:t xml:space="preserve">, </w:t>
      </w:r>
      <w:r>
        <w:rPr>
          <w:rFonts w:ascii="Times New Roman" w:hAnsi="Times New Roman" w:cs="Times New Roman"/>
          <w:sz w:val="28"/>
          <w:szCs w:val="28"/>
        </w:rPr>
        <w:t>«Жилищно-коммунальное хозяйство»- 11,8 процент</w:t>
      </w:r>
      <w:r w:rsidR="0063310E">
        <w:rPr>
          <w:rFonts w:ascii="Times New Roman" w:hAnsi="Times New Roman" w:cs="Times New Roman"/>
          <w:sz w:val="28"/>
          <w:szCs w:val="28"/>
        </w:rPr>
        <w:t>ов</w:t>
      </w:r>
      <w:r>
        <w:rPr>
          <w:rFonts w:ascii="Times New Roman" w:hAnsi="Times New Roman" w:cs="Times New Roman"/>
          <w:sz w:val="28"/>
          <w:szCs w:val="28"/>
        </w:rPr>
        <w:t xml:space="preserve"> или 49,1 млн.рублей</w:t>
      </w:r>
      <w:r w:rsidRPr="005E7A15">
        <w:rPr>
          <w:rFonts w:ascii="Times New Roman" w:hAnsi="Times New Roman" w:cs="Times New Roman"/>
          <w:sz w:val="28"/>
          <w:szCs w:val="28"/>
        </w:rPr>
        <w:t xml:space="preserve">, </w:t>
      </w:r>
      <w:r>
        <w:rPr>
          <w:rFonts w:ascii="Times New Roman" w:hAnsi="Times New Roman" w:cs="Times New Roman"/>
          <w:sz w:val="28"/>
          <w:szCs w:val="28"/>
        </w:rPr>
        <w:t>«Национальная экономика» - 6,7 процент</w:t>
      </w:r>
      <w:r w:rsidR="0063310E">
        <w:rPr>
          <w:rFonts w:ascii="Times New Roman" w:hAnsi="Times New Roman" w:cs="Times New Roman"/>
          <w:sz w:val="28"/>
          <w:szCs w:val="28"/>
        </w:rPr>
        <w:t>ов</w:t>
      </w:r>
      <w:r>
        <w:rPr>
          <w:rFonts w:ascii="Times New Roman" w:hAnsi="Times New Roman" w:cs="Times New Roman"/>
          <w:sz w:val="28"/>
          <w:szCs w:val="28"/>
        </w:rPr>
        <w:t xml:space="preserve"> или 27,7 тыс.рублей, </w:t>
      </w:r>
      <w:r w:rsidRPr="005E7A15">
        <w:rPr>
          <w:rFonts w:ascii="Times New Roman" w:hAnsi="Times New Roman" w:cs="Times New Roman"/>
          <w:sz w:val="28"/>
          <w:szCs w:val="28"/>
        </w:rPr>
        <w:t>отрасль «</w:t>
      </w:r>
      <w:r>
        <w:rPr>
          <w:rFonts w:ascii="Times New Roman" w:hAnsi="Times New Roman" w:cs="Times New Roman"/>
          <w:sz w:val="28"/>
          <w:szCs w:val="28"/>
        </w:rPr>
        <w:t>К</w:t>
      </w:r>
      <w:r w:rsidRPr="005E7A15">
        <w:rPr>
          <w:rFonts w:ascii="Times New Roman" w:hAnsi="Times New Roman" w:cs="Times New Roman"/>
          <w:sz w:val="28"/>
          <w:szCs w:val="28"/>
        </w:rPr>
        <w:t xml:space="preserve">ультура» занимает – </w:t>
      </w:r>
      <w:r>
        <w:rPr>
          <w:rFonts w:ascii="Times New Roman" w:hAnsi="Times New Roman" w:cs="Times New Roman"/>
          <w:sz w:val="28"/>
          <w:szCs w:val="28"/>
        </w:rPr>
        <w:t>5,</w:t>
      </w:r>
      <w:r w:rsidRPr="005E7A15">
        <w:rPr>
          <w:rFonts w:ascii="Times New Roman" w:hAnsi="Times New Roman" w:cs="Times New Roman"/>
          <w:sz w:val="28"/>
          <w:szCs w:val="28"/>
        </w:rPr>
        <w:t xml:space="preserve">6 </w:t>
      </w:r>
      <w:r>
        <w:rPr>
          <w:rFonts w:ascii="Times New Roman" w:hAnsi="Times New Roman" w:cs="Times New Roman"/>
          <w:sz w:val="28"/>
          <w:szCs w:val="28"/>
        </w:rPr>
        <w:t>процент</w:t>
      </w:r>
      <w:r w:rsidR="0063310E">
        <w:rPr>
          <w:rFonts w:ascii="Times New Roman" w:hAnsi="Times New Roman" w:cs="Times New Roman"/>
          <w:sz w:val="28"/>
          <w:szCs w:val="28"/>
        </w:rPr>
        <w:t>ов</w:t>
      </w:r>
      <w:r>
        <w:rPr>
          <w:rFonts w:ascii="Times New Roman" w:hAnsi="Times New Roman" w:cs="Times New Roman"/>
          <w:sz w:val="28"/>
          <w:szCs w:val="28"/>
        </w:rPr>
        <w:t xml:space="preserve"> или 23,0</w:t>
      </w:r>
      <w:r w:rsidR="0063310E">
        <w:rPr>
          <w:rFonts w:ascii="Times New Roman" w:hAnsi="Times New Roman" w:cs="Times New Roman"/>
          <w:sz w:val="28"/>
          <w:szCs w:val="28"/>
        </w:rPr>
        <w:t xml:space="preserve"> </w:t>
      </w:r>
      <w:r>
        <w:rPr>
          <w:rFonts w:ascii="Times New Roman" w:hAnsi="Times New Roman" w:cs="Times New Roman"/>
          <w:sz w:val="28"/>
          <w:szCs w:val="28"/>
        </w:rPr>
        <w:t>млн.рублей</w:t>
      </w:r>
      <w:r w:rsidRPr="005E7A15">
        <w:rPr>
          <w:rFonts w:ascii="Times New Roman" w:hAnsi="Times New Roman" w:cs="Times New Roman"/>
          <w:sz w:val="28"/>
          <w:szCs w:val="28"/>
        </w:rPr>
        <w:t>, «</w:t>
      </w:r>
      <w:r>
        <w:rPr>
          <w:rFonts w:ascii="Times New Roman" w:hAnsi="Times New Roman" w:cs="Times New Roman"/>
          <w:sz w:val="28"/>
          <w:szCs w:val="28"/>
        </w:rPr>
        <w:t>С</w:t>
      </w:r>
      <w:r w:rsidRPr="005E7A15">
        <w:rPr>
          <w:rFonts w:ascii="Times New Roman" w:hAnsi="Times New Roman" w:cs="Times New Roman"/>
          <w:sz w:val="28"/>
          <w:szCs w:val="28"/>
        </w:rPr>
        <w:t xml:space="preserve">оциальная </w:t>
      </w:r>
      <w:r>
        <w:rPr>
          <w:rFonts w:ascii="Times New Roman" w:hAnsi="Times New Roman" w:cs="Times New Roman"/>
          <w:sz w:val="28"/>
          <w:szCs w:val="28"/>
        </w:rPr>
        <w:t>политика» - 5,4 процент</w:t>
      </w:r>
      <w:r w:rsidR="0063310E">
        <w:rPr>
          <w:rFonts w:ascii="Times New Roman" w:hAnsi="Times New Roman" w:cs="Times New Roman"/>
          <w:sz w:val="28"/>
          <w:szCs w:val="28"/>
        </w:rPr>
        <w:t>ов</w:t>
      </w:r>
      <w:r>
        <w:rPr>
          <w:rFonts w:ascii="Times New Roman" w:hAnsi="Times New Roman" w:cs="Times New Roman"/>
          <w:sz w:val="28"/>
          <w:szCs w:val="28"/>
        </w:rPr>
        <w:t xml:space="preserve"> или 21,7 млн.рублей.</w:t>
      </w:r>
    </w:p>
    <w:p w:rsidR="00D41C7C" w:rsidRDefault="00D41C7C" w:rsidP="00D41C7C">
      <w:pPr>
        <w:spacing w:after="0"/>
        <w:ind w:firstLine="709"/>
        <w:jc w:val="both"/>
        <w:rPr>
          <w:rFonts w:ascii="Times New Roman" w:hAnsi="Times New Roman" w:cs="Times New Roman"/>
          <w:b/>
          <w:sz w:val="28"/>
          <w:szCs w:val="28"/>
        </w:rPr>
      </w:pPr>
    </w:p>
    <w:p w:rsidR="00DB2909" w:rsidRDefault="002611CF" w:rsidP="00D41C7C">
      <w:pPr>
        <w:spacing w:after="0"/>
        <w:ind w:firstLine="709"/>
        <w:jc w:val="both"/>
        <w:rPr>
          <w:rFonts w:ascii="Times New Roman" w:hAnsi="Times New Roman" w:cs="Times New Roman"/>
          <w:b/>
          <w:sz w:val="28"/>
          <w:szCs w:val="28"/>
        </w:rPr>
      </w:pPr>
      <w:r w:rsidRPr="002611CF">
        <w:rPr>
          <w:rFonts w:ascii="Times New Roman" w:hAnsi="Times New Roman" w:cs="Times New Roman"/>
          <w:b/>
          <w:sz w:val="28"/>
          <w:szCs w:val="28"/>
        </w:rPr>
        <w:t>Инвестиции. Строительство и ремонт</w:t>
      </w:r>
      <w:r w:rsidR="00463581">
        <w:rPr>
          <w:rFonts w:ascii="Times New Roman" w:hAnsi="Times New Roman" w:cs="Times New Roman"/>
          <w:b/>
          <w:sz w:val="28"/>
          <w:szCs w:val="28"/>
        </w:rPr>
        <w:t>ы</w:t>
      </w:r>
    </w:p>
    <w:p w:rsidR="00463581" w:rsidRPr="00463581" w:rsidRDefault="00463581" w:rsidP="00D41C7C">
      <w:pPr>
        <w:spacing w:after="0"/>
        <w:ind w:firstLine="709"/>
        <w:jc w:val="both"/>
        <w:rPr>
          <w:rFonts w:ascii="Times New Roman" w:hAnsi="Times New Roman" w:cs="Times New Roman"/>
          <w:sz w:val="28"/>
          <w:szCs w:val="28"/>
        </w:rPr>
      </w:pPr>
      <w:r w:rsidRPr="00463581">
        <w:rPr>
          <w:rFonts w:ascii="Times New Roman" w:hAnsi="Times New Roman" w:cs="Times New Roman"/>
          <w:sz w:val="28"/>
          <w:szCs w:val="28"/>
        </w:rPr>
        <w:t xml:space="preserve">Администрацией района </w:t>
      </w:r>
      <w:r>
        <w:rPr>
          <w:rFonts w:ascii="Times New Roman" w:hAnsi="Times New Roman" w:cs="Times New Roman"/>
          <w:sz w:val="28"/>
          <w:szCs w:val="28"/>
        </w:rPr>
        <w:t>активно продолжалась работа по привлечению инвестиций и улучшения инвестиционного климата. Ключевым направлением вложения инвестиций являются основные фонды.</w:t>
      </w:r>
    </w:p>
    <w:p w:rsidR="00540100" w:rsidRDefault="00DA6793" w:rsidP="00D41C7C">
      <w:pPr>
        <w:spacing w:after="0"/>
        <w:ind w:firstLine="709"/>
        <w:jc w:val="both"/>
        <w:rPr>
          <w:rFonts w:ascii="Times New Roman" w:hAnsi="Times New Roman" w:cs="Times New Roman"/>
          <w:sz w:val="28"/>
          <w:szCs w:val="28"/>
        </w:rPr>
      </w:pPr>
      <w:r w:rsidRPr="0030281D">
        <w:rPr>
          <w:rFonts w:ascii="Times New Roman" w:hAnsi="Times New Roman" w:cs="Times New Roman"/>
          <w:sz w:val="28"/>
          <w:szCs w:val="28"/>
        </w:rPr>
        <w:t>В 20</w:t>
      </w:r>
      <w:r>
        <w:rPr>
          <w:rFonts w:ascii="Times New Roman" w:hAnsi="Times New Roman" w:cs="Times New Roman"/>
          <w:sz w:val="28"/>
          <w:szCs w:val="28"/>
        </w:rPr>
        <w:t>2</w:t>
      </w:r>
      <w:r w:rsidR="009A267C">
        <w:rPr>
          <w:rFonts w:ascii="Times New Roman" w:hAnsi="Times New Roman" w:cs="Times New Roman"/>
          <w:sz w:val="28"/>
          <w:szCs w:val="28"/>
        </w:rPr>
        <w:t>1</w:t>
      </w:r>
      <w:r w:rsidRPr="0030281D">
        <w:rPr>
          <w:rFonts w:ascii="Times New Roman" w:hAnsi="Times New Roman" w:cs="Times New Roman"/>
          <w:sz w:val="28"/>
          <w:szCs w:val="28"/>
        </w:rPr>
        <w:t xml:space="preserve"> году </w:t>
      </w:r>
      <w:proofErr w:type="spellStart"/>
      <w:r w:rsidRPr="0030281D">
        <w:rPr>
          <w:rFonts w:ascii="Times New Roman" w:hAnsi="Times New Roman" w:cs="Times New Roman"/>
          <w:sz w:val="28"/>
          <w:szCs w:val="28"/>
        </w:rPr>
        <w:t>Клетнянский</w:t>
      </w:r>
      <w:proofErr w:type="spellEnd"/>
      <w:r w:rsidRPr="0030281D">
        <w:rPr>
          <w:rFonts w:ascii="Times New Roman" w:hAnsi="Times New Roman" w:cs="Times New Roman"/>
          <w:sz w:val="28"/>
          <w:szCs w:val="28"/>
        </w:rPr>
        <w:t xml:space="preserve"> район участвовал в реализации мероприятий </w:t>
      </w:r>
      <w:r w:rsidR="008720EE">
        <w:rPr>
          <w:rFonts w:ascii="Times New Roman" w:hAnsi="Times New Roman" w:cs="Times New Roman"/>
          <w:sz w:val="28"/>
          <w:szCs w:val="28"/>
        </w:rPr>
        <w:t xml:space="preserve">шести </w:t>
      </w:r>
      <w:r w:rsidR="005D02D1">
        <w:rPr>
          <w:rFonts w:ascii="Times New Roman" w:hAnsi="Times New Roman" w:cs="Times New Roman"/>
          <w:sz w:val="28"/>
          <w:szCs w:val="28"/>
        </w:rPr>
        <w:t xml:space="preserve">национальных проектов, </w:t>
      </w:r>
      <w:r w:rsidR="009A267C">
        <w:rPr>
          <w:rFonts w:ascii="Times New Roman" w:hAnsi="Times New Roman" w:cs="Times New Roman"/>
          <w:sz w:val="28"/>
          <w:szCs w:val="28"/>
        </w:rPr>
        <w:t xml:space="preserve">семи </w:t>
      </w:r>
      <w:r w:rsidRPr="0030281D">
        <w:rPr>
          <w:rFonts w:ascii="Times New Roman" w:hAnsi="Times New Roman" w:cs="Times New Roman"/>
          <w:sz w:val="28"/>
          <w:szCs w:val="28"/>
        </w:rPr>
        <w:t>федеральных</w:t>
      </w:r>
      <w:r w:rsidR="000A6A07">
        <w:rPr>
          <w:rFonts w:ascii="Times New Roman" w:hAnsi="Times New Roman" w:cs="Times New Roman"/>
          <w:sz w:val="28"/>
          <w:szCs w:val="28"/>
        </w:rPr>
        <w:t>,</w:t>
      </w:r>
      <w:r w:rsidR="0063310E">
        <w:rPr>
          <w:rFonts w:ascii="Times New Roman" w:hAnsi="Times New Roman" w:cs="Times New Roman"/>
          <w:sz w:val="28"/>
          <w:szCs w:val="28"/>
        </w:rPr>
        <w:t xml:space="preserve"> </w:t>
      </w:r>
      <w:r w:rsidR="00427AEA">
        <w:rPr>
          <w:rFonts w:ascii="Times New Roman" w:hAnsi="Times New Roman" w:cs="Times New Roman"/>
          <w:sz w:val="28"/>
          <w:szCs w:val="28"/>
        </w:rPr>
        <w:t xml:space="preserve">двадцати </w:t>
      </w:r>
      <w:r w:rsidR="0063310E">
        <w:rPr>
          <w:rFonts w:ascii="Times New Roman" w:hAnsi="Times New Roman" w:cs="Times New Roman"/>
          <w:sz w:val="28"/>
          <w:szCs w:val="28"/>
        </w:rPr>
        <w:t xml:space="preserve">трех </w:t>
      </w:r>
      <w:r w:rsidRPr="0030281D">
        <w:rPr>
          <w:rFonts w:ascii="Times New Roman" w:hAnsi="Times New Roman" w:cs="Times New Roman"/>
          <w:sz w:val="28"/>
          <w:szCs w:val="28"/>
        </w:rPr>
        <w:t>региональных программах,</w:t>
      </w:r>
      <w:r w:rsidR="000A6A07">
        <w:rPr>
          <w:rFonts w:ascii="Times New Roman" w:hAnsi="Times New Roman" w:cs="Times New Roman"/>
          <w:sz w:val="28"/>
          <w:szCs w:val="28"/>
        </w:rPr>
        <w:t xml:space="preserve"> трех муниципальных программах, </w:t>
      </w:r>
      <w:r w:rsidRPr="0030281D">
        <w:rPr>
          <w:rFonts w:ascii="Times New Roman" w:hAnsi="Times New Roman" w:cs="Times New Roman"/>
          <w:sz w:val="28"/>
          <w:szCs w:val="28"/>
        </w:rPr>
        <w:t>на реализацию которых в отрасли образование,</w:t>
      </w:r>
      <w:r w:rsidR="0063310E">
        <w:rPr>
          <w:rFonts w:ascii="Times New Roman" w:hAnsi="Times New Roman" w:cs="Times New Roman"/>
          <w:sz w:val="28"/>
          <w:szCs w:val="28"/>
        </w:rPr>
        <w:t xml:space="preserve"> </w:t>
      </w:r>
      <w:r w:rsidRPr="0030281D">
        <w:rPr>
          <w:rFonts w:ascii="Times New Roman" w:hAnsi="Times New Roman" w:cs="Times New Roman"/>
          <w:sz w:val="28"/>
          <w:szCs w:val="28"/>
        </w:rPr>
        <w:t>здравоохранение,</w:t>
      </w:r>
      <w:r w:rsidR="0063310E">
        <w:rPr>
          <w:rFonts w:ascii="Times New Roman" w:hAnsi="Times New Roman" w:cs="Times New Roman"/>
          <w:sz w:val="28"/>
          <w:szCs w:val="28"/>
        </w:rPr>
        <w:t xml:space="preserve"> </w:t>
      </w:r>
      <w:r w:rsidRPr="0030281D">
        <w:rPr>
          <w:rFonts w:ascii="Times New Roman" w:hAnsi="Times New Roman" w:cs="Times New Roman"/>
          <w:sz w:val="28"/>
          <w:szCs w:val="28"/>
        </w:rPr>
        <w:t xml:space="preserve">культуру, </w:t>
      </w:r>
      <w:r w:rsidR="005D02D1">
        <w:rPr>
          <w:rFonts w:ascii="Times New Roman" w:hAnsi="Times New Roman" w:cs="Times New Roman"/>
          <w:sz w:val="28"/>
          <w:szCs w:val="28"/>
        </w:rPr>
        <w:t xml:space="preserve">благоустройство дворовых </w:t>
      </w:r>
      <w:r w:rsidR="008720EE">
        <w:rPr>
          <w:rFonts w:ascii="Times New Roman" w:hAnsi="Times New Roman" w:cs="Times New Roman"/>
          <w:sz w:val="28"/>
          <w:szCs w:val="28"/>
        </w:rPr>
        <w:t>территорий</w:t>
      </w:r>
      <w:r w:rsidRPr="0030281D">
        <w:rPr>
          <w:rFonts w:ascii="Times New Roman" w:hAnsi="Times New Roman" w:cs="Times New Roman"/>
          <w:sz w:val="28"/>
          <w:szCs w:val="28"/>
        </w:rPr>
        <w:t>,</w:t>
      </w:r>
      <w:r w:rsidR="0063310E">
        <w:rPr>
          <w:rFonts w:ascii="Times New Roman" w:hAnsi="Times New Roman" w:cs="Times New Roman"/>
          <w:sz w:val="28"/>
          <w:szCs w:val="28"/>
        </w:rPr>
        <w:t xml:space="preserve"> </w:t>
      </w:r>
      <w:r w:rsidRPr="0030281D">
        <w:rPr>
          <w:rFonts w:ascii="Times New Roman" w:hAnsi="Times New Roman" w:cs="Times New Roman"/>
          <w:sz w:val="28"/>
          <w:szCs w:val="28"/>
        </w:rPr>
        <w:t xml:space="preserve">дорожное хозяйство, </w:t>
      </w:r>
      <w:r w:rsidR="008472EB">
        <w:rPr>
          <w:rFonts w:ascii="Times New Roman" w:hAnsi="Times New Roman" w:cs="Times New Roman"/>
          <w:sz w:val="28"/>
          <w:szCs w:val="28"/>
        </w:rPr>
        <w:t>сельское хозяйство</w:t>
      </w:r>
      <w:r w:rsidRPr="0030281D">
        <w:rPr>
          <w:rFonts w:ascii="Times New Roman" w:hAnsi="Times New Roman" w:cs="Times New Roman"/>
          <w:sz w:val="28"/>
          <w:szCs w:val="28"/>
        </w:rPr>
        <w:t>,</w:t>
      </w:r>
      <w:r w:rsidR="0063310E">
        <w:rPr>
          <w:rFonts w:ascii="Times New Roman" w:hAnsi="Times New Roman" w:cs="Times New Roman"/>
          <w:sz w:val="28"/>
          <w:szCs w:val="28"/>
        </w:rPr>
        <w:t xml:space="preserve"> </w:t>
      </w:r>
      <w:r w:rsidRPr="0030281D">
        <w:rPr>
          <w:rFonts w:ascii="Times New Roman" w:hAnsi="Times New Roman" w:cs="Times New Roman"/>
          <w:sz w:val="28"/>
          <w:szCs w:val="28"/>
        </w:rPr>
        <w:t>лесное хозяйство,</w:t>
      </w:r>
      <w:r w:rsidR="0063310E">
        <w:rPr>
          <w:rFonts w:ascii="Times New Roman" w:hAnsi="Times New Roman" w:cs="Times New Roman"/>
          <w:sz w:val="28"/>
          <w:szCs w:val="28"/>
        </w:rPr>
        <w:t xml:space="preserve"> </w:t>
      </w:r>
      <w:r w:rsidRPr="0030281D">
        <w:rPr>
          <w:rFonts w:ascii="Times New Roman" w:hAnsi="Times New Roman" w:cs="Times New Roman"/>
          <w:sz w:val="28"/>
          <w:szCs w:val="28"/>
        </w:rPr>
        <w:t>социальн</w:t>
      </w:r>
      <w:r w:rsidR="0063310E">
        <w:rPr>
          <w:rFonts w:ascii="Times New Roman" w:hAnsi="Times New Roman" w:cs="Times New Roman"/>
          <w:sz w:val="28"/>
          <w:szCs w:val="28"/>
        </w:rPr>
        <w:t>ую</w:t>
      </w:r>
      <w:r w:rsidRPr="0030281D">
        <w:rPr>
          <w:rFonts w:ascii="Times New Roman" w:hAnsi="Times New Roman" w:cs="Times New Roman"/>
          <w:sz w:val="28"/>
          <w:szCs w:val="28"/>
        </w:rPr>
        <w:t xml:space="preserve"> политик</w:t>
      </w:r>
      <w:r w:rsidR="0063310E">
        <w:rPr>
          <w:rFonts w:ascii="Times New Roman" w:hAnsi="Times New Roman" w:cs="Times New Roman"/>
          <w:sz w:val="28"/>
          <w:szCs w:val="28"/>
        </w:rPr>
        <w:t>у, в инженерную инфраструктуру</w:t>
      </w:r>
      <w:r w:rsidRPr="0030281D">
        <w:rPr>
          <w:rFonts w:ascii="Times New Roman" w:hAnsi="Times New Roman" w:cs="Times New Roman"/>
          <w:sz w:val="28"/>
          <w:szCs w:val="28"/>
        </w:rPr>
        <w:t xml:space="preserve"> </w:t>
      </w:r>
      <w:r w:rsidR="000A6A07">
        <w:rPr>
          <w:rFonts w:ascii="Times New Roman" w:hAnsi="Times New Roman" w:cs="Times New Roman"/>
          <w:sz w:val="28"/>
          <w:szCs w:val="28"/>
        </w:rPr>
        <w:t xml:space="preserve">направлено </w:t>
      </w:r>
      <w:r w:rsidR="0063310E">
        <w:rPr>
          <w:rFonts w:ascii="Times New Roman" w:hAnsi="Times New Roman" w:cs="Times New Roman"/>
          <w:sz w:val="28"/>
          <w:szCs w:val="28"/>
        </w:rPr>
        <w:t xml:space="preserve">инвестиций в сумме </w:t>
      </w:r>
      <w:r w:rsidR="000A6A07">
        <w:rPr>
          <w:rFonts w:ascii="Times New Roman" w:hAnsi="Times New Roman" w:cs="Times New Roman"/>
          <w:sz w:val="28"/>
          <w:szCs w:val="28"/>
        </w:rPr>
        <w:t xml:space="preserve">127 млн.913 тыс. </w:t>
      </w:r>
      <w:r w:rsidRPr="0030281D">
        <w:rPr>
          <w:rFonts w:ascii="Times New Roman" w:hAnsi="Times New Roman" w:cs="Times New Roman"/>
          <w:sz w:val="28"/>
          <w:szCs w:val="28"/>
        </w:rPr>
        <w:t>рублей</w:t>
      </w:r>
      <w:r w:rsidR="000A6A07">
        <w:rPr>
          <w:rFonts w:ascii="Times New Roman" w:hAnsi="Times New Roman" w:cs="Times New Roman"/>
          <w:sz w:val="28"/>
          <w:szCs w:val="28"/>
        </w:rPr>
        <w:t xml:space="preserve">, больше уровня 2020 года на </w:t>
      </w:r>
      <w:r w:rsidR="00540100">
        <w:rPr>
          <w:rFonts w:ascii="Times New Roman" w:hAnsi="Times New Roman" w:cs="Times New Roman"/>
          <w:sz w:val="28"/>
          <w:szCs w:val="28"/>
        </w:rPr>
        <w:t>78 млн.226 тыс.рублей или больше в 2,6 раз.,</w:t>
      </w:r>
      <w:r w:rsidR="008472EB">
        <w:rPr>
          <w:rFonts w:ascii="Times New Roman" w:hAnsi="Times New Roman" w:cs="Times New Roman"/>
          <w:sz w:val="28"/>
          <w:szCs w:val="28"/>
        </w:rPr>
        <w:t xml:space="preserve"> в том числе -бюджетные средства в сумме 60 млн.358 тыс.руб.,</w:t>
      </w:r>
      <w:r w:rsidR="000A6A07">
        <w:rPr>
          <w:rFonts w:ascii="Times New Roman" w:hAnsi="Times New Roman" w:cs="Times New Roman"/>
          <w:sz w:val="28"/>
          <w:szCs w:val="28"/>
        </w:rPr>
        <w:t xml:space="preserve"> в </w:t>
      </w:r>
      <w:r w:rsidR="00540100">
        <w:rPr>
          <w:rFonts w:ascii="Times New Roman" w:hAnsi="Times New Roman" w:cs="Times New Roman"/>
          <w:sz w:val="28"/>
          <w:szCs w:val="28"/>
        </w:rPr>
        <w:t>разрезе уровней бюджетов:</w:t>
      </w:r>
      <w:r w:rsidR="000A6A07" w:rsidRPr="0030281D">
        <w:rPr>
          <w:rFonts w:ascii="Times New Roman" w:hAnsi="Times New Roman" w:cs="Times New Roman"/>
          <w:sz w:val="28"/>
          <w:szCs w:val="28"/>
        </w:rPr>
        <w:t>из федерального</w:t>
      </w:r>
      <w:r w:rsidR="00540100">
        <w:rPr>
          <w:rFonts w:ascii="Times New Roman" w:hAnsi="Times New Roman" w:cs="Times New Roman"/>
          <w:sz w:val="28"/>
          <w:szCs w:val="28"/>
        </w:rPr>
        <w:t xml:space="preserve"> бюджета-</w:t>
      </w:r>
      <w:r w:rsidR="00CA0021">
        <w:rPr>
          <w:rFonts w:ascii="Times New Roman" w:hAnsi="Times New Roman" w:cs="Times New Roman"/>
          <w:sz w:val="28"/>
          <w:szCs w:val="28"/>
        </w:rPr>
        <w:t xml:space="preserve"> 25 млн.722 тыс.руб.,</w:t>
      </w:r>
    </w:p>
    <w:p w:rsidR="00540100" w:rsidRDefault="0063310E"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и</w:t>
      </w:r>
      <w:r w:rsidR="00540100">
        <w:rPr>
          <w:rFonts w:ascii="Times New Roman" w:hAnsi="Times New Roman" w:cs="Times New Roman"/>
          <w:sz w:val="28"/>
          <w:szCs w:val="28"/>
        </w:rPr>
        <w:t>з</w:t>
      </w:r>
      <w:r>
        <w:rPr>
          <w:rFonts w:ascii="Times New Roman" w:hAnsi="Times New Roman" w:cs="Times New Roman"/>
          <w:sz w:val="28"/>
          <w:szCs w:val="28"/>
        </w:rPr>
        <w:t xml:space="preserve"> </w:t>
      </w:r>
      <w:r w:rsidR="000A6A07" w:rsidRPr="0030281D">
        <w:rPr>
          <w:rFonts w:ascii="Times New Roman" w:hAnsi="Times New Roman" w:cs="Times New Roman"/>
          <w:sz w:val="28"/>
          <w:szCs w:val="28"/>
        </w:rPr>
        <w:t>областного</w:t>
      </w:r>
      <w:r w:rsidR="00540100">
        <w:rPr>
          <w:rFonts w:ascii="Times New Roman" w:hAnsi="Times New Roman" w:cs="Times New Roman"/>
          <w:sz w:val="28"/>
          <w:szCs w:val="28"/>
        </w:rPr>
        <w:t xml:space="preserve"> бюджета-</w:t>
      </w:r>
      <w:r w:rsidR="00CA0021">
        <w:rPr>
          <w:rFonts w:ascii="Times New Roman" w:hAnsi="Times New Roman" w:cs="Times New Roman"/>
          <w:sz w:val="28"/>
          <w:szCs w:val="28"/>
        </w:rPr>
        <w:t xml:space="preserve"> 29 млн.841 тыс.руб.,</w:t>
      </w:r>
    </w:p>
    <w:p w:rsidR="000A6A07" w:rsidRDefault="000A6A07"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и</w:t>
      </w:r>
      <w:r w:rsidR="00540100">
        <w:rPr>
          <w:rFonts w:ascii="Times New Roman" w:hAnsi="Times New Roman" w:cs="Times New Roman"/>
          <w:sz w:val="28"/>
          <w:szCs w:val="28"/>
        </w:rPr>
        <w:t>з</w:t>
      </w:r>
      <w:r>
        <w:rPr>
          <w:rFonts w:ascii="Times New Roman" w:hAnsi="Times New Roman" w:cs="Times New Roman"/>
          <w:sz w:val="28"/>
          <w:szCs w:val="28"/>
        </w:rPr>
        <w:t xml:space="preserve"> местного </w:t>
      </w:r>
      <w:r w:rsidRPr="0030281D">
        <w:rPr>
          <w:rFonts w:ascii="Times New Roman" w:hAnsi="Times New Roman" w:cs="Times New Roman"/>
          <w:sz w:val="28"/>
          <w:szCs w:val="28"/>
        </w:rPr>
        <w:t>бюджет</w:t>
      </w:r>
      <w:r w:rsidR="00540100">
        <w:rPr>
          <w:rFonts w:ascii="Times New Roman" w:hAnsi="Times New Roman" w:cs="Times New Roman"/>
          <w:sz w:val="28"/>
          <w:szCs w:val="28"/>
        </w:rPr>
        <w:t>а-</w:t>
      </w:r>
      <w:r w:rsidR="00CA0021">
        <w:rPr>
          <w:rFonts w:ascii="Times New Roman" w:hAnsi="Times New Roman" w:cs="Times New Roman"/>
          <w:sz w:val="28"/>
          <w:szCs w:val="28"/>
        </w:rPr>
        <w:t>4 млн.795тыс.руб.,</w:t>
      </w:r>
    </w:p>
    <w:p w:rsidR="00CA0021" w:rsidRDefault="008472EB"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CA0021">
        <w:rPr>
          <w:rFonts w:ascii="Times New Roman" w:hAnsi="Times New Roman" w:cs="Times New Roman"/>
          <w:sz w:val="28"/>
          <w:szCs w:val="28"/>
        </w:rPr>
        <w:t>собственные средства организаций-67 млн.555 тыс</w:t>
      </w:r>
      <w:proofErr w:type="gramStart"/>
      <w:r w:rsidR="00CA0021">
        <w:rPr>
          <w:rFonts w:ascii="Times New Roman" w:hAnsi="Times New Roman" w:cs="Times New Roman"/>
          <w:sz w:val="28"/>
          <w:szCs w:val="28"/>
        </w:rPr>
        <w:t>.р</w:t>
      </w:r>
      <w:proofErr w:type="gramEnd"/>
      <w:r w:rsidR="00CA0021">
        <w:rPr>
          <w:rFonts w:ascii="Times New Roman" w:hAnsi="Times New Roman" w:cs="Times New Roman"/>
          <w:sz w:val="28"/>
          <w:szCs w:val="28"/>
        </w:rPr>
        <w:t>уб.</w:t>
      </w:r>
      <w:r w:rsidR="002750CC">
        <w:rPr>
          <w:rFonts w:ascii="Times New Roman" w:hAnsi="Times New Roman" w:cs="Times New Roman"/>
          <w:sz w:val="28"/>
          <w:szCs w:val="28"/>
        </w:rPr>
        <w:t>(в том числе ООО «Брянская мясная компания» - 50 млн.руб.,</w:t>
      </w:r>
      <w:r w:rsidR="0063310E">
        <w:rPr>
          <w:rFonts w:ascii="Times New Roman" w:hAnsi="Times New Roman" w:cs="Times New Roman"/>
          <w:sz w:val="28"/>
          <w:szCs w:val="28"/>
        </w:rPr>
        <w:t xml:space="preserve"> </w:t>
      </w:r>
      <w:r w:rsidR="002750CC">
        <w:rPr>
          <w:rFonts w:ascii="Times New Roman" w:hAnsi="Times New Roman" w:cs="Times New Roman"/>
          <w:sz w:val="28"/>
          <w:szCs w:val="28"/>
        </w:rPr>
        <w:t xml:space="preserve">филиал </w:t>
      </w:r>
      <w:proofErr w:type="spellStart"/>
      <w:r w:rsidR="002750CC">
        <w:rPr>
          <w:rFonts w:ascii="Times New Roman" w:hAnsi="Times New Roman" w:cs="Times New Roman"/>
          <w:sz w:val="28"/>
          <w:szCs w:val="28"/>
        </w:rPr>
        <w:t>Россети</w:t>
      </w:r>
      <w:proofErr w:type="spellEnd"/>
      <w:r w:rsidR="002750CC">
        <w:rPr>
          <w:rFonts w:ascii="Times New Roman" w:hAnsi="Times New Roman" w:cs="Times New Roman"/>
          <w:sz w:val="28"/>
          <w:szCs w:val="28"/>
        </w:rPr>
        <w:t xml:space="preserve"> Брянск</w:t>
      </w:r>
      <w:r>
        <w:rPr>
          <w:rFonts w:ascii="Times New Roman" w:hAnsi="Times New Roman" w:cs="Times New Roman"/>
          <w:sz w:val="28"/>
          <w:szCs w:val="28"/>
        </w:rPr>
        <w:t>-</w:t>
      </w:r>
      <w:r w:rsidR="002750CC">
        <w:rPr>
          <w:rFonts w:ascii="Times New Roman" w:hAnsi="Times New Roman" w:cs="Times New Roman"/>
          <w:sz w:val="28"/>
          <w:szCs w:val="28"/>
        </w:rPr>
        <w:t xml:space="preserve">Энерго»-14 </w:t>
      </w:r>
      <w:proofErr w:type="spellStart"/>
      <w:r w:rsidR="002750CC">
        <w:rPr>
          <w:rFonts w:ascii="Times New Roman" w:hAnsi="Times New Roman" w:cs="Times New Roman"/>
          <w:sz w:val="28"/>
          <w:szCs w:val="28"/>
        </w:rPr>
        <w:t>млн.руб</w:t>
      </w:r>
      <w:proofErr w:type="spellEnd"/>
      <w:r w:rsidR="002750CC">
        <w:rPr>
          <w:rFonts w:ascii="Times New Roman" w:hAnsi="Times New Roman" w:cs="Times New Roman"/>
          <w:sz w:val="28"/>
          <w:szCs w:val="28"/>
        </w:rPr>
        <w:t xml:space="preserve">., ЗАО «Тандер» </w:t>
      </w:r>
      <w:r>
        <w:rPr>
          <w:rFonts w:ascii="Times New Roman" w:hAnsi="Times New Roman" w:cs="Times New Roman"/>
          <w:sz w:val="28"/>
          <w:szCs w:val="28"/>
        </w:rPr>
        <w:t>М</w:t>
      </w:r>
      <w:r w:rsidR="002750CC">
        <w:rPr>
          <w:rFonts w:ascii="Times New Roman" w:hAnsi="Times New Roman" w:cs="Times New Roman"/>
          <w:sz w:val="28"/>
          <w:szCs w:val="28"/>
        </w:rPr>
        <w:t xml:space="preserve">агнит-3 </w:t>
      </w:r>
      <w:proofErr w:type="spellStart"/>
      <w:r w:rsidR="002750CC">
        <w:rPr>
          <w:rFonts w:ascii="Times New Roman" w:hAnsi="Times New Roman" w:cs="Times New Roman"/>
          <w:sz w:val="28"/>
          <w:szCs w:val="28"/>
        </w:rPr>
        <w:t>млн.руб</w:t>
      </w:r>
      <w:proofErr w:type="spellEnd"/>
      <w:r w:rsidR="002750CC">
        <w:rPr>
          <w:rFonts w:ascii="Times New Roman" w:hAnsi="Times New Roman" w:cs="Times New Roman"/>
          <w:sz w:val="28"/>
          <w:szCs w:val="28"/>
        </w:rPr>
        <w:t>.).</w:t>
      </w:r>
    </w:p>
    <w:p w:rsidR="00CA0021" w:rsidRPr="00CA0021" w:rsidRDefault="0063310E"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0021" w:rsidRPr="00CA0021">
        <w:rPr>
          <w:rFonts w:ascii="Times New Roman" w:hAnsi="Times New Roman" w:cs="Times New Roman"/>
          <w:sz w:val="28"/>
          <w:szCs w:val="28"/>
        </w:rPr>
        <w:t xml:space="preserve">Масштабные работы </w:t>
      </w:r>
      <w:r w:rsidR="00CA0021">
        <w:rPr>
          <w:rFonts w:ascii="Times New Roman" w:hAnsi="Times New Roman" w:cs="Times New Roman"/>
          <w:sz w:val="28"/>
          <w:szCs w:val="28"/>
        </w:rPr>
        <w:t xml:space="preserve">проведены </w:t>
      </w:r>
      <w:r w:rsidR="00CA0021" w:rsidRPr="00CA0021">
        <w:rPr>
          <w:rFonts w:ascii="Times New Roman" w:hAnsi="Times New Roman" w:cs="Times New Roman"/>
          <w:sz w:val="28"/>
          <w:szCs w:val="28"/>
        </w:rPr>
        <w:t>на территории Клетнянского района по обеспечению питьевой водой сельских жителей в рамках реализации федеральной программы «Чистая вода» н</w:t>
      </w:r>
      <w:r w:rsidR="00CA0021">
        <w:rPr>
          <w:rFonts w:ascii="Times New Roman" w:hAnsi="Times New Roman" w:cs="Times New Roman"/>
          <w:sz w:val="28"/>
          <w:szCs w:val="28"/>
        </w:rPr>
        <w:t>ационального проекта «Экология»:</w:t>
      </w:r>
    </w:p>
    <w:p w:rsidR="00CA0021" w:rsidRDefault="00CA0021" w:rsidP="00D41C7C">
      <w:pPr>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-п</w:t>
      </w:r>
      <w:r w:rsidRPr="00CA0021">
        <w:rPr>
          <w:rFonts w:ascii="Times New Roman" w:hAnsi="Times New Roman" w:cs="Times New Roman"/>
          <w:sz w:val="28"/>
          <w:szCs w:val="28"/>
        </w:rPr>
        <w:t>о объекту «</w:t>
      </w:r>
      <w:r w:rsidRPr="00CA0021">
        <w:rPr>
          <w:rFonts w:ascii="Times New Roman" w:hAnsi="Times New Roman" w:cs="Times New Roman"/>
          <w:iCs/>
          <w:color w:val="000000"/>
          <w:sz w:val="28"/>
          <w:szCs w:val="28"/>
        </w:rPr>
        <w:t xml:space="preserve">Реконструкция водоснабжения в н.п. </w:t>
      </w:r>
      <w:proofErr w:type="spellStart"/>
      <w:r w:rsidRPr="00CA0021">
        <w:rPr>
          <w:rFonts w:ascii="Times New Roman" w:hAnsi="Times New Roman" w:cs="Times New Roman"/>
          <w:iCs/>
          <w:color w:val="000000"/>
          <w:sz w:val="28"/>
          <w:szCs w:val="28"/>
        </w:rPr>
        <w:t>Алень</w:t>
      </w:r>
      <w:proofErr w:type="spellEnd"/>
      <w:r w:rsidRPr="00CA0021">
        <w:rPr>
          <w:rFonts w:ascii="Times New Roman" w:hAnsi="Times New Roman" w:cs="Times New Roman"/>
          <w:iCs/>
          <w:color w:val="000000"/>
          <w:sz w:val="28"/>
          <w:szCs w:val="28"/>
        </w:rPr>
        <w:t xml:space="preserve"> </w:t>
      </w:r>
      <w:proofErr w:type="spellStart"/>
      <w:r w:rsidRPr="00CA0021">
        <w:rPr>
          <w:rFonts w:ascii="Times New Roman" w:hAnsi="Times New Roman" w:cs="Times New Roman"/>
          <w:iCs/>
          <w:color w:val="000000"/>
          <w:sz w:val="28"/>
          <w:szCs w:val="28"/>
        </w:rPr>
        <w:t>Клетнянского</w:t>
      </w:r>
      <w:proofErr w:type="spellEnd"/>
      <w:r w:rsidRPr="00CA0021">
        <w:rPr>
          <w:rFonts w:ascii="Times New Roman" w:hAnsi="Times New Roman" w:cs="Times New Roman"/>
          <w:iCs/>
          <w:color w:val="000000"/>
          <w:sz w:val="28"/>
          <w:szCs w:val="28"/>
        </w:rPr>
        <w:t xml:space="preserve"> района Брянской области» завершена капитальная реконструкция системы водоснабжения, объем направленных средств составил </w:t>
      </w:r>
      <w:r w:rsidRPr="00CA0021">
        <w:rPr>
          <w:rFonts w:ascii="Times New Roman" w:hAnsi="Times New Roman" w:cs="Times New Roman"/>
          <w:color w:val="000000"/>
          <w:sz w:val="28"/>
          <w:szCs w:val="28"/>
        </w:rPr>
        <w:t>3</w:t>
      </w:r>
      <w:r>
        <w:rPr>
          <w:rFonts w:ascii="Times New Roman" w:hAnsi="Times New Roman" w:cs="Times New Roman"/>
          <w:color w:val="000000"/>
          <w:sz w:val="28"/>
          <w:szCs w:val="28"/>
        </w:rPr>
        <w:t>млн.</w:t>
      </w:r>
      <w:r w:rsidRPr="00CA0021">
        <w:rPr>
          <w:rFonts w:ascii="Times New Roman" w:hAnsi="Times New Roman" w:cs="Times New Roman"/>
          <w:color w:val="000000"/>
          <w:sz w:val="28"/>
          <w:szCs w:val="28"/>
        </w:rPr>
        <w:t>9</w:t>
      </w:r>
      <w:r>
        <w:rPr>
          <w:rFonts w:ascii="Times New Roman" w:hAnsi="Times New Roman" w:cs="Times New Roman"/>
          <w:color w:val="000000"/>
          <w:sz w:val="28"/>
          <w:szCs w:val="28"/>
        </w:rPr>
        <w:t>66</w:t>
      </w:r>
      <w:r w:rsidR="00942B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тыс</w:t>
      </w:r>
      <w:r w:rsidRPr="00CA0021">
        <w:rPr>
          <w:rFonts w:ascii="Times New Roman" w:hAnsi="Times New Roman" w:cs="Times New Roman"/>
          <w:color w:val="000000"/>
          <w:sz w:val="28"/>
          <w:szCs w:val="28"/>
        </w:rPr>
        <w:t>.руб</w:t>
      </w:r>
      <w:r>
        <w:rPr>
          <w:rFonts w:ascii="Times New Roman" w:hAnsi="Times New Roman" w:cs="Times New Roman"/>
          <w:color w:val="000000"/>
          <w:sz w:val="28"/>
          <w:szCs w:val="28"/>
        </w:rPr>
        <w:t>.;</w:t>
      </w:r>
    </w:p>
    <w:p w:rsidR="00CA0021" w:rsidRDefault="00CA0021" w:rsidP="00D41C7C">
      <w:pPr>
        <w:spacing w:after="0"/>
        <w:ind w:firstLine="709"/>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-по </w:t>
      </w:r>
      <w:r w:rsidRPr="00CA0021">
        <w:rPr>
          <w:rFonts w:ascii="Times New Roman" w:hAnsi="Times New Roman" w:cs="Times New Roman"/>
          <w:iCs/>
          <w:color w:val="000000"/>
          <w:sz w:val="28"/>
          <w:szCs w:val="28"/>
        </w:rPr>
        <w:t>объект</w:t>
      </w:r>
      <w:r>
        <w:rPr>
          <w:rFonts w:ascii="Times New Roman" w:hAnsi="Times New Roman" w:cs="Times New Roman"/>
          <w:iCs/>
          <w:color w:val="000000"/>
          <w:sz w:val="28"/>
          <w:szCs w:val="28"/>
        </w:rPr>
        <w:t>у</w:t>
      </w:r>
      <w:r w:rsidRPr="00CA0021">
        <w:rPr>
          <w:rFonts w:ascii="Times New Roman" w:hAnsi="Times New Roman" w:cs="Times New Roman"/>
          <w:iCs/>
          <w:color w:val="000000"/>
          <w:sz w:val="28"/>
          <w:szCs w:val="28"/>
        </w:rPr>
        <w:t xml:space="preserve"> «Реконструкция водоснабжения в н.п. Строительная Слобода Клетнянского района Брянской области» (объем направленных средств</w:t>
      </w:r>
    </w:p>
    <w:p w:rsidR="00CA0021" w:rsidRDefault="00CA0021" w:rsidP="00D41C7C">
      <w:pPr>
        <w:spacing w:after="0"/>
        <w:ind w:firstLine="709"/>
        <w:jc w:val="both"/>
        <w:rPr>
          <w:rFonts w:ascii="Times New Roman" w:hAnsi="Times New Roman" w:cs="Times New Roman"/>
          <w:iCs/>
          <w:color w:val="000000"/>
          <w:sz w:val="28"/>
          <w:szCs w:val="28"/>
        </w:rPr>
      </w:pPr>
      <w:r w:rsidRPr="00CA0021">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млн.289тыс</w:t>
      </w:r>
      <w:r w:rsidRPr="00CA0021">
        <w:rPr>
          <w:rFonts w:ascii="Times New Roman" w:hAnsi="Times New Roman" w:cs="Times New Roman"/>
          <w:color w:val="000000"/>
          <w:sz w:val="28"/>
          <w:szCs w:val="28"/>
        </w:rPr>
        <w:t>.руб.)</w:t>
      </w:r>
      <w:r w:rsidR="0063310E">
        <w:rPr>
          <w:rFonts w:ascii="Times New Roman" w:hAnsi="Times New Roman" w:cs="Times New Roman"/>
          <w:iCs/>
          <w:color w:val="000000"/>
          <w:sz w:val="28"/>
          <w:szCs w:val="28"/>
        </w:rPr>
        <w:t>;</w:t>
      </w:r>
    </w:p>
    <w:p w:rsidR="00CA0021" w:rsidRDefault="00CA0021" w:rsidP="00D41C7C">
      <w:pPr>
        <w:spacing w:after="0"/>
        <w:ind w:firstLine="709"/>
        <w:jc w:val="both"/>
        <w:rPr>
          <w:rFonts w:ascii="Times New Roman" w:hAnsi="Times New Roman" w:cs="Times New Roman"/>
          <w:sz w:val="28"/>
          <w:szCs w:val="28"/>
        </w:rPr>
      </w:pPr>
      <w:r>
        <w:rPr>
          <w:rFonts w:ascii="Times New Roman" w:hAnsi="Times New Roman" w:cs="Times New Roman"/>
          <w:iCs/>
          <w:color w:val="000000"/>
          <w:sz w:val="28"/>
          <w:szCs w:val="28"/>
        </w:rPr>
        <w:t xml:space="preserve">-по объекту </w:t>
      </w:r>
      <w:r w:rsidRPr="00CA0021">
        <w:rPr>
          <w:rFonts w:ascii="Times New Roman" w:hAnsi="Times New Roman" w:cs="Times New Roman"/>
          <w:iCs/>
          <w:color w:val="000000"/>
          <w:sz w:val="28"/>
          <w:szCs w:val="28"/>
        </w:rPr>
        <w:t xml:space="preserve">«Реконструкция водоснабжения в н.п. </w:t>
      </w:r>
      <w:proofErr w:type="spellStart"/>
      <w:r w:rsidRPr="00CA0021">
        <w:rPr>
          <w:rFonts w:ascii="Times New Roman" w:hAnsi="Times New Roman" w:cs="Times New Roman"/>
          <w:sz w:val="28"/>
          <w:szCs w:val="28"/>
        </w:rPr>
        <w:t>Синицкое</w:t>
      </w:r>
      <w:proofErr w:type="spellEnd"/>
      <w:r w:rsidRPr="00CA0021">
        <w:rPr>
          <w:rFonts w:ascii="Times New Roman" w:hAnsi="Times New Roman" w:cs="Times New Roman"/>
          <w:sz w:val="28"/>
          <w:szCs w:val="28"/>
        </w:rPr>
        <w:t xml:space="preserve"> и </w:t>
      </w:r>
      <w:proofErr w:type="spellStart"/>
      <w:r w:rsidRPr="00CA0021">
        <w:rPr>
          <w:rFonts w:ascii="Times New Roman" w:hAnsi="Times New Roman" w:cs="Times New Roman"/>
          <w:sz w:val="28"/>
          <w:szCs w:val="28"/>
        </w:rPr>
        <w:t>Мичурино</w:t>
      </w:r>
      <w:proofErr w:type="spellEnd"/>
      <w:r w:rsidRPr="00CA0021">
        <w:rPr>
          <w:rFonts w:ascii="Times New Roman" w:hAnsi="Times New Roman" w:cs="Times New Roman"/>
          <w:sz w:val="28"/>
          <w:szCs w:val="28"/>
        </w:rPr>
        <w:t xml:space="preserve">» (объем </w:t>
      </w:r>
      <w:r w:rsidRPr="00CA0021">
        <w:rPr>
          <w:rFonts w:ascii="Times New Roman" w:hAnsi="Times New Roman" w:cs="Times New Roman"/>
          <w:iCs/>
          <w:color w:val="000000"/>
          <w:sz w:val="28"/>
          <w:szCs w:val="28"/>
        </w:rPr>
        <w:t xml:space="preserve">направленных средств </w:t>
      </w:r>
      <w:r w:rsidRPr="00CA0021">
        <w:rPr>
          <w:rFonts w:ascii="Times New Roman" w:hAnsi="Times New Roman" w:cs="Times New Roman"/>
          <w:sz w:val="28"/>
          <w:szCs w:val="28"/>
        </w:rPr>
        <w:t>10</w:t>
      </w:r>
      <w:r>
        <w:rPr>
          <w:rFonts w:ascii="Times New Roman" w:hAnsi="Times New Roman" w:cs="Times New Roman"/>
          <w:sz w:val="28"/>
          <w:szCs w:val="28"/>
        </w:rPr>
        <w:t>млн.405тыс</w:t>
      </w:r>
      <w:r w:rsidRPr="00CA0021">
        <w:rPr>
          <w:rFonts w:ascii="Times New Roman" w:hAnsi="Times New Roman" w:cs="Times New Roman"/>
          <w:sz w:val="28"/>
          <w:szCs w:val="28"/>
        </w:rPr>
        <w:t>.руб.).</w:t>
      </w:r>
    </w:p>
    <w:p w:rsidR="00AE3BA0" w:rsidRDefault="00AE3BA0"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трем вышеперечисленным объектам пробурены 3 скважины, 1 насосная станция,3 водонапорные башни, </w:t>
      </w:r>
      <w:r w:rsidR="0063310E">
        <w:rPr>
          <w:rFonts w:ascii="Times New Roman" w:hAnsi="Times New Roman" w:cs="Times New Roman"/>
          <w:sz w:val="28"/>
          <w:szCs w:val="28"/>
        </w:rPr>
        <w:t xml:space="preserve">проложено </w:t>
      </w:r>
      <w:r>
        <w:rPr>
          <w:rFonts w:ascii="Times New Roman" w:hAnsi="Times New Roman" w:cs="Times New Roman"/>
          <w:sz w:val="28"/>
          <w:szCs w:val="28"/>
        </w:rPr>
        <w:t>5,5 км водопроводных сетей.</w:t>
      </w:r>
    </w:p>
    <w:p w:rsidR="00AE3BA0" w:rsidRDefault="0063310E" w:rsidP="00D41C7C">
      <w:pPr>
        <w:spacing w:after="0"/>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w:t>
      </w:r>
      <w:r w:rsidR="00942B93">
        <w:rPr>
          <w:rFonts w:ascii="Times New Roman" w:hAnsi="Times New Roman" w:cs="Times New Roman"/>
          <w:iCs/>
          <w:color w:val="000000"/>
          <w:sz w:val="28"/>
          <w:szCs w:val="28"/>
        </w:rPr>
        <w:t xml:space="preserve">      </w:t>
      </w:r>
      <w:r w:rsidR="00CA0021" w:rsidRPr="00CA0021">
        <w:rPr>
          <w:rFonts w:ascii="Times New Roman" w:hAnsi="Times New Roman" w:cs="Times New Roman"/>
          <w:iCs/>
          <w:color w:val="000000"/>
          <w:sz w:val="28"/>
          <w:szCs w:val="28"/>
        </w:rPr>
        <w:t xml:space="preserve">В </w:t>
      </w:r>
      <w:r w:rsidR="00AE3BA0">
        <w:rPr>
          <w:rFonts w:ascii="Times New Roman" w:hAnsi="Times New Roman" w:cs="Times New Roman"/>
          <w:iCs/>
          <w:color w:val="000000"/>
          <w:sz w:val="28"/>
          <w:szCs w:val="28"/>
        </w:rPr>
        <w:t xml:space="preserve">отчетном году </w:t>
      </w:r>
      <w:r w:rsidR="00CA0021" w:rsidRPr="00CA0021">
        <w:rPr>
          <w:rFonts w:ascii="Times New Roman" w:hAnsi="Times New Roman" w:cs="Times New Roman"/>
          <w:iCs/>
          <w:color w:val="000000"/>
          <w:sz w:val="28"/>
          <w:szCs w:val="28"/>
        </w:rPr>
        <w:t>планир</w:t>
      </w:r>
      <w:r w:rsidR="00CA0021">
        <w:rPr>
          <w:rFonts w:ascii="Times New Roman" w:hAnsi="Times New Roman" w:cs="Times New Roman"/>
          <w:iCs/>
          <w:color w:val="000000"/>
          <w:sz w:val="28"/>
          <w:szCs w:val="28"/>
        </w:rPr>
        <w:t>овались</w:t>
      </w:r>
      <w:r w:rsidR="00CA0021" w:rsidRPr="00CA0021">
        <w:rPr>
          <w:rFonts w:ascii="Times New Roman" w:hAnsi="Times New Roman" w:cs="Times New Roman"/>
          <w:iCs/>
          <w:color w:val="000000"/>
          <w:sz w:val="28"/>
          <w:szCs w:val="28"/>
        </w:rPr>
        <w:t xml:space="preserve"> работы по объекту «Строительство системы водоснабжения в </w:t>
      </w:r>
      <w:proofErr w:type="spellStart"/>
      <w:r w:rsidR="00CA0021" w:rsidRPr="00CA0021">
        <w:rPr>
          <w:rFonts w:ascii="Times New Roman" w:hAnsi="Times New Roman" w:cs="Times New Roman"/>
          <w:iCs/>
          <w:color w:val="000000"/>
          <w:sz w:val="28"/>
          <w:szCs w:val="28"/>
        </w:rPr>
        <w:t>н.п.Старая</w:t>
      </w:r>
      <w:proofErr w:type="spellEnd"/>
      <w:r>
        <w:rPr>
          <w:rFonts w:ascii="Times New Roman" w:hAnsi="Times New Roman" w:cs="Times New Roman"/>
          <w:iCs/>
          <w:color w:val="000000"/>
          <w:sz w:val="28"/>
          <w:szCs w:val="28"/>
        </w:rPr>
        <w:t xml:space="preserve"> </w:t>
      </w:r>
      <w:proofErr w:type="spellStart"/>
      <w:r w:rsidR="00CA0021" w:rsidRPr="00CA0021">
        <w:rPr>
          <w:rFonts w:ascii="Times New Roman" w:hAnsi="Times New Roman" w:cs="Times New Roman"/>
          <w:iCs/>
          <w:color w:val="000000"/>
          <w:sz w:val="28"/>
          <w:szCs w:val="28"/>
        </w:rPr>
        <w:t>Мармазовка</w:t>
      </w:r>
      <w:proofErr w:type="spellEnd"/>
      <w:r w:rsidR="00CA0021" w:rsidRPr="00CA0021">
        <w:rPr>
          <w:rFonts w:ascii="Times New Roman" w:hAnsi="Times New Roman" w:cs="Times New Roman"/>
          <w:iCs/>
          <w:color w:val="000000"/>
          <w:sz w:val="28"/>
          <w:szCs w:val="28"/>
        </w:rPr>
        <w:t xml:space="preserve"> </w:t>
      </w:r>
      <w:proofErr w:type="spellStart"/>
      <w:r w:rsidR="00CA0021" w:rsidRPr="00CA0021">
        <w:rPr>
          <w:rFonts w:ascii="Times New Roman" w:hAnsi="Times New Roman" w:cs="Times New Roman"/>
          <w:iCs/>
          <w:color w:val="000000"/>
          <w:sz w:val="28"/>
          <w:szCs w:val="28"/>
        </w:rPr>
        <w:t>Клетнянского</w:t>
      </w:r>
      <w:proofErr w:type="spellEnd"/>
      <w:r w:rsidR="00CA0021" w:rsidRPr="00CA0021">
        <w:rPr>
          <w:rFonts w:ascii="Times New Roman" w:hAnsi="Times New Roman" w:cs="Times New Roman"/>
          <w:iCs/>
          <w:color w:val="000000"/>
          <w:sz w:val="28"/>
          <w:szCs w:val="28"/>
        </w:rPr>
        <w:t xml:space="preserve"> района Брянской области (1 очередь строительства)»</w:t>
      </w:r>
      <w:r w:rsidR="00CA0021">
        <w:rPr>
          <w:rFonts w:ascii="Times New Roman" w:hAnsi="Times New Roman" w:cs="Times New Roman"/>
          <w:iCs/>
          <w:color w:val="000000"/>
          <w:sz w:val="28"/>
          <w:szCs w:val="28"/>
        </w:rPr>
        <w:t>, однако из-за резкого роста цен на строительные материалы</w:t>
      </w:r>
      <w:r w:rsidR="00AE3BA0">
        <w:rPr>
          <w:rFonts w:ascii="Times New Roman" w:hAnsi="Times New Roman" w:cs="Times New Roman"/>
          <w:iCs/>
          <w:color w:val="000000"/>
          <w:sz w:val="28"/>
          <w:szCs w:val="28"/>
        </w:rPr>
        <w:t xml:space="preserve"> после троекратного размещения документации на сайте закупок, подрядчики не подали заявки</w:t>
      </w:r>
      <w:r w:rsidR="00CA0021" w:rsidRPr="00CA0021">
        <w:rPr>
          <w:rFonts w:ascii="Times New Roman" w:hAnsi="Times New Roman" w:cs="Times New Roman"/>
          <w:iCs/>
          <w:color w:val="000000"/>
          <w:sz w:val="28"/>
          <w:szCs w:val="28"/>
        </w:rPr>
        <w:t>.</w:t>
      </w:r>
    </w:p>
    <w:p w:rsidR="00B85155" w:rsidRPr="002750CC" w:rsidRDefault="002750CC" w:rsidP="00D41C7C">
      <w:pPr>
        <w:spacing w:after="0"/>
        <w:ind w:firstLine="709"/>
        <w:jc w:val="both"/>
        <w:rPr>
          <w:rFonts w:ascii="Times New Roman" w:hAnsi="Times New Roman" w:cs="Times New Roman"/>
          <w:sz w:val="28"/>
          <w:szCs w:val="28"/>
        </w:rPr>
      </w:pPr>
      <w:r>
        <w:rPr>
          <w:rFonts w:ascii="Times New Roman" w:hAnsi="Times New Roman" w:cs="Times New Roman"/>
          <w:iCs/>
          <w:color w:val="000000"/>
          <w:sz w:val="28"/>
          <w:szCs w:val="28"/>
        </w:rPr>
        <w:t xml:space="preserve">По региональной </w:t>
      </w:r>
      <w:r w:rsidRPr="002750CC">
        <w:rPr>
          <w:rFonts w:ascii="Times New Roman" w:hAnsi="Times New Roman" w:cs="Times New Roman"/>
          <w:color w:val="000000"/>
          <w:sz w:val="28"/>
          <w:szCs w:val="28"/>
          <w:shd w:val="clear" w:color="auto" w:fill="FFFFFF"/>
        </w:rPr>
        <w:t>подпрограмм</w:t>
      </w:r>
      <w:r>
        <w:rPr>
          <w:rFonts w:ascii="Times New Roman" w:hAnsi="Times New Roman" w:cs="Times New Roman"/>
          <w:color w:val="000000"/>
          <w:sz w:val="28"/>
          <w:szCs w:val="28"/>
          <w:shd w:val="clear" w:color="auto" w:fill="FFFFFF"/>
        </w:rPr>
        <w:t>е</w:t>
      </w:r>
      <w:r w:rsidRPr="002750CC">
        <w:rPr>
          <w:rFonts w:ascii="Times New Roman" w:hAnsi="Times New Roman" w:cs="Times New Roman"/>
          <w:color w:val="000000"/>
          <w:sz w:val="28"/>
          <w:szCs w:val="28"/>
          <w:shd w:val="clear" w:color="auto" w:fill="FFFFFF"/>
        </w:rPr>
        <w:t xml:space="preserve"> «Строительство и реконструкция очистных сооружений в населенных пунктах Брянской</w:t>
      </w:r>
      <w:r w:rsidR="0063310E">
        <w:rPr>
          <w:rFonts w:ascii="Times New Roman" w:hAnsi="Times New Roman" w:cs="Times New Roman"/>
          <w:color w:val="000000"/>
          <w:sz w:val="28"/>
          <w:szCs w:val="28"/>
          <w:shd w:val="clear" w:color="auto" w:fill="FFFFFF"/>
        </w:rPr>
        <w:t xml:space="preserve"> </w:t>
      </w:r>
      <w:r w:rsidRPr="002750CC">
        <w:rPr>
          <w:rFonts w:ascii="Times New Roman" w:hAnsi="Times New Roman" w:cs="Times New Roman"/>
          <w:color w:val="000000"/>
          <w:sz w:val="28"/>
          <w:szCs w:val="28"/>
          <w:shd w:val="clear" w:color="auto" w:fill="FFFFFF"/>
        </w:rPr>
        <w:t>области»</w:t>
      </w:r>
      <w:r w:rsidR="0063310E">
        <w:rPr>
          <w:rFonts w:ascii="Times New Roman" w:hAnsi="Times New Roman" w:cs="Times New Roman"/>
          <w:color w:val="000000"/>
          <w:sz w:val="28"/>
          <w:szCs w:val="28"/>
          <w:shd w:val="clear" w:color="auto" w:fill="FFFFFF"/>
        </w:rPr>
        <w:t xml:space="preserve"> </w:t>
      </w:r>
      <w:r>
        <w:rPr>
          <w:rFonts w:ascii="Times New Roman" w:hAnsi="Times New Roman" w:cs="Times New Roman"/>
          <w:iCs/>
          <w:color w:val="000000" w:themeColor="text1"/>
          <w:sz w:val="28"/>
          <w:szCs w:val="28"/>
          <w:lang w:eastAsia="ru-RU"/>
        </w:rPr>
        <w:t xml:space="preserve">государственной программы </w:t>
      </w:r>
      <w:r w:rsidRPr="002750CC">
        <w:rPr>
          <w:rFonts w:ascii="Times New Roman" w:hAnsi="Times New Roman" w:cs="Times New Roman"/>
          <w:color w:val="000000"/>
          <w:sz w:val="28"/>
          <w:szCs w:val="28"/>
          <w:shd w:val="clear" w:color="auto" w:fill="FFFFFF"/>
        </w:rPr>
        <w:t>«Развитие </w:t>
      </w:r>
      <w:r w:rsidRPr="002750CC">
        <w:rPr>
          <w:rStyle w:val="nobr"/>
          <w:rFonts w:ascii="Times New Roman" w:hAnsi="Times New Roman" w:cs="Times New Roman"/>
          <w:color w:val="000000"/>
          <w:sz w:val="28"/>
          <w:szCs w:val="28"/>
          <w:bdr w:val="none" w:sz="0" w:space="0" w:color="auto" w:frame="1"/>
          <w:shd w:val="clear" w:color="auto" w:fill="FFFFFF"/>
        </w:rPr>
        <w:t>топливно-</w:t>
      </w:r>
      <w:r>
        <w:rPr>
          <w:rStyle w:val="nobr"/>
          <w:rFonts w:ascii="Times New Roman" w:hAnsi="Times New Roman" w:cs="Times New Roman"/>
          <w:color w:val="000000"/>
          <w:sz w:val="28"/>
          <w:szCs w:val="28"/>
          <w:bdr w:val="none" w:sz="0" w:space="0" w:color="auto" w:frame="1"/>
          <w:shd w:val="clear" w:color="auto" w:fill="FFFFFF"/>
        </w:rPr>
        <w:t>э</w:t>
      </w:r>
      <w:r w:rsidRPr="002750CC">
        <w:rPr>
          <w:rStyle w:val="nobr"/>
          <w:rFonts w:ascii="Times New Roman" w:hAnsi="Times New Roman" w:cs="Times New Roman"/>
          <w:color w:val="000000"/>
          <w:sz w:val="28"/>
          <w:szCs w:val="28"/>
          <w:bdr w:val="none" w:sz="0" w:space="0" w:color="auto" w:frame="1"/>
          <w:shd w:val="clear" w:color="auto" w:fill="FFFFFF"/>
        </w:rPr>
        <w:t>нергетического</w:t>
      </w:r>
      <w:r w:rsidRPr="002750CC">
        <w:rPr>
          <w:rFonts w:ascii="Times New Roman" w:hAnsi="Times New Roman" w:cs="Times New Roman"/>
          <w:color w:val="000000"/>
          <w:sz w:val="28"/>
          <w:szCs w:val="28"/>
          <w:shd w:val="clear" w:color="auto" w:fill="FFFFFF"/>
        </w:rPr>
        <w:t> комплекса и </w:t>
      </w:r>
      <w:r w:rsidRPr="002750CC">
        <w:rPr>
          <w:rStyle w:val="nobr"/>
          <w:rFonts w:ascii="Times New Roman" w:hAnsi="Times New Roman" w:cs="Times New Roman"/>
          <w:color w:val="000000"/>
          <w:sz w:val="28"/>
          <w:szCs w:val="28"/>
          <w:bdr w:val="none" w:sz="0" w:space="0" w:color="auto" w:frame="1"/>
          <w:shd w:val="clear" w:color="auto" w:fill="FFFFFF"/>
        </w:rPr>
        <w:t>жилищно-коммунального</w:t>
      </w:r>
      <w:r w:rsidRPr="002750CC">
        <w:rPr>
          <w:rFonts w:ascii="Times New Roman" w:hAnsi="Times New Roman" w:cs="Times New Roman"/>
          <w:color w:val="000000"/>
          <w:sz w:val="28"/>
          <w:szCs w:val="28"/>
          <w:shd w:val="clear" w:color="auto" w:fill="FFFFFF"/>
        </w:rPr>
        <w:t xml:space="preserve"> хозяйства Брянской области» </w:t>
      </w:r>
      <w:r>
        <w:rPr>
          <w:rFonts w:ascii="Times New Roman" w:hAnsi="Times New Roman" w:cs="Times New Roman"/>
          <w:color w:val="000000"/>
          <w:sz w:val="28"/>
          <w:szCs w:val="28"/>
          <w:shd w:val="clear" w:color="auto" w:fill="FFFFFF"/>
        </w:rPr>
        <w:t xml:space="preserve">в </w:t>
      </w:r>
      <w:proofErr w:type="spellStart"/>
      <w:r>
        <w:rPr>
          <w:rFonts w:ascii="Times New Roman" w:hAnsi="Times New Roman" w:cs="Times New Roman"/>
          <w:color w:val="000000"/>
          <w:sz w:val="28"/>
          <w:szCs w:val="28"/>
          <w:shd w:val="clear" w:color="auto" w:fill="FFFFFF"/>
        </w:rPr>
        <w:t>п.Клетня</w:t>
      </w:r>
      <w:proofErr w:type="spellEnd"/>
      <w:r>
        <w:rPr>
          <w:rFonts w:ascii="Times New Roman" w:hAnsi="Times New Roman" w:cs="Times New Roman"/>
          <w:color w:val="000000"/>
          <w:sz w:val="28"/>
          <w:szCs w:val="28"/>
          <w:shd w:val="clear" w:color="auto" w:fill="FFFFFF"/>
        </w:rPr>
        <w:t xml:space="preserve"> проведены работы </w:t>
      </w:r>
      <w:r w:rsidR="00B85155" w:rsidRPr="002750CC">
        <w:rPr>
          <w:rFonts w:ascii="Times New Roman" w:hAnsi="Times New Roman" w:cs="Times New Roman"/>
          <w:iCs/>
          <w:color w:val="000000" w:themeColor="text1"/>
          <w:sz w:val="28"/>
          <w:szCs w:val="28"/>
          <w:lang w:eastAsia="ru-RU"/>
        </w:rPr>
        <w:t xml:space="preserve">по объекту «Реконструкция очистных сооружений в п. </w:t>
      </w:r>
      <w:proofErr w:type="spellStart"/>
      <w:r w:rsidR="00B85155" w:rsidRPr="002750CC">
        <w:rPr>
          <w:rFonts w:ascii="Times New Roman" w:hAnsi="Times New Roman" w:cs="Times New Roman"/>
          <w:iCs/>
          <w:color w:val="000000" w:themeColor="text1"/>
          <w:sz w:val="28"/>
          <w:szCs w:val="28"/>
          <w:lang w:eastAsia="ru-RU"/>
        </w:rPr>
        <w:t>Клетня</w:t>
      </w:r>
      <w:proofErr w:type="spellEnd"/>
      <w:r w:rsidR="00B85155" w:rsidRPr="002750CC">
        <w:rPr>
          <w:rFonts w:ascii="Times New Roman" w:hAnsi="Times New Roman" w:cs="Times New Roman"/>
          <w:iCs/>
          <w:color w:val="000000" w:themeColor="text1"/>
          <w:sz w:val="28"/>
          <w:szCs w:val="28"/>
          <w:lang w:eastAsia="ru-RU"/>
        </w:rPr>
        <w:t xml:space="preserve"> </w:t>
      </w:r>
      <w:proofErr w:type="spellStart"/>
      <w:r w:rsidR="00B85155" w:rsidRPr="002750CC">
        <w:rPr>
          <w:rFonts w:ascii="Times New Roman" w:hAnsi="Times New Roman" w:cs="Times New Roman"/>
          <w:iCs/>
          <w:color w:val="000000" w:themeColor="text1"/>
          <w:sz w:val="28"/>
          <w:szCs w:val="28"/>
          <w:lang w:eastAsia="ru-RU"/>
        </w:rPr>
        <w:t>Клетнянского</w:t>
      </w:r>
      <w:proofErr w:type="spellEnd"/>
      <w:r w:rsidR="00B85155" w:rsidRPr="002750CC">
        <w:rPr>
          <w:rFonts w:ascii="Times New Roman" w:hAnsi="Times New Roman" w:cs="Times New Roman"/>
          <w:iCs/>
          <w:color w:val="000000" w:themeColor="text1"/>
          <w:sz w:val="28"/>
          <w:szCs w:val="28"/>
          <w:lang w:eastAsia="ru-RU"/>
        </w:rPr>
        <w:t xml:space="preserve"> района Брянской области», </w:t>
      </w:r>
      <w:r>
        <w:rPr>
          <w:rFonts w:ascii="Times New Roman" w:hAnsi="Times New Roman" w:cs="Times New Roman"/>
          <w:iCs/>
          <w:color w:val="000000" w:themeColor="text1"/>
          <w:sz w:val="28"/>
          <w:szCs w:val="28"/>
          <w:lang w:eastAsia="ru-RU"/>
        </w:rPr>
        <w:t>освоено бюджетных средств в сумме</w:t>
      </w:r>
      <w:r w:rsidR="00B85155" w:rsidRPr="002750CC">
        <w:rPr>
          <w:rFonts w:ascii="Times New Roman" w:hAnsi="Times New Roman" w:cs="Times New Roman"/>
          <w:iCs/>
          <w:color w:val="000000" w:themeColor="text1"/>
          <w:sz w:val="28"/>
          <w:szCs w:val="28"/>
          <w:lang w:eastAsia="ru-RU"/>
        </w:rPr>
        <w:t xml:space="preserve"> 3</w:t>
      </w:r>
      <w:r>
        <w:rPr>
          <w:rFonts w:ascii="Times New Roman" w:hAnsi="Times New Roman" w:cs="Times New Roman"/>
          <w:iCs/>
          <w:color w:val="000000" w:themeColor="text1"/>
          <w:sz w:val="28"/>
          <w:szCs w:val="28"/>
          <w:lang w:eastAsia="ru-RU"/>
        </w:rPr>
        <w:t>7</w:t>
      </w:r>
      <w:r w:rsidR="00B85155" w:rsidRPr="002750CC">
        <w:rPr>
          <w:rFonts w:ascii="Times New Roman" w:hAnsi="Times New Roman" w:cs="Times New Roman"/>
          <w:iCs/>
          <w:color w:val="000000" w:themeColor="text1"/>
          <w:sz w:val="28"/>
          <w:szCs w:val="28"/>
          <w:lang w:eastAsia="ru-RU"/>
        </w:rPr>
        <w:t>,</w:t>
      </w:r>
      <w:r>
        <w:rPr>
          <w:rFonts w:ascii="Times New Roman" w:hAnsi="Times New Roman" w:cs="Times New Roman"/>
          <w:iCs/>
          <w:color w:val="000000" w:themeColor="text1"/>
          <w:sz w:val="28"/>
          <w:szCs w:val="28"/>
          <w:lang w:eastAsia="ru-RU"/>
        </w:rPr>
        <w:t>3</w:t>
      </w:r>
      <w:r w:rsidR="0063310E">
        <w:rPr>
          <w:rFonts w:ascii="Times New Roman" w:hAnsi="Times New Roman" w:cs="Times New Roman"/>
          <w:iCs/>
          <w:color w:val="000000" w:themeColor="text1"/>
          <w:sz w:val="28"/>
          <w:szCs w:val="28"/>
          <w:lang w:eastAsia="ru-RU"/>
        </w:rPr>
        <w:t xml:space="preserve"> </w:t>
      </w:r>
      <w:r w:rsidR="00B85155" w:rsidRPr="002750CC">
        <w:rPr>
          <w:rFonts w:ascii="Times New Roman" w:hAnsi="Times New Roman" w:cs="Times New Roman"/>
          <w:iCs/>
          <w:color w:val="000000" w:themeColor="text1"/>
          <w:sz w:val="28"/>
          <w:szCs w:val="28"/>
          <w:lang w:eastAsia="ru-RU"/>
        </w:rPr>
        <w:t xml:space="preserve">млн.руб., в том </w:t>
      </w:r>
      <w:r>
        <w:rPr>
          <w:rFonts w:ascii="Times New Roman" w:hAnsi="Times New Roman" w:cs="Times New Roman"/>
          <w:iCs/>
          <w:color w:val="000000" w:themeColor="text1"/>
          <w:sz w:val="28"/>
          <w:szCs w:val="28"/>
          <w:lang w:eastAsia="ru-RU"/>
        </w:rPr>
        <w:t>числе из областного бюджета</w:t>
      </w:r>
      <w:r w:rsidR="00942B93">
        <w:rPr>
          <w:rFonts w:ascii="Times New Roman" w:hAnsi="Times New Roman" w:cs="Times New Roman"/>
          <w:iCs/>
          <w:color w:val="000000" w:themeColor="text1"/>
          <w:sz w:val="28"/>
          <w:szCs w:val="28"/>
          <w:lang w:eastAsia="ru-RU"/>
        </w:rPr>
        <w:t xml:space="preserve"> </w:t>
      </w:r>
      <w:r>
        <w:rPr>
          <w:rFonts w:ascii="Times New Roman" w:hAnsi="Times New Roman" w:cs="Times New Roman"/>
          <w:iCs/>
          <w:color w:val="000000" w:themeColor="text1"/>
          <w:sz w:val="28"/>
          <w:szCs w:val="28"/>
          <w:lang w:eastAsia="ru-RU"/>
        </w:rPr>
        <w:t xml:space="preserve"> 36,2</w:t>
      </w:r>
      <w:r w:rsidR="0063310E">
        <w:rPr>
          <w:rFonts w:ascii="Times New Roman" w:hAnsi="Times New Roman" w:cs="Times New Roman"/>
          <w:iCs/>
          <w:color w:val="000000" w:themeColor="text1"/>
          <w:sz w:val="28"/>
          <w:szCs w:val="28"/>
          <w:lang w:eastAsia="ru-RU"/>
        </w:rPr>
        <w:t xml:space="preserve"> </w:t>
      </w:r>
      <w:r w:rsidR="00B85155" w:rsidRPr="002750CC">
        <w:rPr>
          <w:rFonts w:ascii="Times New Roman" w:hAnsi="Times New Roman" w:cs="Times New Roman"/>
          <w:iCs/>
          <w:color w:val="000000" w:themeColor="text1"/>
          <w:sz w:val="28"/>
          <w:szCs w:val="28"/>
          <w:lang w:eastAsia="ru-RU"/>
        </w:rPr>
        <w:t>млн.руб.</w:t>
      </w:r>
      <w:r>
        <w:rPr>
          <w:rFonts w:ascii="Times New Roman" w:hAnsi="Times New Roman" w:cs="Times New Roman"/>
          <w:iCs/>
          <w:color w:val="000000" w:themeColor="text1"/>
          <w:sz w:val="28"/>
          <w:szCs w:val="28"/>
          <w:lang w:eastAsia="ru-RU"/>
        </w:rPr>
        <w:t xml:space="preserve"> и 1,1</w:t>
      </w:r>
      <w:r w:rsidR="0063310E" w:rsidRPr="0063310E">
        <w:rPr>
          <w:rFonts w:ascii="Times New Roman" w:hAnsi="Times New Roman" w:cs="Times New Roman"/>
          <w:iCs/>
          <w:color w:val="000000" w:themeColor="text1"/>
          <w:sz w:val="28"/>
          <w:szCs w:val="28"/>
          <w:lang w:eastAsia="ru-RU"/>
        </w:rPr>
        <w:t xml:space="preserve"> </w:t>
      </w:r>
      <w:r w:rsidR="0063310E" w:rsidRPr="002750CC">
        <w:rPr>
          <w:rFonts w:ascii="Times New Roman" w:hAnsi="Times New Roman" w:cs="Times New Roman"/>
          <w:iCs/>
          <w:color w:val="000000" w:themeColor="text1"/>
          <w:sz w:val="28"/>
          <w:szCs w:val="28"/>
          <w:lang w:eastAsia="ru-RU"/>
        </w:rPr>
        <w:t>млн.руб.</w:t>
      </w:r>
      <w:r>
        <w:rPr>
          <w:rFonts w:ascii="Times New Roman" w:hAnsi="Times New Roman" w:cs="Times New Roman"/>
          <w:iCs/>
          <w:color w:val="000000" w:themeColor="text1"/>
          <w:sz w:val="28"/>
          <w:szCs w:val="28"/>
          <w:lang w:eastAsia="ru-RU"/>
        </w:rPr>
        <w:t xml:space="preserve"> из бюджета поселка </w:t>
      </w:r>
      <w:proofErr w:type="spellStart"/>
      <w:r>
        <w:rPr>
          <w:rFonts w:ascii="Times New Roman" w:hAnsi="Times New Roman" w:cs="Times New Roman"/>
          <w:iCs/>
          <w:color w:val="000000" w:themeColor="text1"/>
          <w:sz w:val="28"/>
          <w:szCs w:val="28"/>
          <w:lang w:eastAsia="ru-RU"/>
        </w:rPr>
        <w:t>Клетня</w:t>
      </w:r>
      <w:proofErr w:type="spellEnd"/>
      <w:r>
        <w:rPr>
          <w:rFonts w:ascii="Times New Roman" w:hAnsi="Times New Roman" w:cs="Times New Roman"/>
          <w:iCs/>
          <w:color w:val="000000" w:themeColor="text1"/>
          <w:sz w:val="28"/>
          <w:szCs w:val="28"/>
          <w:lang w:eastAsia="ru-RU"/>
        </w:rPr>
        <w:t>.</w:t>
      </w:r>
    </w:p>
    <w:p w:rsidR="00CA0021" w:rsidRDefault="00AE3BA0" w:rsidP="00D41C7C">
      <w:pPr>
        <w:spacing w:after="0"/>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В целях обеспечения участия Клетнянского района в 2022 году по объектам реконструкции водоснабжения в отчетном году обеспечены подготовительные проектные мероприятия: инженерно-</w:t>
      </w:r>
      <w:r w:rsidR="00527361">
        <w:rPr>
          <w:rFonts w:ascii="Times New Roman" w:hAnsi="Times New Roman" w:cs="Times New Roman"/>
          <w:iCs/>
          <w:color w:val="000000"/>
          <w:sz w:val="28"/>
          <w:szCs w:val="28"/>
        </w:rPr>
        <w:t>геологические, геодезические, экологические</w:t>
      </w:r>
      <w:r w:rsidR="0063310E">
        <w:rPr>
          <w:rFonts w:ascii="Times New Roman" w:hAnsi="Times New Roman" w:cs="Times New Roman"/>
          <w:iCs/>
          <w:color w:val="000000"/>
          <w:sz w:val="28"/>
          <w:szCs w:val="28"/>
        </w:rPr>
        <w:t>,</w:t>
      </w:r>
      <w:r w:rsidR="00527361">
        <w:rPr>
          <w:rFonts w:ascii="Times New Roman" w:hAnsi="Times New Roman" w:cs="Times New Roman"/>
          <w:iCs/>
          <w:color w:val="000000"/>
          <w:sz w:val="28"/>
          <w:szCs w:val="28"/>
        </w:rPr>
        <w:t xml:space="preserve"> гидрометеорологические изыскания по </w:t>
      </w:r>
      <w:proofErr w:type="spellStart"/>
      <w:r w:rsidR="00527361">
        <w:rPr>
          <w:rFonts w:ascii="Times New Roman" w:hAnsi="Times New Roman" w:cs="Times New Roman"/>
          <w:iCs/>
          <w:color w:val="000000"/>
          <w:sz w:val="28"/>
          <w:szCs w:val="28"/>
        </w:rPr>
        <w:t>н.п.Мужиново</w:t>
      </w:r>
      <w:proofErr w:type="spellEnd"/>
      <w:r w:rsidR="00527361">
        <w:rPr>
          <w:rFonts w:ascii="Times New Roman" w:hAnsi="Times New Roman" w:cs="Times New Roman"/>
          <w:iCs/>
          <w:color w:val="000000"/>
          <w:sz w:val="28"/>
          <w:szCs w:val="28"/>
        </w:rPr>
        <w:t>,</w:t>
      </w:r>
      <w:r w:rsidR="0063310E">
        <w:rPr>
          <w:rFonts w:ascii="Times New Roman" w:hAnsi="Times New Roman" w:cs="Times New Roman"/>
          <w:iCs/>
          <w:color w:val="000000"/>
          <w:sz w:val="28"/>
          <w:szCs w:val="28"/>
        </w:rPr>
        <w:t xml:space="preserve"> </w:t>
      </w:r>
      <w:r w:rsidR="00527361">
        <w:rPr>
          <w:rFonts w:ascii="Times New Roman" w:hAnsi="Times New Roman" w:cs="Times New Roman"/>
          <w:iCs/>
          <w:color w:val="000000"/>
          <w:sz w:val="28"/>
          <w:szCs w:val="28"/>
        </w:rPr>
        <w:t>Новотроицкое,</w:t>
      </w:r>
      <w:r w:rsidR="00826735">
        <w:rPr>
          <w:rFonts w:ascii="Times New Roman" w:hAnsi="Times New Roman" w:cs="Times New Roman"/>
          <w:iCs/>
          <w:color w:val="000000"/>
          <w:sz w:val="28"/>
          <w:szCs w:val="28"/>
        </w:rPr>
        <w:t xml:space="preserve"> </w:t>
      </w:r>
      <w:proofErr w:type="spellStart"/>
      <w:r w:rsidR="00527361">
        <w:rPr>
          <w:rFonts w:ascii="Times New Roman" w:hAnsi="Times New Roman" w:cs="Times New Roman"/>
          <w:iCs/>
          <w:color w:val="000000"/>
          <w:sz w:val="28"/>
          <w:szCs w:val="28"/>
        </w:rPr>
        <w:t>Харитоновка</w:t>
      </w:r>
      <w:proofErr w:type="spellEnd"/>
      <w:r w:rsidR="00527361">
        <w:rPr>
          <w:rFonts w:ascii="Times New Roman" w:hAnsi="Times New Roman" w:cs="Times New Roman"/>
          <w:iCs/>
          <w:color w:val="000000"/>
          <w:sz w:val="28"/>
          <w:szCs w:val="28"/>
        </w:rPr>
        <w:t xml:space="preserve"> и </w:t>
      </w:r>
      <w:proofErr w:type="spellStart"/>
      <w:r w:rsidR="00527361">
        <w:rPr>
          <w:rFonts w:ascii="Times New Roman" w:hAnsi="Times New Roman" w:cs="Times New Roman"/>
          <w:iCs/>
          <w:color w:val="000000"/>
          <w:sz w:val="28"/>
          <w:szCs w:val="28"/>
        </w:rPr>
        <w:t>п.Клетня</w:t>
      </w:r>
      <w:proofErr w:type="spellEnd"/>
      <w:r w:rsidR="00527361">
        <w:rPr>
          <w:rFonts w:ascii="Times New Roman" w:hAnsi="Times New Roman" w:cs="Times New Roman"/>
          <w:iCs/>
          <w:color w:val="000000"/>
          <w:sz w:val="28"/>
          <w:szCs w:val="28"/>
        </w:rPr>
        <w:t xml:space="preserve"> (1 очередь).</w:t>
      </w:r>
    </w:p>
    <w:p w:rsidR="00ED7B69" w:rsidRPr="00ED7B69" w:rsidRDefault="00ED7B69" w:rsidP="00D41C7C">
      <w:pPr>
        <w:spacing w:after="0"/>
        <w:ind w:firstLine="709"/>
        <w:jc w:val="both"/>
        <w:outlineLvl w:val="6"/>
        <w:rPr>
          <w:rFonts w:ascii="Times New Roman" w:hAnsi="Times New Roman" w:cs="Times New Roman"/>
          <w:iCs/>
          <w:color w:val="000000" w:themeColor="text1"/>
          <w:sz w:val="28"/>
          <w:szCs w:val="28"/>
          <w:lang w:eastAsia="ru-RU"/>
        </w:rPr>
      </w:pPr>
      <w:r w:rsidRPr="00ED7B69">
        <w:rPr>
          <w:rFonts w:ascii="Times New Roman" w:hAnsi="Times New Roman" w:cs="Times New Roman"/>
          <w:bCs/>
          <w:color w:val="000000"/>
          <w:sz w:val="28"/>
          <w:szCs w:val="28"/>
          <w:lang w:eastAsia="ru-RU"/>
        </w:rPr>
        <w:lastRenderedPageBreak/>
        <w:t xml:space="preserve">По обеспечению сохранности автомобильных дорог местного значения в </w:t>
      </w:r>
      <w:proofErr w:type="spellStart"/>
      <w:r w:rsidRPr="00ED7B69">
        <w:rPr>
          <w:rFonts w:ascii="Times New Roman" w:hAnsi="Times New Roman" w:cs="Times New Roman"/>
          <w:bCs/>
          <w:color w:val="000000"/>
          <w:sz w:val="28"/>
          <w:szCs w:val="28"/>
          <w:lang w:eastAsia="ru-RU"/>
        </w:rPr>
        <w:t>п</w:t>
      </w:r>
      <w:proofErr w:type="gramStart"/>
      <w:r w:rsidRPr="00ED7B69">
        <w:rPr>
          <w:rFonts w:ascii="Times New Roman" w:hAnsi="Times New Roman" w:cs="Times New Roman"/>
          <w:bCs/>
          <w:color w:val="000000"/>
          <w:sz w:val="28"/>
          <w:szCs w:val="28"/>
          <w:lang w:eastAsia="ru-RU"/>
        </w:rPr>
        <w:t>.К</w:t>
      </w:r>
      <w:proofErr w:type="gramEnd"/>
      <w:r w:rsidRPr="00ED7B69">
        <w:rPr>
          <w:rFonts w:ascii="Times New Roman" w:hAnsi="Times New Roman" w:cs="Times New Roman"/>
          <w:bCs/>
          <w:color w:val="000000"/>
          <w:sz w:val="28"/>
          <w:szCs w:val="28"/>
          <w:lang w:eastAsia="ru-RU"/>
        </w:rPr>
        <w:t>летня</w:t>
      </w:r>
      <w:proofErr w:type="spellEnd"/>
      <w:r w:rsidRPr="00ED7B69">
        <w:rPr>
          <w:rFonts w:ascii="Times New Roman" w:hAnsi="Times New Roman" w:cs="Times New Roman"/>
          <w:bCs/>
          <w:color w:val="000000"/>
          <w:sz w:val="28"/>
          <w:szCs w:val="28"/>
          <w:lang w:eastAsia="ru-RU"/>
        </w:rPr>
        <w:t xml:space="preserve"> и условий безопасности движения по ним освоено</w:t>
      </w:r>
      <w:r w:rsidR="00C55B61">
        <w:rPr>
          <w:rFonts w:ascii="Times New Roman" w:hAnsi="Times New Roman" w:cs="Times New Roman"/>
          <w:bCs/>
          <w:color w:val="000000"/>
          <w:sz w:val="28"/>
          <w:szCs w:val="28"/>
          <w:lang w:eastAsia="ru-RU"/>
        </w:rPr>
        <w:t xml:space="preserve"> в 2021 году</w:t>
      </w:r>
      <w:r w:rsidRPr="00ED7B69">
        <w:rPr>
          <w:rFonts w:ascii="Times New Roman" w:hAnsi="Times New Roman" w:cs="Times New Roman"/>
          <w:bCs/>
          <w:color w:val="000000"/>
          <w:sz w:val="28"/>
          <w:szCs w:val="28"/>
          <w:lang w:eastAsia="ru-RU"/>
        </w:rPr>
        <w:t xml:space="preserve"> 12,3 млн.руб., из них из областного бюджета 11,5 млн.руб. и направлены на</w:t>
      </w:r>
    </w:p>
    <w:p w:rsidR="00C55B61" w:rsidRDefault="00ED7B69" w:rsidP="00D41C7C">
      <w:pPr>
        <w:spacing w:after="0"/>
        <w:ind w:firstLine="709"/>
        <w:jc w:val="both"/>
        <w:outlineLvl w:val="3"/>
        <w:rPr>
          <w:rFonts w:ascii="Times New Roman" w:hAnsi="Times New Roman" w:cs="Times New Roman"/>
          <w:iCs/>
          <w:color w:val="000000" w:themeColor="text1"/>
          <w:sz w:val="28"/>
          <w:szCs w:val="28"/>
          <w:lang w:eastAsia="ru-RU"/>
        </w:rPr>
      </w:pPr>
      <w:r w:rsidRPr="00ED7B69">
        <w:rPr>
          <w:rFonts w:ascii="Times New Roman" w:hAnsi="Times New Roman" w:cs="Times New Roman"/>
          <w:iCs/>
          <w:color w:val="000000" w:themeColor="text1"/>
          <w:sz w:val="28"/>
          <w:szCs w:val="28"/>
          <w:lang w:eastAsia="ru-RU"/>
        </w:rPr>
        <w:t>ремонт съездов и тротуаров по ул.Орджоникидзе, на ремонт дороги по ул.Советская, на ремонт дороги в Микрорайоне № 1.</w:t>
      </w:r>
    </w:p>
    <w:p w:rsidR="00ED7B69" w:rsidRPr="00ED7B69" w:rsidRDefault="0063310E" w:rsidP="00D41C7C">
      <w:pPr>
        <w:spacing w:after="0"/>
        <w:ind w:firstLine="709"/>
        <w:jc w:val="both"/>
        <w:outlineLvl w:val="3"/>
        <w:rPr>
          <w:rFonts w:ascii="Times New Roman" w:hAnsi="Times New Roman" w:cs="Times New Roman"/>
          <w:iCs/>
          <w:color w:val="000000" w:themeColor="text1"/>
          <w:sz w:val="28"/>
          <w:szCs w:val="28"/>
          <w:lang w:eastAsia="ru-RU"/>
        </w:rPr>
      </w:pPr>
      <w:r>
        <w:rPr>
          <w:rFonts w:ascii="Times New Roman" w:hAnsi="Times New Roman" w:cs="Times New Roman"/>
          <w:iCs/>
          <w:color w:val="000000" w:themeColor="text1"/>
          <w:sz w:val="28"/>
          <w:szCs w:val="28"/>
          <w:lang w:eastAsia="ru-RU"/>
        </w:rPr>
        <w:t xml:space="preserve">    </w:t>
      </w:r>
      <w:r w:rsidR="00C55B61">
        <w:rPr>
          <w:rFonts w:ascii="Times New Roman" w:hAnsi="Times New Roman" w:cs="Times New Roman"/>
          <w:iCs/>
          <w:color w:val="000000" w:themeColor="text1"/>
          <w:sz w:val="28"/>
          <w:szCs w:val="28"/>
          <w:lang w:eastAsia="ru-RU"/>
        </w:rPr>
        <w:t xml:space="preserve">В отчетном году дорожники завершили реконструкцию всей трассы от </w:t>
      </w:r>
      <w:proofErr w:type="spellStart"/>
      <w:r w:rsidR="00C55B61">
        <w:rPr>
          <w:rFonts w:ascii="Times New Roman" w:hAnsi="Times New Roman" w:cs="Times New Roman"/>
          <w:iCs/>
          <w:color w:val="000000" w:themeColor="text1"/>
          <w:sz w:val="28"/>
          <w:szCs w:val="28"/>
          <w:lang w:eastAsia="ru-RU"/>
        </w:rPr>
        <w:t>Клетни</w:t>
      </w:r>
      <w:proofErr w:type="spellEnd"/>
      <w:r w:rsidR="00C55B61">
        <w:rPr>
          <w:rFonts w:ascii="Times New Roman" w:hAnsi="Times New Roman" w:cs="Times New Roman"/>
          <w:iCs/>
          <w:color w:val="000000" w:themeColor="text1"/>
          <w:sz w:val="28"/>
          <w:szCs w:val="28"/>
          <w:lang w:eastAsia="ru-RU"/>
        </w:rPr>
        <w:t xml:space="preserve"> до </w:t>
      </w:r>
      <w:proofErr w:type="spellStart"/>
      <w:r w:rsidR="00C55B61">
        <w:rPr>
          <w:rFonts w:ascii="Times New Roman" w:hAnsi="Times New Roman" w:cs="Times New Roman"/>
          <w:iCs/>
          <w:color w:val="000000" w:themeColor="text1"/>
          <w:sz w:val="28"/>
          <w:szCs w:val="28"/>
          <w:lang w:eastAsia="ru-RU"/>
        </w:rPr>
        <w:t>Косика</w:t>
      </w:r>
      <w:proofErr w:type="spellEnd"/>
      <w:r w:rsidR="00C55B61">
        <w:rPr>
          <w:rFonts w:ascii="Times New Roman" w:hAnsi="Times New Roman" w:cs="Times New Roman"/>
          <w:iCs/>
          <w:color w:val="000000" w:themeColor="text1"/>
          <w:sz w:val="28"/>
          <w:szCs w:val="28"/>
          <w:lang w:eastAsia="ru-RU"/>
        </w:rPr>
        <w:t xml:space="preserve"> ремонтом 3-километрового участка,</w:t>
      </w:r>
      <w:r>
        <w:rPr>
          <w:rFonts w:ascii="Times New Roman" w:hAnsi="Times New Roman" w:cs="Times New Roman"/>
          <w:iCs/>
          <w:color w:val="000000" w:themeColor="text1"/>
          <w:sz w:val="28"/>
          <w:szCs w:val="28"/>
          <w:lang w:eastAsia="ru-RU"/>
        </w:rPr>
        <w:t xml:space="preserve"> </w:t>
      </w:r>
      <w:r w:rsidR="00C55B61">
        <w:rPr>
          <w:rFonts w:ascii="Times New Roman" w:hAnsi="Times New Roman" w:cs="Times New Roman"/>
          <w:iCs/>
          <w:color w:val="000000" w:themeColor="text1"/>
          <w:sz w:val="28"/>
          <w:szCs w:val="28"/>
          <w:lang w:eastAsia="ru-RU"/>
        </w:rPr>
        <w:t xml:space="preserve">на котором освоено  более </w:t>
      </w:r>
      <w:r w:rsidR="00826735">
        <w:rPr>
          <w:rFonts w:ascii="Times New Roman" w:hAnsi="Times New Roman" w:cs="Times New Roman"/>
          <w:iCs/>
          <w:color w:val="000000" w:themeColor="text1"/>
          <w:sz w:val="28"/>
          <w:szCs w:val="28"/>
          <w:lang w:eastAsia="ru-RU"/>
        </w:rPr>
        <w:t>3</w:t>
      </w:r>
      <w:r w:rsidR="00C55B61">
        <w:rPr>
          <w:rFonts w:ascii="Times New Roman" w:hAnsi="Times New Roman" w:cs="Times New Roman"/>
          <w:iCs/>
          <w:color w:val="000000" w:themeColor="text1"/>
          <w:sz w:val="28"/>
          <w:szCs w:val="28"/>
          <w:lang w:eastAsia="ru-RU"/>
        </w:rPr>
        <w:t xml:space="preserve">6 </w:t>
      </w:r>
      <w:proofErr w:type="spellStart"/>
      <w:r w:rsidR="00C55B61">
        <w:rPr>
          <w:rFonts w:ascii="Times New Roman" w:hAnsi="Times New Roman" w:cs="Times New Roman"/>
          <w:iCs/>
          <w:color w:val="000000" w:themeColor="text1"/>
          <w:sz w:val="28"/>
          <w:szCs w:val="28"/>
          <w:lang w:eastAsia="ru-RU"/>
        </w:rPr>
        <w:t>млн</w:t>
      </w:r>
      <w:proofErr w:type="gramStart"/>
      <w:r w:rsidR="00C55B61">
        <w:rPr>
          <w:rFonts w:ascii="Times New Roman" w:hAnsi="Times New Roman" w:cs="Times New Roman"/>
          <w:iCs/>
          <w:color w:val="000000" w:themeColor="text1"/>
          <w:sz w:val="28"/>
          <w:szCs w:val="28"/>
          <w:lang w:eastAsia="ru-RU"/>
        </w:rPr>
        <w:t>.р</w:t>
      </w:r>
      <w:proofErr w:type="gramEnd"/>
      <w:r w:rsidR="00C55B61">
        <w:rPr>
          <w:rFonts w:ascii="Times New Roman" w:hAnsi="Times New Roman" w:cs="Times New Roman"/>
          <w:iCs/>
          <w:color w:val="000000" w:themeColor="text1"/>
          <w:sz w:val="28"/>
          <w:szCs w:val="28"/>
          <w:lang w:eastAsia="ru-RU"/>
        </w:rPr>
        <w:t>уб</w:t>
      </w:r>
      <w:proofErr w:type="spellEnd"/>
      <w:r w:rsidR="00C55B61">
        <w:rPr>
          <w:rFonts w:ascii="Times New Roman" w:hAnsi="Times New Roman" w:cs="Times New Roman"/>
          <w:iCs/>
          <w:color w:val="000000" w:themeColor="text1"/>
          <w:sz w:val="28"/>
          <w:szCs w:val="28"/>
          <w:lang w:eastAsia="ru-RU"/>
        </w:rPr>
        <w:t xml:space="preserve">. Не остались без внимания и сельские дороги: капитально  отремонтирован участок трассы </w:t>
      </w:r>
      <w:proofErr w:type="spellStart"/>
      <w:r w:rsidR="00C55B61">
        <w:rPr>
          <w:rFonts w:ascii="Times New Roman" w:hAnsi="Times New Roman" w:cs="Times New Roman"/>
          <w:iCs/>
          <w:color w:val="000000" w:themeColor="text1"/>
          <w:sz w:val="28"/>
          <w:szCs w:val="28"/>
          <w:lang w:eastAsia="ru-RU"/>
        </w:rPr>
        <w:t>Клетня-Ширковка</w:t>
      </w:r>
      <w:proofErr w:type="spellEnd"/>
      <w:r w:rsidR="00C55B61">
        <w:rPr>
          <w:rFonts w:ascii="Times New Roman" w:hAnsi="Times New Roman" w:cs="Times New Roman"/>
          <w:iCs/>
          <w:color w:val="000000" w:themeColor="text1"/>
          <w:sz w:val="28"/>
          <w:szCs w:val="28"/>
          <w:lang w:eastAsia="ru-RU"/>
        </w:rPr>
        <w:t>,</w:t>
      </w:r>
      <w:r w:rsidR="002B02F0">
        <w:rPr>
          <w:rFonts w:ascii="Times New Roman" w:hAnsi="Times New Roman" w:cs="Times New Roman"/>
          <w:iCs/>
          <w:color w:val="000000" w:themeColor="text1"/>
          <w:sz w:val="28"/>
          <w:szCs w:val="28"/>
          <w:lang w:eastAsia="ru-RU"/>
        </w:rPr>
        <w:t xml:space="preserve"> в щебеночном исполнении  отремонтированы участки улиц в Доброй Корне,</w:t>
      </w:r>
      <w:r w:rsidR="00D34E61">
        <w:rPr>
          <w:rFonts w:ascii="Times New Roman" w:hAnsi="Times New Roman" w:cs="Times New Roman"/>
          <w:iCs/>
          <w:color w:val="000000" w:themeColor="text1"/>
          <w:sz w:val="28"/>
          <w:szCs w:val="28"/>
          <w:lang w:eastAsia="ru-RU"/>
        </w:rPr>
        <w:t xml:space="preserve"> </w:t>
      </w:r>
      <w:r w:rsidR="002B02F0">
        <w:rPr>
          <w:rFonts w:ascii="Times New Roman" w:hAnsi="Times New Roman" w:cs="Times New Roman"/>
          <w:iCs/>
          <w:color w:val="000000" w:themeColor="text1"/>
          <w:sz w:val="28"/>
          <w:szCs w:val="28"/>
          <w:lang w:eastAsia="ru-RU"/>
        </w:rPr>
        <w:t>в Новой Осиновке,</w:t>
      </w:r>
      <w:r w:rsidR="00D34E61">
        <w:rPr>
          <w:rFonts w:ascii="Times New Roman" w:hAnsi="Times New Roman" w:cs="Times New Roman"/>
          <w:iCs/>
          <w:color w:val="000000" w:themeColor="text1"/>
          <w:sz w:val="28"/>
          <w:szCs w:val="28"/>
          <w:lang w:eastAsia="ru-RU"/>
        </w:rPr>
        <w:t xml:space="preserve"> в </w:t>
      </w:r>
      <w:proofErr w:type="spellStart"/>
      <w:r w:rsidR="002B02F0">
        <w:rPr>
          <w:rFonts w:ascii="Times New Roman" w:hAnsi="Times New Roman" w:cs="Times New Roman"/>
          <w:iCs/>
          <w:color w:val="000000" w:themeColor="text1"/>
          <w:sz w:val="28"/>
          <w:szCs w:val="28"/>
          <w:lang w:eastAsia="ru-RU"/>
        </w:rPr>
        <w:t>Харитоновке</w:t>
      </w:r>
      <w:proofErr w:type="spellEnd"/>
      <w:r w:rsidR="002B02F0">
        <w:rPr>
          <w:rFonts w:ascii="Times New Roman" w:hAnsi="Times New Roman" w:cs="Times New Roman"/>
          <w:iCs/>
          <w:color w:val="000000" w:themeColor="text1"/>
          <w:sz w:val="28"/>
          <w:szCs w:val="28"/>
          <w:lang w:eastAsia="ru-RU"/>
        </w:rPr>
        <w:t>,</w:t>
      </w:r>
      <w:r w:rsidR="00D34E61">
        <w:rPr>
          <w:rFonts w:ascii="Times New Roman" w:hAnsi="Times New Roman" w:cs="Times New Roman"/>
          <w:iCs/>
          <w:color w:val="000000" w:themeColor="text1"/>
          <w:sz w:val="28"/>
          <w:szCs w:val="28"/>
          <w:lang w:eastAsia="ru-RU"/>
        </w:rPr>
        <w:t xml:space="preserve"> </w:t>
      </w:r>
      <w:r w:rsidR="002B02F0">
        <w:rPr>
          <w:rFonts w:ascii="Times New Roman" w:hAnsi="Times New Roman" w:cs="Times New Roman"/>
          <w:iCs/>
          <w:color w:val="000000" w:themeColor="text1"/>
          <w:sz w:val="28"/>
          <w:szCs w:val="28"/>
          <w:lang w:eastAsia="ru-RU"/>
        </w:rPr>
        <w:t>в</w:t>
      </w:r>
      <w:r w:rsidR="00D34E61">
        <w:rPr>
          <w:rFonts w:ascii="Times New Roman" w:hAnsi="Times New Roman" w:cs="Times New Roman"/>
          <w:iCs/>
          <w:color w:val="000000" w:themeColor="text1"/>
          <w:sz w:val="28"/>
          <w:szCs w:val="28"/>
          <w:lang w:eastAsia="ru-RU"/>
        </w:rPr>
        <w:t xml:space="preserve"> </w:t>
      </w:r>
      <w:proofErr w:type="spellStart"/>
      <w:r w:rsidR="002B02F0">
        <w:rPr>
          <w:rFonts w:ascii="Times New Roman" w:hAnsi="Times New Roman" w:cs="Times New Roman"/>
          <w:iCs/>
          <w:color w:val="000000" w:themeColor="text1"/>
          <w:sz w:val="28"/>
          <w:szCs w:val="28"/>
          <w:lang w:eastAsia="ru-RU"/>
        </w:rPr>
        <w:t>Надве</w:t>
      </w:r>
      <w:proofErr w:type="spellEnd"/>
      <w:r w:rsidR="002B02F0">
        <w:rPr>
          <w:rFonts w:ascii="Times New Roman" w:hAnsi="Times New Roman" w:cs="Times New Roman"/>
          <w:iCs/>
          <w:color w:val="000000" w:themeColor="text1"/>
          <w:sz w:val="28"/>
          <w:szCs w:val="28"/>
          <w:lang w:eastAsia="ru-RU"/>
        </w:rPr>
        <w:t>,</w:t>
      </w:r>
      <w:r w:rsidR="00D34E61">
        <w:rPr>
          <w:rFonts w:ascii="Times New Roman" w:hAnsi="Times New Roman" w:cs="Times New Roman"/>
          <w:iCs/>
          <w:color w:val="000000" w:themeColor="text1"/>
          <w:sz w:val="28"/>
          <w:szCs w:val="28"/>
          <w:lang w:eastAsia="ru-RU"/>
        </w:rPr>
        <w:t xml:space="preserve"> </w:t>
      </w:r>
      <w:r w:rsidR="002B02F0">
        <w:rPr>
          <w:rFonts w:ascii="Times New Roman" w:hAnsi="Times New Roman" w:cs="Times New Roman"/>
          <w:iCs/>
          <w:color w:val="000000" w:themeColor="text1"/>
          <w:sz w:val="28"/>
          <w:szCs w:val="28"/>
          <w:lang w:eastAsia="ru-RU"/>
        </w:rPr>
        <w:t>в</w:t>
      </w:r>
      <w:r w:rsidR="00D34E61">
        <w:rPr>
          <w:rFonts w:ascii="Times New Roman" w:hAnsi="Times New Roman" w:cs="Times New Roman"/>
          <w:iCs/>
          <w:color w:val="000000" w:themeColor="text1"/>
          <w:sz w:val="28"/>
          <w:szCs w:val="28"/>
          <w:lang w:eastAsia="ru-RU"/>
        </w:rPr>
        <w:t xml:space="preserve"> </w:t>
      </w:r>
      <w:proofErr w:type="spellStart"/>
      <w:r w:rsidR="002B02F0">
        <w:rPr>
          <w:rFonts w:ascii="Times New Roman" w:hAnsi="Times New Roman" w:cs="Times New Roman"/>
          <w:iCs/>
          <w:color w:val="000000" w:themeColor="text1"/>
          <w:sz w:val="28"/>
          <w:szCs w:val="28"/>
          <w:lang w:eastAsia="ru-RU"/>
        </w:rPr>
        <w:t>Лутне,</w:t>
      </w:r>
      <w:r w:rsidR="00D34E61">
        <w:rPr>
          <w:rFonts w:ascii="Times New Roman" w:hAnsi="Times New Roman" w:cs="Times New Roman"/>
          <w:iCs/>
          <w:color w:val="000000" w:themeColor="text1"/>
          <w:sz w:val="28"/>
          <w:szCs w:val="28"/>
          <w:lang w:eastAsia="ru-RU"/>
        </w:rPr>
        <w:t>в</w:t>
      </w:r>
      <w:proofErr w:type="spellEnd"/>
      <w:r w:rsidR="00D34E61">
        <w:rPr>
          <w:rFonts w:ascii="Times New Roman" w:hAnsi="Times New Roman" w:cs="Times New Roman"/>
          <w:iCs/>
          <w:color w:val="000000" w:themeColor="text1"/>
          <w:sz w:val="28"/>
          <w:szCs w:val="28"/>
          <w:lang w:eastAsia="ru-RU"/>
        </w:rPr>
        <w:t xml:space="preserve"> </w:t>
      </w:r>
      <w:r w:rsidR="002B02F0">
        <w:rPr>
          <w:rFonts w:ascii="Times New Roman" w:hAnsi="Times New Roman" w:cs="Times New Roman"/>
          <w:iCs/>
          <w:color w:val="000000" w:themeColor="text1"/>
          <w:sz w:val="28"/>
          <w:szCs w:val="28"/>
          <w:lang w:eastAsia="ru-RU"/>
        </w:rPr>
        <w:t xml:space="preserve"> </w:t>
      </w:r>
      <w:proofErr w:type="spellStart"/>
      <w:r w:rsidR="002B02F0">
        <w:rPr>
          <w:rFonts w:ascii="Times New Roman" w:hAnsi="Times New Roman" w:cs="Times New Roman"/>
          <w:iCs/>
          <w:color w:val="000000" w:themeColor="text1"/>
          <w:sz w:val="28"/>
          <w:szCs w:val="28"/>
          <w:lang w:eastAsia="ru-RU"/>
        </w:rPr>
        <w:t>Мармазовке</w:t>
      </w:r>
      <w:proofErr w:type="spellEnd"/>
      <w:r w:rsidR="002B02F0">
        <w:rPr>
          <w:rFonts w:ascii="Times New Roman" w:hAnsi="Times New Roman" w:cs="Times New Roman"/>
          <w:iCs/>
          <w:color w:val="000000" w:themeColor="text1"/>
          <w:sz w:val="28"/>
          <w:szCs w:val="28"/>
          <w:lang w:eastAsia="ru-RU"/>
        </w:rPr>
        <w:t xml:space="preserve"> и др. </w:t>
      </w:r>
      <w:r w:rsidR="00ED7B69" w:rsidRPr="00ED7B69">
        <w:rPr>
          <w:rFonts w:ascii="Times New Roman" w:hAnsi="Times New Roman" w:cs="Times New Roman"/>
          <w:iCs/>
          <w:color w:val="000000" w:themeColor="text1"/>
          <w:sz w:val="28"/>
          <w:szCs w:val="28"/>
          <w:lang w:eastAsia="ru-RU"/>
        </w:rPr>
        <w:t>Сельскими поселениями направ</w:t>
      </w:r>
      <w:r w:rsidR="00C55B61">
        <w:rPr>
          <w:rFonts w:ascii="Times New Roman" w:hAnsi="Times New Roman" w:cs="Times New Roman"/>
          <w:iCs/>
          <w:color w:val="000000" w:themeColor="text1"/>
          <w:sz w:val="28"/>
          <w:szCs w:val="28"/>
          <w:lang w:eastAsia="ru-RU"/>
        </w:rPr>
        <w:t>лено</w:t>
      </w:r>
      <w:r w:rsidR="00ED7B69" w:rsidRPr="00ED7B69">
        <w:rPr>
          <w:rFonts w:ascii="Times New Roman" w:hAnsi="Times New Roman" w:cs="Times New Roman"/>
          <w:iCs/>
          <w:color w:val="000000" w:themeColor="text1"/>
          <w:sz w:val="28"/>
          <w:szCs w:val="28"/>
          <w:lang w:eastAsia="ru-RU"/>
        </w:rPr>
        <w:t xml:space="preserve"> на ремонт дорог средства дорожного фонда в сумме </w:t>
      </w:r>
      <w:r w:rsidR="00C55B61">
        <w:rPr>
          <w:rFonts w:ascii="Times New Roman" w:hAnsi="Times New Roman" w:cs="Times New Roman"/>
          <w:iCs/>
          <w:color w:val="000000" w:themeColor="text1"/>
          <w:sz w:val="28"/>
          <w:szCs w:val="28"/>
          <w:lang w:eastAsia="ru-RU"/>
        </w:rPr>
        <w:t>7</w:t>
      </w:r>
      <w:r w:rsidR="00ED7B69" w:rsidRPr="00ED7B69">
        <w:rPr>
          <w:rFonts w:ascii="Times New Roman" w:hAnsi="Times New Roman" w:cs="Times New Roman"/>
          <w:iCs/>
          <w:color w:val="000000" w:themeColor="text1"/>
          <w:sz w:val="28"/>
          <w:szCs w:val="28"/>
          <w:lang w:eastAsia="ru-RU"/>
        </w:rPr>
        <w:t>,6 млн.руб.</w:t>
      </w:r>
    </w:p>
    <w:p w:rsidR="002B02F0" w:rsidRPr="00CB224B" w:rsidRDefault="002B02F0" w:rsidP="00D41C7C">
      <w:pPr>
        <w:spacing w:after="0"/>
        <w:ind w:firstLine="709"/>
        <w:jc w:val="both"/>
        <w:rPr>
          <w:rFonts w:ascii="Times New Roman" w:hAnsi="Times New Roman" w:cs="Times New Roman"/>
          <w:iCs/>
          <w:color w:val="000000" w:themeColor="text1"/>
          <w:sz w:val="28"/>
          <w:szCs w:val="28"/>
          <w:lang w:eastAsia="ru-RU"/>
        </w:rPr>
      </w:pPr>
      <w:r w:rsidRPr="00CB224B">
        <w:rPr>
          <w:rFonts w:ascii="Times New Roman" w:hAnsi="Times New Roman" w:cs="Times New Roman"/>
          <w:bCs/>
          <w:sz w:val="28"/>
          <w:szCs w:val="28"/>
          <w:lang w:eastAsia="ru-RU"/>
        </w:rPr>
        <w:t xml:space="preserve"> Значительное улучшение материально-технической базы </w:t>
      </w:r>
      <w:proofErr w:type="spellStart"/>
      <w:r w:rsidRPr="00CB224B">
        <w:rPr>
          <w:rFonts w:ascii="Times New Roman" w:hAnsi="Times New Roman" w:cs="Times New Roman"/>
          <w:bCs/>
          <w:sz w:val="28"/>
          <w:szCs w:val="28"/>
          <w:lang w:eastAsia="ru-RU"/>
        </w:rPr>
        <w:t>Клетнянской</w:t>
      </w:r>
      <w:proofErr w:type="spellEnd"/>
      <w:r w:rsidRPr="00CB224B">
        <w:rPr>
          <w:rFonts w:ascii="Times New Roman" w:hAnsi="Times New Roman" w:cs="Times New Roman"/>
          <w:bCs/>
          <w:sz w:val="28"/>
          <w:szCs w:val="28"/>
          <w:lang w:eastAsia="ru-RU"/>
        </w:rPr>
        <w:t xml:space="preserve"> районной больниц</w:t>
      </w:r>
      <w:r w:rsidR="0063310E">
        <w:rPr>
          <w:rFonts w:ascii="Times New Roman" w:hAnsi="Times New Roman" w:cs="Times New Roman"/>
          <w:bCs/>
          <w:sz w:val="28"/>
          <w:szCs w:val="28"/>
          <w:lang w:eastAsia="ru-RU"/>
        </w:rPr>
        <w:t>ы</w:t>
      </w:r>
      <w:r w:rsidRPr="00CB224B">
        <w:rPr>
          <w:rFonts w:ascii="Times New Roman" w:hAnsi="Times New Roman" w:cs="Times New Roman"/>
          <w:bCs/>
          <w:sz w:val="28"/>
          <w:szCs w:val="28"/>
          <w:lang w:eastAsia="ru-RU"/>
        </w:rPr>
        <w:t xml:space="preserve"> в 2021 году </w:t>
      </w:r>
      <w:r w:rsidR="00CB224B" w:rsidRPr="00CB224B">
        <w:rPr>
          <w:rFonts w:ascii="Times New Roman" w:hAnsi="Times New Roman" w:cs="Times New Roman"/>
          <w:bCs/>
          <w:sz w:val="28"/>
          <w:szCs w:val="28"/>
          <w:lang w:eastAsia="ru-RU"/>
        </w:rPr>
        <w:t>обеспечено в</w:t>
      </w:r>
      <w:r w:rsidRPr="00CB224B">
        <w:rPr>
          <w:rFonts w:ascii="Times New Roman" w:hAnsi="Times New Roman" w:cs="Times New Roman"/>
          <w:bCs/>
          <w:sz w:val="28"/>
          <w:szCs w:val="28"/>
          <w:lang w:eastAsia="ru-RU"/>
        </w:rPr>
        <w:t xml:space="preserve"> рамках ф</w:t>
      </w:r>
      <w:r w:rsidRPr="00CB224B">
        <w:rPr>
          <w:rFonts w:ascii="Times New Roman" w:hAnsi="Times New Roman" w:cs="Times New Roman"/>
          <w:iCs/>
          <w:color w:val="000000"/>
          <w:sz w:val="28"/>
          <w:szCs w:val="28"/>
        </w:rPr>
        <w:t xml:space="preserve">едеральной программы </w:t>
      </w:r>
      <w:r w:rsidRPr="00CB224B">
        <w:rPr>
          <w:rFonts w:ascii="Times New Roman" w:hAnsi="Times New Roman" w:cs="Times New Roman"/>
          <w:color w:val="000000"/>
          <w:sz w:val="28"/>
          <w:szCs w:val="28"/>
        </w:rPr>
        <w:t>"Модернизация первичного звена здравоохранения Россий</w:t>
      </w:r>
      <w:r w:rsidR="008472EB">
        <w:rPr>
          <w:rFonts w:ascii="Times New Roman" w:hAnsi="Times New Roman" w:cs="Times New Roman"/>
          <w:color w:val="000000"/>
          <w:sz w:val="28"/>
          <w:szCs w:val="28"/>
        </w:rPr>
        <w:t>ской Федерации" по мероприятиям -</w:t>
      </w:r>
      <w:r w:rsidRPr="00CB224B">
        <w:rPr>
          <w:rFonts w:ascii="Times New Roman" w:hAnsi="Times New Roman" w:cs="Times New Roman"/>
          <w:iCs/>
          <w:color w:val="000000"/>
          <w:sz w:val="28"/>
          <w:szCs w:val="28"/>
        </w:rPr>
        <w:t xml:space="preserve"> оснащение медицинского оборудования первичного звена здравоохранения и оснащение автомобильным транспортом направлено 2</w:t>
      </w:r>
      <w:r w:rsidR="00CB224B" w:rsidRPr="00CB224B">
        <w:rPr>
          <w:rFonts w:ascii="Times New Roman" w:hAnsi="Times New Roman" w:cs="Times New Roman"/>
          <w:iCs/>
          <w:color w:val="000000"/>
          <w:sz w:val="28"/>
          <w:szCs w:val="28"/>
        </w:rPr>
        <w:t>4 млн.646 тыс</w:t>
      </w:r>
      <w:proofErr w:type="gramStart"/>
      <w:r w:rsidRPr="00CB224B">
        <w:rPr>
          <w:rFonts w:ascii="Times New Roman" w:hAnsi="Times New Roman" w:cs="Times New Roman"/>
          <w:iCs/>
          <w:color w:val="000000"/>
          <w:sz w:val="28"/>
          <w:szCs w:val="28"/>
        </w:rPr>
        <w:t>.р</w:t>
      </w:r>
      <w:proofErr w:type="gramEnd"/>
      <w:r w:rsidRPr="00CB224B">
        <w:rPr>
          <w:rFonts w:ascii="Times New Roman" w:hAnsi="Times New Roman" w:cs="Times New Roman"/>
          <w:iCs/>
          <w:color w:val="000000"/>
          <w:sz w:val="28"/>
          <w:szCs w:val="28"/>
        </w:rPr>
        <w:t>уб. из федерального и областного бюджетов на приобретение медицинского оборудования (</w:t>
      </w:r>
      <w:r w:rsidR="00CB224B" w:rsidRPr="00CB224B">
        <w:rPr>
          <w:rFonts w:ascii="Times New Roman" w:hAnsi="Times New Roman" w:cs="Times New Roman"/>
          <w:iCs/>
          <w:color w:val="000000"/>
          <w:sz w:val="28"/>
          <w:szCs w:val="28"/>
        </w:rPr>
        <w:t xml:space="preserve">три </w:t>
      </w:r>
      <w:r w:rsidRPr="00CB224B">
        <w:rPr>
          <w:rFonts w:ascii="Times New Roman" w:hAnsi="Times New Roman" w:cs="Times New Roman"/>
          <w:bCs/>
          <w:sz w:val="28"/>
          <w:szCs w:val="28"/>
        </w:rPr>
        <w:t>аппарат</w:t>
      </w:r>
      <w:r w:rsidR="00CB224B" w:rsidRPr="00CB224B">
        <w:rPr>
          <w:rFonts w:ascii="Times New Roman" w:hAnsi="Times New Roman" w:cs="Times New Roman"/>
          <w:bCs/>
          <w:sz w:val="28"/>
          <w:szCs w:val="28"/>
        </w:rPr>
        <w:t>а</w:t>
      </w:r>
      <w:r w:rsidR="0063310E">
        <w:rPr>
          <w:rFonts w:ascii="Times New Roman" w:hAnsi="Times New Roman" w:cs="Times New Roman"/>
          <w:bCs/>
          <w:sz w:val="28"/>
          <w:szCs w:val="28"/>
        </w:rPr>
        <w:t xml:space="preserve"> </w:t>
      </w:r>
      <w:r w:rsidR="00CB224B" w:rsidRPr="00CB224B">
        <w:rPr>
          <w:rFonts w:ascii="Times New Roman" w:hAnsi="Times New Roman" w:cs="Times New Roman"/>
          <w:bCs/>
          <w:sz w:val="28"/>
          <w:szCs w:val="28"/>
        </w:rPr>
        <w:t>И</w:t>
      </w:r>
      <w:r w:rsidRPr="00CB224B">
        <w:rPr>
          <w:rFonts w:ascii="Times New Roman" w:hAnsi="Times New Roman" w:cs="Times New Roman"/>
          <w:bCs/>
          <w:sz w:val="28"/>
          <w:szCs w:val="28"/>
        </w:rPr>
        <w:t xml:space="preserve">ВЛ, передвижной рентген, эндоскоп, мониторинг пациента, </w:t>
      </w:r>
      <w:r w:rsidR="00CB224B" w:rsidRPr="00CB224B">
        <w:rPr>
          <w:rFonts w:ascii="Times New Roman" w:hAnsi="Times New Roman" w:cs="Times New Roman"/>
          <w:bCs/>
          <w:sz w:val="28"/>
          <w:szCs w:val="28"/>
        </w:rPr>
        <w:t xml:space="preserve">два </w:t>
      </w:r>
      <w:r w:rsidRPr="00CB224B">
        <w:rPr>
          <w:rFonts w:ascii="Times New Roman" w:hAnsi="Times New Roman" w:cs="Times New Roman"/>
          <w:bCs/>
          <w:sz w:val="28"/>
          <w:szCs w:val="28"/>
        </w:rPr>
        <w:t>хирургически</w:t>
      </w:r>
      <w:r w:rsidR="00CB224B" w:rsidRPr="00CB224B">
        <w:rPr>
          <w:rFonts w:ascii="Times New Roman" w:hAnsi="Times New Roman" w:cs="Times New Roman"/>
          <w:bCs/>
          <w:sz w:val="28"/>
          <w:szCs w:val="28"/>
        </w:rPr>
        <w:t>х</w:t>
      </w:r>
      <w:r w:rsidRPr="00CB224B">
        <w:rPr>
          <w:rFonts w:ascii="Times New Roman" w:hAnsi="Times New Roman" w:cs="Times New Roman"/>
          <w:bCs/>
          <w:sz w:val="28"/>
          <w:szCs w:val="28"/>
        </w:rPr>
        <w:t xml:space="preserve"> стол</w:t>
      </w:r>
      <w:r w:rsidR="00CB224B" w:rsidRPr="00CB224B">
        <w:rPr>
          <w:rFonts w:ascii="Times New Roman" w:hAnsi="Times New Roman" w:cs="Times New Roman"/>
          <w:bCs/>
          <w:sz w:val="28"/>
          <w:szCs w:val="28"/>
        </w:rPr>
        <w:t>а</w:t>
      </w:r>
      <w:r w:rsidRPr="00CB224B">
        <w:rPr>
          <w:rFonts w:ascii="Times New Roman" w:hAnsi="Times New Roman" w:cs="Times New Roman"/>
          <w:bCs/>
          <w:sz w:val="28"/>
          <w:szCs w:val="28"/>
        </w:rPr>
        <w:t>, аппарат УЗИ</w:t>
      </w:r>
      <w:r w:rsidR="00CB224B" w:rsidRPr="00CB224B">
        <w:rPr>
          <w:rFonts w:ascii="Times New Roman" w:hAnsi="Times New Roman" w:cs="Times New Roman"/>
          <w:bCs/>
          <w:sz w:val="28"/>
          <w:szCs w:val="28"/>
        </w:rPr>
        <w:t>,</w:t>
      </w:r>
      <w:r w:rsidR="00AE1F45">
        <w:rPr>
          <w:rFonts w:ascii="Times New Roman" w:hAnsi="Times New Roman" w:cs="Times New Roman"/>
          <w:bCs/>
          <w:sz w:val="28"/>
          <w:szCs w:val="28"/>
        </w:rPr>
        <w:t xml:space="preserve"> </w:t>
      </w:r>
      <w:r w:rsidR="00CB224B" w:rsidRPr="00CB224B">
        <w:rPr>
          <w:rFonts w:ascii="Times New Roman" w:hAnsi="Times New Roman" w:cs="Times New Roman"/>
          <w:bCs/>
          <w:sz w:val="28"/>
          <w:szCs w:val="28"/>
        </w:rPr>
        <w:t xml:space="preserve">лифт </w:t>
      </w:r>
      <w:r w:rsidRPr="00CB224B">
        <w:rPr>
          <w:rFonts w:ascii="Times New Roman" w:hAnsi="Times New Roman" w:cs="Times New Roman"/>
          <w:bCs/>
          <w:sz w:val="28"/>
          <w:szCs w:val="28"/>
        </w:rPr>
        <w:t>), а</w:t>
      </w:r>
      <w:r w:rsidR="00CB224B" w:rsidRPr="00CB224B">
        <w:rPr>
          <w:rFonts w:ascii="Times New Roman" w:hAnsi="Times New Roman" w:cs="Times New Roman"/>
          <w:bCs/>
          <w:sz w:val="28"/>
          <w:szCs w:val="28"/>
        </w:rPr>
        <w:t xml:space="preserve"> также две единицы медицинского транспорта</w:t>
      </w:r>
      <w:r w:rsidRPr="00CB224B">
        <w:rPr>
          <w:rFonts w:ascii="Times New Roman" w:hAnsi="Times New Roman" w:cs="Times New Roman"/>
          <w:bCs/>
          <w:sz w:val="28"/>
          <w:szCs w:val="28"/>
        </w:rPr>
        <w:t>.</w:t>
      </w:r>
    </w:p>
    <w:p w:rsidR="00577750" w:rsidRDefault="00527361" w:rsidP="00D41C7C">
      <w:pPr>
        <w:spacing w:after="0"/>
        <w:ind w:firstLine="709"/>
        <w:jc w:val="both"/>
        <w:rPr>
          <w:rFonts w:ascii="Times New Roman" w:hAnsi="Times New Roman" w:cs="Times New Roman"/>
          <w:bCs/>
          <w:sz w:val="28"/>
          <w:szCs w:val="28"/>
        </w:rPr>
      </w:pPr>
      <w:r>
        <w:rPr>
          <w:rFonts w:ascii="Times New Roman" w:hAnsi="Times New Roman" w:cs="Times New Roman"/>
          <w:iCs/>
          <w:color w:val="000000"/>
          <w:sz w:val="28"/>
          <w:szCs w:val="28"/>
        </w:rPr>
        <w:t xml:space="preserve">Инвестициями в социальную политику и демографию района можно определить </w:t>
      </w:r>
      <w:r w:rsidR="00ED7B69">
        <w:rPr>
          <w:rFonts w:ascii="Times New Roman" w:hAnsi="Times New Roman" w:cs="Times New Roman"/>
          <w:iCs/>
          <w:color w:val="000000"/>
          <w:sz w:val="28"/>
          <w:szCs w:val="28"/>
        </w:rPr>
        <w:t xml:space="preserve">мероприятие </w:t>
      </w:r>
      <w:r>
        <w:rPr>
          <w:rFonts w:ascii="Times New Roman" w:hAnsi="Times New Roman" w:cs="Times New Roman"/>
          <w:iCs/>
          <w:color w:val="000000"/>
          <w:sz w:val="28"/>
          <w:szCs w:val="28"/>
        </w:rPr>
        <w:t>по при</w:t>
      </w:r>
      <w:r w:rsidR="00ED7B69">
        <w:rPr>
          <w:rFonts w:ascii="Times New Roman" w:hAnsi="Times New Roman" w:cs="Times New Roman"/>
          <w:iCs/>
          <w:color w:val="000000"/>
          <w:sz w:val="28"/>
          <w:szCs w:val="28"/>
        </w:rPr>
        <w:t>о</w:t>
      </w:r>
      <w:r>
        <w:rPr>
          <w:rFonts w:ascii="Times New Roman" w:hAnsi="Times New Roman" w:cs="Times New Roman"/>
          <w:iCs/>
          <w:color w:val="000000"/>
          <w:sz w:val="28"/>
          <w:szCs w:val="28"/>
        </w:rPr>
        <w:t>бретению жилых помещений детям-сиротам и детям</w:t>
      </w:r>
      <w:proofErr w:type="gramStart"/>
      <w:r>
        <w:rPr>
          <w:rFonts w:ascii="Times New Roman" w:hAnsi="Times New Roman" w:cs="Times New Roman"/>
          <w:iCs/>
          <w:color w:val="000000"/>
          <w:sz w:val="28"/>
          <w:szCs w:val="28"/>
        </w:rPr>
        <w:t>,о</w:t>
      </w:r>
      <w:proofErr w:type="gramEnd"/>
      <w:r>
        <w:rPr>
          <w:rFonts w:ascii="Times New Roman" w:hAnsi="Times New Roman" w:cs="Times New Roman"/>
          <w:iCs/>
          <w:color w:val="000000"/>
          <w:sz w:val="28"/>
          <w:szCs w:val="28"/>
        </w:rPr>
        <w:t>ставшимся без попечения родителей</w:t>
      </w:r>
      <w:r w:rsidR="00577750">
        <w:rPr>
          <w:rFonts w:ascii="Times New Roman" w:hAnsi="Times New Roman" w:cs="Times New Roman"/>
          <w:iCs/>
          <w:color w:val="000000"/>
          <w:sz w:val="28"/>
          <w:szCs w:val="28"/>
        </w:rPr>
        <w:t xml:space="preserve">, </w:t>
      </w:r>
      <w:r w:rsidR="00577750" w:rsidRPr="00577750">
        <w:rPr>
          <w:rFonts w:ascii="Times New Roman" w:hAnsi="Times New Roman" w:cs="Times New Roman"/>
          <w:bCs/>
          <w:sz w:val="28"/>
          <w:szCs w:val="28"/>
        </w:rPr>
        <w:t>лицам из их числа по договорам найма специализированных жилых помещений</w:t>
      </w:r>
      <w:r w:rsidR="00AE1F45">
        <w:rPr>
          <w:rFonts w:ascii="Times New Roman" w:hAnsi="Times New Roman" w:cs="Times New Roman"/>
          <w:bCs/>
          <w:sz w:val="28"/>
          <w:szCs w:val="28"/>
        </w:rPr>
        <w:t>,</w:t>
      </w:r>
      <w:r w:rsidR="00577750" w:rsidRPr="00577750">
        <w:rPr>
          <w:rFonts w:ascii="Times New Roman" w:hAnsi="Times New Roman" w:cs="Times New Roman"/>
          <w:bCs/>
          <w:sz w:val="28"/>
          <w:szCs w:val="28"/>
        </w:rPr>
        <w:t xml:space="preserve"> плановый лимит бюджетных ассигнований </w:t>
      </w:r>
      <w:r w:rsidR="00577750">
        <w:rPr>
          <w:rFonts w:ascii="Times New Roman" w:hAnsi="Times New Roman" w:cs="Times New Roman"/>
          <w:bCs/>
          <w:sz w:val="28"/>
          <w:szCs w:val="28"/>
        </w:rPr>
        <w:t xml:space="preserve">был </w:t>
      </w:r>
      <w:r w:rsidR="00577750" w:rsidRPr="00577750">
        <w:rPr>
          <w:rFonts w:ascii="Times New Roman" w:hAnsi="Times New Roman" w:cs="Times New Roman"/>
          <w:bCs/>
          <w:sz w:val="28"/>
          <w:szCs w:val="28"/>
        </w:rPr>
        <w:t>установлен в сумме 8</w:t>
      </w:r>
      <w:r w:rsidR="00577750">
        <w:rPr>
          <w:rFonts w:ascii="Times New Roman" w:hAnsi="Times New Roman" w:cs="Times New Roman"/>
          <w:bCs/>
          <w:sz w:val="28"/>
          <w:szCs w:val="28"/>
        </w:rPr>
        <w:t>млн.</w:t>
      </w:r>
      <w:r w:rsidR="00577750" w:rsidRPr="00577750">
        <w:rPr>
          <w:rFonts w:ascii="Times New Roman" w:hAnsi="Times New Roman" w:cs="Times New Roman"/>
          <w:bCs/>
          <w:sz w:val="28"/>
          <w:szCs w:val="28"/>
        </w:rPr>
        <w:t xml:space="preserve"> 108</w:t>
      </w:r>
      <w:r w:rsidR="00577750">
        <w:rPr>
          <w:rFonts w:ascii="Times New Roman" w:hAnsi="Times New Roman" w:cs="Times New Roman"/>
          <w:bCs/>
          <w:sz w:val="28"/>
          <w:szCs w:val="28"/>
        </w:rPr>
        <w:t>тыс.</w:t>
      </w:r>
      <w:r w:rsidR="00577750" w:rsidRPr="00577750">
        <w:rPr>
          <w:rFonts w:ascii="Times New Roman" w:hAnsi="Times New Roman" w:cs="Times New Roman"/>
          <w:bCs/>
          <w:sz w:val="28"/>
          <w:szCs w:val="28"/>
        </w:rPr>
        <w:t xml:space="preserve"> руб., исполнен в сумме 7</w:t>
      </w:r>
      <w:r w:rsidR="00577750">
        <w:rPr>
          <w:rFonts w:ascii="Times New Roman" w:hAnsi="Times New Roman" w:cs="Times New Roman"/>
          <w:bCs/>
          <w:sz w:val="28"/>
          <w:szCs w:val="28"/>
        </w:rPr>
        <w:t>млн.</w:t>
      </w:r>
      <w:r w:rsidR="00577750" w:rsidRPr="00577750">
        <w:rPr>
          <w:rFonts w:ascii="Times New Roman" w:hAnsi="Times New Roman" w:cs="Times New Roman"/>
          <w:bCs/>
          <w:sz w:val="28"/>
          <w:szCs w:val="28"/>
        </w:rPr>
        <w:t>471</w:t>
      </w:r>
      <w:r w:rsidR="00577750">
        <w:rPr>
          <w:rFonts w:ascii="Times New Roman" w:hAnsi="Times New Roman" w:cs="Times New Roman"/>
          <w:bCs/>
          <w:sz w:val="28"/>
          <w:szCs w:val="28"/>
        </w:rPr>
        <w:t>тыс.</w:t>
      </w:r>
      <w:r w:rsidR="00577750" w:rsidRPr="00577750">
        <w:rPr>
          <w:rFonts w:ascii="Times New Roman" w:hAnsi="Times New Roman" w:cs="Times New Roman"/>
          <w:bCs/>
          <w:sz w:val="28"/>
          <w:szCs w:val="28"/>
        </w:rPr>
        <w:t xml:space="preserve">  руб. или 92,1 процентов.</w:t>
      </w:r>
      <w:r w:rsidR="00AE1F45" w:rsidRPr="00577750">
        <w:rPr>
          <w:rFonts w:ascii="Times New Roman" w:hAnsi="Times New Roman" w:cs="Times New Roman"/>
          <w:bCs/>
          <w:sz w:val="28"/>
          <w:szCs w:val="28"/>
        </w:rPr>
        <w:t xml:space="preserve"> </w:t>
      </w:r>
      <w:r w:rsidR="00577750" w:rsidRPr="00577750">
        <w:rPr>
          <w:rFonts w:ascii="Times New Roman" w:hAnsi="Times New Roman" w:cs="Times New Roman"/>
          <w:bCs/>
          <w:sz w:val="28"/>
          <w:szCs w:val="28"/>
        </w:rPr>
        <w:t xml:space="preserve">Жилые помещения для </w:t>
      </w:r>
      <w:r w:rsidR="00577750" w:rsidRPr="00577750">
        <w:rPr>
          <w:rFonts w:ascii="Times New Roman" w:hAnsi="Times New Roman" w:cs="Times New Roman"/>
          <w:sz w:val="28"/>
          <w:szCs w:val="28"/>
        </w:rPr>
        <w:t>детей-сирот и детей, оставшихся без попечения родителей</w:t>
      </w:r>
      <w:r w:rsidR="00577750" w:rsidRPr="00577750">
        <w:rPr>
          <w:rFonts w:ascii="Times New Roman" w:hAnsi="Times New Roman" w:cs="Times New Roman"/>
          <w:bCs/>
          <w:sz w:val="28"/>
          <w:szCs w:val="28"/>
        </w:rPr>
        <w:t xml:space="preserve"> приобретены </w:t>
      </w:r>
      <w:r w:rsidR="00942B93">
        <w:rPr>
          <w:rFonts w:ascii="Times New Roman" w:hAnsi="Times New Roman" w:cs="Times New Roman"/>
          <w:bCs/>
          <w:sz w:val="28"/>
          <w:szCs w:val="28"/>
        </w:rPr>
        <w:t xml:space="preserve"> в количестве </w:t>
      </w:r>
      <w:r w:rsidR="00577750" w:rsidRPr="00577750">
        <w:rPr>
          <w:rFonts w:ascii="Times New Roman" w:hAnsi="Times New Roman" w:cs="Times New Roman"/>
          <w:bCs/>
          <w:sz w:val="28"/>
          <w:szCs w:val="28"/>
        </w:rPr>
        <w:t xml:space="preserve">6 квартир на вторичном рынке жилья, в т.ч. 5 в </w:t>
      </w:r>
      <w:proofErr w:type="spellStart"/>
      <w:r w:rsidR="00577750" w:rsidRPr="00577750">
        <w:rPr>
          <w:rFonts w:ascii="Times New Roman" w:hAnsi="Times New Roman" w:cs="Times New Roman"/>
          <w:bCs/>
          <w:sz w:val="28"/>
          <w:szCs w:val="28"/>
        </w:rPr>
        <w:t>п</w:t>
      </w:r>
      <w:proofErr w:type="gramStart"/>
      <w:r w:rsidR="00577750" w:rsidRPr="00577750">
        <w:rPr>
          <w:rFonts w:ascii="Times New Roman" w:hAnsi="Times New Roman" w:cs="Times New Roman"/>
          <w:bCs/>
          <w:sz w:val="28"/>
          <w:szCs w:val="28"/>
        </w:rPr>
        <w:t>.К</w:t>
      </w:r>
      <w:proofErr w:type="gramEnd"/>
      <w:r w:rsidR="00577750" w:rsidRPr="00577750">
        <w:rPr>
          <w:rFonts w:ascii="Times New Roman" w:hAnsi="Times New Roman" w:cs="Times New Roman"/>
          <w:bCs/>
          <w:sz w:val="28"/>
          <w:szCs w:val="28"/>
        </w:rPr>
        <w:t>летня</w:t>
      </w:r>
      <w:proofErr w:type="spellEnd"/>
      <w:r w:rsidR="00577750" w:rsidRPr="00577750">
        <w:rPr>
          <w:rFonts w:ascii="Times New Roman" w:hAnsi="Times New Roman" w:cs="Times New Roman"/>
          <w:bCs/>
          <w:sz w:val="28"/>
          <w:szCs w:val="28"/>
        </w:rPr>
        <w:t xml:space="preserve"> (средняя цена 994</w:t>
      </w:r>
      <w:r w:rsidR="002750CC">
        <w:rPr>
          <w:rFonts w:ascii="Times New Roman" w:hAnsi="Times New Roman" w:cs="Times New Roman"/>
          <w:bCs/>
          <w:sz w:val="28"/>
          <w:szCs w:val="28"/>
        </w:rPr>
        <w:t xml:space="preserve"> тыс.</w:t>
      </w:r>
      <w:r w:rsidR="00577750" w:rsidRPr="00577750">
        <w:rPr>
          <w:rFonts w:ascii="Times New Roman" w:hAnsi="Times New Roman" w:cs="Times New Roman"/>
          <w:bCs/>
          <w:sz w:val="28"/>
          <w:szCs w:val="28"/>
        </w:rPr>
        <w:t xml:space="preserve"> руб.), 1 в п.Дубровка (цена 850</w:t>
      </w:r>
      <w:r w:rsidR="002750CC">
        <w:rPr>
          <w:rFonts w:ascii="Times New Roman" w:hAnsi="Times New Roman" w:cs="Times New Roman"/>
          <w:bCs/>
          <w:sz w:val="28"/>
          <w:szCs w:val="28"/>
        </w:rPr>
        <w:t>тыс.</w:t>
      </w:r>
      <w:r w:rsidR="00577750" w:rsidRPr="00577750">
        <w:rPr>
          <w:rFonts w:ascii="Times New Roman" w:hAnsi="Times New Roman" w:cs="Times New Roman"/>
          <w:bCs/>
          <w:sz w:val="28"/>
          <w:szCs w:val="28"/>
        </w:rPr>
        <w:t xml:space="preserve"> руб.) и 1 на первичном рынке в г.Брянске (цена 1</w:t>
      </w:r>
      <w:r w:rsidR="002750CC">
        <w:rPr>
          <w:rFonts w:ascii="Times New Roman" w:hAnsi="Times New Roman" w:cs="Times New Roman"/>
          <w:bCs/>
          <w:sz w:val="28"/>
          <w:szCs w:val="28"/>
        </w:rPr>
        <w:t>млн.</w:t>
      </w:r>
      <w:r w:rsidR="00577750" w:rsidRPr="00577750">
        <w:rPr>
          <w:rFonts w:ascii="Times New Roman" w:hAnsi="Times New Roman" w:cs="Times New Roman"/>
          <w:bCs/>
          <w:sz w:val="28"/>
          <w:szCs w:val="28"/>
        </w:rPr>
        <w:t>651</w:t>
      </w:r>
      <w:r w:rsidR="002750CC">
        <w:rPr>
          <w:rFonts w:ascii="Times New Roman" w:hAnsi="Times New Roman" w:cs="Times New Roman"/>
          <w:bCs/>
          <w:sz w:val="28"/>
          <w:szCs w:val="28"/>
        </w:rPr>
        <w:t>тыс.</w:t>
      </w:r>
      <w:r w:rsidR="00577750" w:rsidRPr="00577750">
        <w:rPr>
          <w:rFonts w:ascii="Times New Roman" w:hAnsi="Times New Roman" w:cs="Times New Roman"/>
          <w:bCs/>
          <w:sz w:val="28"/>
          <w:szCs w:val="28"/>
        </w:rPr>
        <w:t xml:space="preserve"> руб.).</w:t>
      </w:r>
      <w:r w:rsidR="00C24219" w:rsidRPr="00C24219">
        <w:rPr>
          <w:rFonts w:ascii="Times New Roman" w:hAnsi="Times New Roman"/>
          <w:sz w:val="28"/>
          <w:szCs w:val="28"/>
        </w:rPr>
        <w:t xml:space="preserve"> </w:t>
      </w:r>
      <w:r w:rsidR="00C24219">
        <w:rPr>
          <w:rFonts w:ascii="Times New Roman" w:hAnsi="Times New Roman"/>
          <w:sz w:val="28"/>
          <w:szCs w:val="28"/>
        </w:rPr>
        <w:t>В у</w:t>
      </w:r>
      <w:r w:rsidR="00C24219" w:rsidRPr="006D4848">
        <w:rPr>
          <w:rFonts w:ascii="Times New Roman" w:hAnsi="Times New Roman"/>
          <w:sz w:val="28"/>
          <w:szCs w:val="28"/>
        </w:rPr>
        <w:t>твержден</w:t>
      </w:r>
      <w:r w:rsidR="00C24219">
        <w:rPr>
          <w:rFonts w:ascii="Times New Roman" w:hAnsi="Times New Roman"/>
          <w:sz w:val="28"/>
          <w:szCs w:val="28"/>
        </w:rPr>
        <w:t xml:space="preserve">ном </w:t>
      </w:r>
      <w:r w:rsidR="00C24219" w:rsidRPr="006D4848">
        <w:rPr>
          <w:rFonts w:ascii="Times New Roman" w:hAnsi="Times New Roman"/>
          <w:sz w:val="28"/>
          <w:szCs w:val="28"/>
        </w:rPr>
        <w:t xml:space="preserve"> списк</w:t>
      </w:r>
      <w:r w:rsidR="00C24219">
        <w:rPr>
          <w:rFonts w:ascii="Times New Roman" w:hAnsi="Times New Roman"/>
          <w:sz w:val="28"/>
          <w:szCs w:val="28"/>
        </w:rPr>
        <w:t>е</w:t>
      </w:r>
      <w:r w:rsidR="00C24219" w:rsidRPr="006D4848">
        <w:rPr>
          <w:rFonts w:ascii="Times New Roman" w:hAnsi="Times New Roman"/>
          <w:sz w:val="28"/>
          <w:szCs w:val="28"/>
        </w:rPr>
        <w:t xml:space="preserve"> детей - сирот, детей, оставшихся без попечения родителей и лиц из их числа, не имеющих закрепленного жилья, для предоставления им жилых помещений по договорам найма специализированного жилого помещения</w:t>
      </w:r>
      <w:r w:rsidR="00C24219">
        <w:rPr>
          <w:rFonts w:ascii="Times New Roman" w:hAnsi="Times New Roman"/>
          <w:sz w:val="28"/>
          <w:szCs w:val="28"/>
        </w:rPr>
        <w:t xml:space="preserve"> учтены 29 детей</w:t>
      </w:r>
      <w:r w:rsidR="00C24219" w:rsidRPr="006D4848">
        <w:rPr>
          <w:rFonts w:ascii="Times New Roman" w:hAnsi="Times New Roman"/>
          <w:sz w:val="28"/>
          <w:szCs w:val="28"/>
        </w:rPr>
        <w:t xml:space="preserve">. </w:t>
      </w:r>
    </w:p>
    <w:p w:rsidR="002C6C28" w:rsidRDefault="002C6C28" w:rsidP="00D41C7C">
      <w:pPr>
        <w:spacing w:after="0"/>
        <w:ind w:firstLine="709"/>
        <w:jc w:val="both"/>
        <w:rPr>
          <w:rFonts w:ascii="Times New Roman" w:hAnsi="Times New Roman" w:cs="Times New Roman"/>
          <w:sz w:val="28"/>
          <w:szCs w:val="28"/>
        </w:rPr>
      </w:pPr>
      <w:r w:rsidRPr="00E75520">
        <w:rPr>
          <w:rFonts w:ascii="Times New Roman" w:hAnsi="Times New Roman" w:cs="Times New Roman"/>
          <w:sz w:val="28"/>
          <w:szCs w:val="28"/>
        </w:rPr>
        <w:t>С заботой об улучшении демографической ситуации федеральная</w:t>
      </w:r>
      <w:r>
        <w:rPr>
          <w:rFonts w:ascii="Times New Roman" w:hAnsi="Times New Roman" w:cs="Times New Roman"/>
          <w:sz w:val="28"/>
          <w:szCs w:val="28"/>
        </w:rPr>
        <w:t xml:space="preserve"> и региональная </w:t>
      </w:r>
      <w:r w:rsidRPr="00E75520">
        <w:rPr>
          <w:rFonts w:ascii="Times New Roman" w:eastAsia="Times New Roman" w:hAnsi="Times New Roman" w:cs="Times New Roman"/>
          <w:sz w:val="28"/>
          <w:szCs w:val="28"/>
          <w:lang w:eastAsia="ru-RU"/>
        </w:rPr>
        <w:t>целевая программа "Жилище" позволила улучшить жилищные условия молодым многодетным семьям</w:t>
      </w:r>
      <w:r w:rsidRPr="002C6C28">
        <w:rPr>
          <w:rFonts w:ascii="Times New Roman" w:eastAsia="Times New Roman" w:hAnsi="Times New Roman" w:cs="Times New Roman"/>
          <w:sz w:val="28"/>
          <w:szCs w:val="28"/>
          <w:lang w:eastAsia="ru-RU"/>
        </w:rPr>
        <w:t>.</w:t>
      </w:r>
      <w:r w:rsidRPr="002C6C28">
        <w:rPr>
          <w:rFonts w:ascii="Times New Roman" w:hAnsi="Times New Roman" w:cs="Times New Roman"/>
          <w:sz w:val="28"/>
          <w:szCs w:val="28"/>
        </w:rPr>
        <w:t xml:space="preserve">  В 2021 году предоставлены </w:t>
      </w:r>
      <w:r w:rsidRPr="002C6C28">
        <w:rPr>
          <w:rFonts w:ascii="Times New Roman" w:hAnsi="Times New Roman" w:cs="Times New Roman"/>
          <w:sz w:val="28"/>
          <w:szCs w:val="28"/>
        </w:rPr>
        <w:lastRenderedPageBreak/>
        <w:t xml:space="preserve">социальные выплаты на улучшение жилищных условий 3 многодетным семьям в составе 14 членов семьи, в том числе дети – 9 человек. Выплаты направлены на приобретение в п. </w:t>
      </w:r>
      <w:proofErr w:type="spellStart"/>
      <w:r w:rsidRPr="002C6C28">
        <w:rPr>
          <w:rFonts w:ascii="Times New Roman" w:hAnsi="Times New Roman" w:cs="Times New Roman"/>
          <w:sz w:val="28"/>
          <w:szCs w:val="28"/>
        </w:rPr>
        <w:t>Клетня</w:t>
      </w:r>
      <w:proofErr w:type="spellEnd"/>
      <w:r w:rsidRPr="002C6C28">
        <w:rPr>
          <w:rFonts w:ascii="Times New Roman" w:hAnsi="Times New Roman" w:cs="Times New Roman"/>
          <w:sz w:val="28"/>
          <w:szCs w:val="28"/>
        </w:rPr>
        <w:t xml:space="preserve"> 2 жилых домов площадью 204,8 кв.м. и приобретение 1 квартиры площадью 82,2 кв.м.</w:t>
      </w:r>
      <w:r w:rsidR="00942B93">
        <w:rPr>
          <w:rFonts w:ascii="Times New Roman" w:hAnsi="Times New Roman" w:cs="Times New Roman"/>
          <w:sz w:val="28"/>
          <w:szCs w:val="28"/>
        </w:rPr>
        <w:t xml:space="preserve"> </w:t>
      </w:r>
      <w:r w:rsidRPr="002C6C28">
        <w:rPr>
          <w:rFonts w:ascii="Times New Roman" w:hAnsi="Times New Roman" w:cs="Times New Roman"/>
          <w:sz w:val="28"/>
          <w:szCs w:val="28"/>
        </w:rPr>
        <w:t xml:space="preserve">По состоянию на 1 января 2022 года в районной очереди в качестве нуждающихся в получении социальных выплат на улучшение жилищных условий состоит 71 молодая семья, из них многодетных – 10. </w:t>
      </w:r>
    </w:p>
    <w:p w:rsidR="00872932" w:rsidRDefault="004E235A" w:rsidP="00D41C7C">
      <w:pPr>
        <w:spacing w:after="0"/>
        <w:ind w:firstLine="709"/>
        <w:jc w:val="both"/>
        <w:outlineLvl w:val="6"/>
        <w:rPr>
          <w:rFonts w:ascii="Times New Roman" w:hAnsi="Times New Roman" w:cs="Times New Roman"/>
          <w:iCs/>
          <w:color w:val="000000"/>
          <w:sz w:val="28"/>
          <w:szCs w:val="28"/>
        </w:rPr>
      </w:pPr>
      <w:r w:rsidRPr="004E235A">
        <w:rPr>
          <w:rFonts w:ascii="Times New Roman" w:hAnsi="Times New Roman" w:cs="Times New Roman"/>
          <w:iCs/>
          <w:color w:val="000000" w:themeColor="text1"/>
          <w:sz w:val="28"/>
          <w:szCs w:val="28"/>
          <w:lang w:eastAsia="ru-RU"/>
        </w:rPr>
        <w:t xml:space="preserve">В рамках федеральной </w:t>
      </w:r>
      <w:r>
        <w:rPr>
          <w:rFonts w:ascii="Times New Roman" w:hAnsi="Times New Roman" w:cs="Times New Roman"/>
          <w:iCs/>
          <w:color w:val="000000" w:themeColor="text1"/>
          <w:sz w:val="28"/>
          <w:szCs w:val="28"/>
          <w:lang w:eastAsia="ru-RU"/>
        </w:rPr>
        <w:t xml:space="preserve">и областной </w:t>
      </w:r>
      <w:r w:rsidRPr="004E235A">
        <w:rPr>
          <w:rFonts w:ascii="Times New Roman" w:hAnsi="Times New Roman" w:cs="Times New Roman"/>
          <w:iCs/>
          <w:color w:val="000000" w:themeColor="text1"/>
          <w:sz w:val="28"/>
          <w:szCs w:val="28"/>
          <w:lang w:eastAsia="ru-RU"/>
        </w:rPr>
        <w:t xml:space="preserve">программы «Формирование комфортной городской среды» национального проекта «Жилье и городская среда» проведено </w:t>
      </w:r>
      <w:r w:rsidRPr="004E235A">
        <w:rPr>
          <w:rFonts w:ascii="Times New Roman" w:hAnsi="Times New Roman" w:cs="Times New Roman"/>
          <w:iCs/>
          <w:color w:val="000000"/>
          <w:sz w:val="28"/>
          <w:szCs w:val="28"/>
        </w:rPr>
        <w:t xml:space="preserve">благоустройство дворовых территорий к домам №10,11,12,12а 13,14,15,16 в микрорайоне 1 </w:t>
      </w:r>
      <w:proofErr w:type="spellStart"/>
      <w:r w:rsidRPr="004E235A">
        <w:rPr>
          <w:rFonts w:ascii="Times New Roman" w:hAnsi="Times New Roman" w:cs="Times New Roman"/>
          <w:iCs/>
          <w:color w:val="000000"/>
          <w:sz w:val="28"/>
          <w:szCs w:val="28"/>
        </w:rPr>
        <w:t>п</w:t>
      </w:r>
      <w:proofErr w:type="gramStart"/>
      <w:r w:rsidRPr="004E235A">
        <w:rPr>
          <w:rFonts w:ascii="Times New Roman" w:hAnsi="Times New Roman" w:cs="Times New Roman"/>
          <w:iCs/>
          <w:color w:val="000000"/>
          <w:sz w:val="28"/>
          <w:szCs w:val="28"/>
        </w:rPr>
        <w:t>.К</w:t>
      </w:r>
      <w:proofErr w:type="gramEnd"/>
      <w:r w:rsidRPr="004E235A">
        <w:rPr>
          <w:rFonts w:ascii="Times New Roman" w:hAnsi="Times New Roman" w:cs="Times New Roman"/>
          <w:iCs/>
          <w:color w:val="000000"/>
          <w:sz w:val="28"/>
          <w:szCs w:val="28"/>
        </w:rPr>
        <w:t>летня</w:t>
      </w:r>
      <w:proofErr w:type="spellEnd"/>
      <w:r w:rsidRPr="004E235A">
        <w:rPr>
          <w:rFonts w:ascii="Times New Roman" w:hAnsi="Times New Roman" w:cs="Times New Roman"/>
          <w:iCs/>
          <w:color w:val="000000"/>
          <w:sz w:val="28"/>
          <w:szCs w:val="28"/>
        </w:rPr>
        <w:t xml:space="preserve">, стоимость работ </w:t>
      </w:r>
    </w:p>
    <w:p w:rsidR="004E235A" w:rsidRDefault="004E235A" w:rsidP="00D41C7C">
      <w:pPr>
        <w:spacing w:after="0"/>
        <w:ind w:firstLine="709"/>
        <w:jc w:val="both"/>
        <w:outlineLvl w:val="6"/>
        <w:rPr>
          <w:rFonts w:ascii="Times New Roman" w:hAnsi="Times New Roman" w:cs="Times New Roman"/>
          <w:iCs/>
          <w:color w:val="000000"/>
          <w:sz w:val="28"/>
          <w:szCs w:val="28"/>
        </w:rPr>
      </w:pPr>
      <w:r w:rsidRPr="004E235A">
        <w:rPr>
          <w:rFonts w:ascii="Times New Roman" w:hAnsi="Times New Roman" w:cs="Times New Roman"/>
          <w:iCs/>
          <w:color w:val="000000"/>
          <w:sz w:val="28"/>
          <w:szCs w:val="28"/>
        </w:rPr>
        <w:t>3,</w:t>
      </w:r>
      <w:r w:rsidR="002C6C28">
        <w:rPr>
          <w:rFonts w:ascii="Times New Roman" w:hAnsi="Times New Roman" w:cs="Times New Roman"/>
          <w:iCs/>
          <w:color w:val="000000"/>
          <w:sz w:val="28"/>
          <w:szCs w:val="28"/>
        </w:rPr>
        <w:t>2</w:t>
      </w:r>
      <w:r w:rsidR="00872932">
        <w:rPr>
          <w:rFonts w:ascii="Times New Roman" w:hAnsi="Times New Roman" w:cs="Times New Roman"/>
          <w:iCs/>
          <w:color w:val="000000"/>
          <w:sz w:val="28"/>
          <w:szCs w:val="28"/>
        </w:rPr>
        <w:t xml:space="preserve"> </w:t>
      </w:r>
      <w:proofErr w:type="spellStart"/>
      <w:r w:rsidRPr="004E235A">
        <w:rPr>
          <w:rFonts w:ascii="Times New Roman" w:hAnsi="Times New Roman" w:cs="Times New Roman"/>
          <w:iCs/>
          <w:color w:val="000000"/>
          <w:sz w:val="28"/>
          <w:szCs w:val="28"/>
        </w:rPr>
        <w:t>млн.руб</w:t>
      </w:r>
      <w:proofErr w:type="spellEnd"/>
      <w:r w:rsidRPr="004E235A">
        <w:rPr>
          <w:rFonts w:ascii="Times New Roman" w:hAnsi="Times New Roman" w:cs="Times New Roman"/>
          <w:iCs/>
          <w:color w:val="000000"/>
          <w:sz w:val="28"/>
          <w:szCs w:val="28"/>
        </w:rPr>
        <w:t>., в том числе из федерального бюджета 3,1 млн.руб.</w:t>
      </w:r>
    </w:p>
    <w:p w:rsidR="0049191A" w:rsidRPr="0049191A" w:rsidRDefault="0049191A" w:rsidP="00D41C7C">
      <w:pPr>
        <w:spacing w:after="0"/>
        <w:ind w:firstLine="709"/>
        <w:jc w:val="both"/>
        <w:rPr>
          <w:rFonts w:ascii="Times New Roman" w:hAnsi="Times New Roman" w:cs="Times New Roman"/>
          <w:iCs/>
          <w:color w:val="000000"/>
          <w:sz w:val="28"/>
          <w:szCs w:val="28"/>
        </w:rPr>
      </w:pPr>
      <w:r w:rsidRPr="0049191A">
        <w:rPr>
          <w:rFonts w:ascii="Times New Roman" w:hAnsi="Times New Roman" w:cs="Times New Roman"/>
          <w:iCs/>
          <w:color w:val="000000"/>
          <w:sz w:val="28"/>
          <w:szCs w:val="28"/>
        </w:rPr>
        <w:t xml:space="preserve">      Благодаря реализации мероприятий региональной программы «Проведение капитального ремонта общего имущества многоквартирных домов на территории Брянской области» за период 2014-2021 годов капитально обновлена кровля 10 многоквартирных домов </w:t>
      </w:r>
      <w:r w:rsidRPr="0049191A">
        <w:rPr>
          <w:rFonts w:ascii="Times New Roman" w:hAnsi="Times New Roman" w:cs="Times New Roman"/>
          <w:sz w:val="28"/>
          <w:szCs w:val="28"/>
        </w:rPr>
        <w:t xml:space="preserve">в </w:t>
      </w:r>
      <w:proofErr w:type="spellStart"/>
      <w:r w:rsidRPr="0049191A">
        <w:rPr>
          <w:rFonts w:ascii="Times New Roman" w:hAnsi="Times New Roman" w:cs="Times New Roman"/>
          <w:sz w:val="28"/>
          <w:szCs w:val="28"/>
        </w:rPr>
        <w:t>п.Клетня</w:t>
      </w:r>
      <w:proofErr w:type="spellEnd"/>
      <w:r w:rsidRPr="0049191A">
        <w:rPr>
          <w:rFonts w:ascii="Times New Roman" w:hAnsi="Times New Roman" w:cs="Times New Roman"/>
          <w:sz w:val="28"/>
          <w:szCs w:val="28"/>
        </w:rPr>
        <w:t xml:space="preserve"> по </w:t>
      </w:r>
      <w:proofErr w:type="spellStart"/>
      <w:r w:rsidRPr="0049191A">
        <w:rPr>
          <w:rFonts w:ascii="Times New Roman" w:hAnsi="Times New Roman" w:cs="Times New Roman"/>
          <w:sz w:val="28"/>
          <w:szCs w:val="28"/>
        </w:rPr>
        <w:t>ул.Декабристов</w:t>
      </w:r>
      <w:proofErr w:type="spellEnd"/>
      <w:r w:rsidRPr="0049191A">
        <w:rPr>
          <w:rFonts w:ascii="Times New Roman" w:hAnsi="Times New Roman" w:cs="Times New Roman"/>
          <w:sz w:val="28"/>
          <w:szCs w:val="28"/>
        </w:rPr>
        <w:t xml:space="preserve"> общежитие, ул. Декабристов,2а, ул. Заозёрная,31  ,ул. Вокзальная,  22 ,ул. Кирова, д. 11, ул.Советская,  19-23,</w:t>
      </w:r>
      <w:r w:rsidRPr="0049191A">
        <w:rPr>
          <w:rFonts w:ascii="Times New Roman" w:hAnsi="Times New Roman" w:cs="Times New Roman"/>
          <w:iCs/>
          <w:color w:val="000000"/>
          <w:sz w:val="28"/>
          <w:szCs w:val="28"/>
        </w:rPr>
        <w:t>общежитие в Микрорайоне-1.Общий объем направленных средств из федерального и областного бюджетов составил 10,4 млн.руб., том числе в 2021 году-2,9 млн.руб.</w:t>
      </w:r>
    </w:p>
    <w:p w:rsidR="003B017D" w:rsidRPr="00B0401C" w:rsidRDefault="00C24219" w:rsidP="00D41C7C">
      <w:pPr>
        <w:pStyle w:val="a7"/>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3B017D" w:rsidRPr="008775BB">
        <w:rPr>
          <w:rFonts w:ascii="Times New Roman" w:hAnsi="Times New Roman"/>
          <w:sz w:val="28"/>
          <w:szCs w:val="28"/>
        </w:rPr>
        <w:t xml:space="preserve">В рамках </w:t>
      </w:r>
      <w:r w:rsidR="003B017D" w:rsidRPr="008775BB">
        <w:rPr>
          <w:rFonts w:ascii="Times New Roman" w:hAnsi="Times New Roman"/>
          <w:bCs/>
          <w:sz w:val="28"/>
          <w:szCs w:val="28"/>
        </w:rPr>
        <w:t>реализации мероприятий областной программы</w:t>
      </w:r>
      <w:r w:rsidR="003B017D">
        <w:rPr>
          <w:rFonts w:ascii="Times New Roman" w:hAnsi="Times New Roman"/>
          <w:bCs/>
          <w:sz w:val="28"/>
          <w:szCs w:val="28"/>
        </w:rPr>
        <w:t xml:space="preserve"> инициативного бюджетирования,</w:t>
      </w:r>
      <w:r w:rsidR="003B017D" w:rsidRPr="008775BB">
        <w:rPr>
          <w:rFonts w:ascii="Times New Roman" w:hAnsi="Times New Roman"/>
          <w:bCs/>
          <w:sz w:val="28"/>
          <w:szCs w:val="28"/>
        </w:rPr>
        <w:t xml:space="preserve"> поддержки местных инициатив</w:t>
      </w:r>
      <w:r w:rsidR="003B017D" w:rsidRPr="008775BB">
        <w:rPr>
          <w:rFonts w:ascii="Times New Roman" w:hAnsi="Times New Roman"/>
          <w:sz w:val="28"/>
          <w:szCs w:val="28"/>
        </w:rPr>
        <w:t xml:space="preserve"> в </w:t>
      </w:r>
      <w:proofErr w:type="spellStart"/>
      <w:r w:rsidR="003B017D" w:rsidRPr="008775BB">
        <w:rPr>
          <w:rFonts w:ascii="Times New Roman" w:hAnsi="Times New Roman"/>
          <w:sz w:val="28"/>
          <w:szCs w:val="28"/>
        </w:rPr>
        <w:t>Клетне</w:t>
      </w:r>
      <w:proofErr w:type="spellEnd"/>
      <w:r>
        <w:rPr>
          <w:rFonts w:ascii="Times New Roman" w:hAnsi="Times New Roman"/>
          <w:sz w:val="28"/>
          <w:szCs w:val="28"/>
        </w:rPr>
        <w:t xml:space="preserve"> </w:t>
      </w:r>
      <w:r w:rsidR="003B017D">
        <w:rPr>
          <w:rFonts w:ascii="Times New Roman" w:hAnsi="Times New Roman"/>
          <w:sz w:val="28"/>
          <w:szCs w:val="28"/>
        </w:rPr>
        <w:t xml:space="preserve">в </w:t>
      </w:r>
      <w:r w:rsidR="003B017D" w:rsidRPr="00B0401C">
        <w:rPr>
          <w:rFonts w:ascii="Times New Roman" w:hAnsi="Times New Roman"/>
          <w:sz w:val="28"/>
          <w:szCs w:val="28"/>
        </w:rPr>
        <w:t xml:space="preserve">2021 году </w:t>
      </w:r>
      <w:r w:rsidR="003B017D">
        <w:rPr>
          <w:rFonts w:ascii="Times New Roman" w:hAnsi="Times New Roman"/>
          <w:sz w:val="28"/>
          <w:szCs w:val="28"/>
        </w:rPr>
        <w:t xml:space="preserve">обустроена общественная территория по проекту </w:t>
      </w:r>
      <w:r w:rsidR="003B017D" w:rsidRPr="00B0401C">
        <w:rPr>
          <w:rFonts w:ascii="Times New Roman" w:hAnsi="Times New Roman"/>
          <w:sz w:val="28"/>
          <w:szCs w:val="28"/>
        </w:rPr>
        <w:t>«Благоустройство сквера Красных партизан»</w:t>
      </w:r>
      <w:r w:rsidR="002C4B4A">
        <w:rPr>
          <w:rFonts w:ascii="Times New Roman" w:hAnsi="Times New Roman"/>
          <w:sz w:val="28"/>
          <w:szCs w:val="28"/>
        </w:rPr>
        <w:t xml:space="preserve">, </w:t>
      </w:r>
      <w:proofErr w:type="spellStart"/>
      <w:r w:rsidR="003B017D" w:rsidRPr="00B0401C">
        <w:rPr>
          <w:rFonts w:ascii="Times New Roman" w:hAnsi="Times New Roman"/>
          <w:sz w:val="28"/>
          <w:szCs w:val="28"/>
        </w:rPr>
        <w:t>Клетнянское</w:t>
      </w:r>
      <w:proofErr w:type="spellEnd"/>
      <w:r w:rsidR="003B017D" w:rsidRPr="00B0401C">
        <w:rPr>
          <w:rFonts w:ascii="Times New Roman" w:hAnsi="Times New Roman"/>
          <w:sz w:val="28"/>
          <w:szCs w:val="28"/>
        </w:rPr>
        <w:t xml:space="preserve"> городское поселение получило субсидию </w:t>
      </w:r>
      <w:r w:rsidR="002C4B4A">
        <w:rPr>
          <w:rFonts w:ascii="Times New Roman" w:hAnsi="Times New Roman"/>
          <w:sz w:val="28"/>
          <w:szCs w:val="28"/>
        </w:rPr>
        <w:t xml:space="preserve">из </w:t>
      </w:r>
      <w:r w:rsidR="003B017D" w:rsidRPr="00B0401C">
        <w:rPr>
          <w:rFonts w:ascii="Times New Roman" w:hAnsi="Times New Roman"/>
          <w:sz w:val="28"/>
          <w:szCs w:val="28"/>
        </w:rPr>
        <w:t>областного бюджета в размере 2 млн.</w:t>
      </w:r>
      <w:r w:rsidR="003B017D">
        <w:rPr>
          <w:rFonts w:ascii="Times New Roman" w:hAnsi="Times New Roman"/>
          <w:sz w:val="28"/>
          <w:szCs w:val="28"/>
        </w:rPr>
        <w:t>47 тыс.</w:t>
      </w:r>
      <w:r w:rsidR="003B017D" w:rsidRPr="00B0401C">
        <w:rPr>
          <w:rFonts w:ascii="Times New Roman" w:hAnsi="Times New Roman"/>
          <w:sz w:val="28"/>
          <w:szCs w:val="28"/>
        </w:rPr>
        <w:t>руб.</w:t>
      </w:r>
    </w:p>
    <w:p w:rsidR="004E235A" w:rsidRPr="004E235A" w:rsidRDefault="00C24219" w:rsidP="00D41C7C">
      <w:pPr>
        <w:spacing w:after="0"/>
        <w:ind w:firstLine="709"/>
        <w:jc w:val="both"/>
        <w:rPr>
          <w:rFonts w:ascii="Times New Roman" w:hAnsi="Times New Roman" w:cs="Times New Roman"/>
          <w:bCs/>
          <w:color w:val="000000"/>
          <w:sz w:val="28"/>
          <w:szCs w:val="28"/>
          <w:lang w:eastAsia="ru-RU"/>
        </w:rPr>
      </w:pPr>
      <w:r>
        <w:rPr>
          <w:rFonts w:ascii="Times New Roman" w:hAnsi="Times New Roman" w:cs="Times New Roman"/>
          <w:color w:val="262F38"/>
          <w:sz w:val="28"/>
          <w:szCs w:val="28"/>
          <w:lang w:eastAsia="ru-RU"/>
        </w:rPr>
        <w:t xml:space="preserve">        </w:t>
      </w:r>
      <w:r w:rsidR="004E235A" w:rsidRPr="004E235A">
        <w:rPr>
          <w:rFonts w:ascii="Times New Roman" w:hAnsi="Times New Roman" w:cs="Times New Roman"/>
          <w:color w:val="262F38"/>
          <w:sz w:val="28"/>
          <w:szCs w:val="28"/>
          <w:lang w:eastAsia="ru-RU"/>
        </w:rPr>
        <w:t xml:space="preserve">В 2021 году в парке культуры и отдыха </w:t>
      </w:r>
      <w:proofErr w:type="spellStart"/>
      <w:r w:rsidR="004E235A">
        <w:rPr>
          <w:rFonts w:ascii="Times New Roman" w:hAnsi="Times New Roman" w:cs="Times New Roman"/>
          <w:color w:val="262F38"/>
          <w:sz w:val="28"/>
          <w:szCs w:val="28"/>
          <w:lang w:eastAsia="ru-RU"/>
        </w:rPr>
        <w:t>п.Клетня</w:t>
      </w:r>
      <w:proofErr w:type="spellEnd"/>
      <w:r>
        <w:rPr>
          <w:rFonts w:ascii="Times New Roman" w:hAnsi="Times New Roman" w:cs="Times New Roman"/>
          <w:color w:val="262F38"/>
          <w:sz w:val="28"/>
          <w:szCs w:val="28"/>
          <w:lang w:eastAsia="ru-RU"/>
        </w:rPr>
        <w:t xml:space="preserve"> </w:t>
      </w:r>
      <w:r w:rsidR="004E235A" w:rsidRPr="004E235A">
        <w:rPr>
          <w:rFonts w:ascii="Times New Roman" w:hAnsi="Times New Roman" w:cs="Times New Roman"/>
          <w:color w:val="262F38"/>
          <w:sz w:val="28"/>
          <w:szCs w:val="28"/>
          <w:lang w:eastAsia="ru-RU"/>
        </w:rPr>
        <w:t>установлена площадка ГТО по национальному проекту «Демография» и региональной программе «Спорт-норма жизни», по мероприятию «</w:t>
      </w:r>
      <w:r w:rsidR="004E235A" w:rsidRPr="004E235A">
        <w:rPr>
          <w:rFonts w:ascii="Times New Roman" w:hAnsi="Times New Roman" w:cs="Times New Roman"/>
          <w:bCs/>
          <w:color w:val="000000"/>
          <w:sz w:val="28"/>
          <w:szCs w:val="28"/>
          <w:lang w:eastAsia="ru-RU"/>
        </w:rPr>
        <w:t>Оснащение объектов спортивной инфраструктуры спортивно-технологическим оборудованием» освоено 2,5 млн.руб., в том числе из федерального бюджета 2,</w:t>
      </w:r>
      <w:r w:rsidR="004E235A">
        <w:rPr>
          <w:rFonts w:ascii="Times New Roman" w:hAnsi="Times New Roman" w:cs="Times New Roman"/>
          <w:bCs/>
          <w:color w:val="000000"/>
          <w:sz w:val="28"/>
          <w:szCs w:val="28"/>
          <w:lang w:eastAsia="ru-RU"/>
        </w:rPr>
        <w:t>4</w:t>
      </w:r>
      <w:r w:rsidR="004E235A" w:rsidRPr="004E235A">
        <w:rPr>
          <w:rFonts w:ascii="Times New Roman" w:hAnsi="Times New Roman" w:cs="Times New Roman"/>
          <w:bCs/>
          <w:color w:val="000000"/>
          <w:sz w:val="28"/>
          <w:szCs w:val="28"/>
          <w:lang w:eastAsia="ru-RU"/>
        </w:rPr>
        <w:t xml:space="preserve">млн.руб., за которые приобретено </w:t>
      </w:r>
      <w:r w:rsidR="004E235A">
        <w:rPr>
          <w:rFonts w:ascii="Times New Roman" w:hAnsi="Times New Roman" w:cs="Times New Roman"/>
          <w:bCs/>
          <w:color w:val="000000"/>
          <w:sz w:val="28"/>
          <w:szCs w:val="28"/>
          <w:lang w:eastAsia="ru-RU"/>
        </w:rPr>
        <w:t xml:space="preserve"> и установлено </w:t>
      </w:r>
      <w:r w:rsidR="004E235A" w:rsidRPr="004E235A">
        <w:rPr>
          <w:rFonts w:ascii="Times New Roman" w:hAnsi="Times New Roman" w:cs="Times New Roman"/>
          <w:bCs/>
          <w:color w:val="000000"/>
          <w:sz w:val="28"/>
          <w:szCs w:val="28"/>
          <w:lang w:eastAsia="ru-RU"/>
        </w:rPr>
        <w:t>26 единиц спортивного оборудования</w:t>
      </w:r>
      <w:r w:rsidR="002C6C28">
        <w:rPr>
          <w:rFonts w:ascii="Times New Roman" w:hAnsi="Times New Roman" w:cs="Times New Roman"/>
          <w:bCs/>
          <w:color w:val="000000"/>
          <w:sz w:val="28"/>
          <w:szCs w:val="28"/>
          <w:lang w:eastAsia="ru-RU"/>
        </w:rPr>
        <w:t>, планировка и устройство основания площадки (строительные работы) выполнены  за счет средств местного бюджета в сумме 881 тыс.руб.</w:t>
      </w:r>
    </w:p>
    <w:p w:rsidR="000A6A07" w:rsidRDefault="002273ED"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итогам 2021 года на территории района</w:t>
      </w:r>
      <w:r w:rsidR="005A4B2E">
        <w:rPr>
          <w:rFonts w:ascii="Times New Roman" w:hAnsi="Times New Roman" w:cs="Times New Roman"/>
          <w:sz w:val="28"/>
          <w:szCs w:val="28"/>
        </w:rPr>
        <w:t xml:space="preserve"> всего</w:t>
      </w:r>
      <w:r>
        <w:rPr>
          <w:rFonts w:ascii="Times New Roman" w:hAnsi="Times New Roman" w:cs="Times New Roman"/>
          <w:sz w:val="28"/>
          <w:szCs w:val="28"/>
        </w:rPr>
        <w:t xml:space="preserve"> выполнено строительных работ в сумме 107 млн.482 тыс.руб., темп роста к уровню 2020 года составил 117,9%. В жилищном строительстве положительная динамика </w:t>
      </w:r>
      <w:r>
        <w:rPr>
          <w:rFonts w:ascii="Times New Roman" w:hAnsi="Times New Roman" w:cs="Times New Roman"/>
          <w:sz w:val="28"/>
          <w:szCs w:val="28"/>
        </w:rPr>
        <w:lastRenderedPageBreak/>
        <w:t>по показателю ввода жилья, индивидуального жилья введено 15 домов общей площадью  1871кв.м., что больше уровня 2020 года на 14,2%.</w:t>
      </w:r>
    </w:p>
    <w:p w:rsidR="004B3F95" w:rsidRPr="004B3F95" w:rsidRDefault="004B3F95" w:rsidP="00D41C7C">
      <w:pPr>
        <w:spacing w:after="0"/>
        <w:ind w:firstLine="709"/>
        <w:jc w:val="both"/>
        <w:rPr>
          <w:rFonts w:ascii="Times New Roman" w:hAnsi="Times New Roman" w:cs="Times New Roman"/>
          <w:b/>
          <w:sz w:val="28"/>
          <w:szCs w:val="28"/>
        </w:rPr>
      </w:pPr>
      <w:r w:rsidRPr="004B3F95">
        <w:rPr>
          <w:rFonts w:ascii="Times New Roman" w:hAnsi="Times New Roman" w:cs="Times New Roman"/>
          <w:b/>
          <w:sz w:val="28"/>
          <w:szCs w:val="28"/>
        </w:rPr>
        <w:t>Образование</w:t>
      </w:r>
    </w:p>
    <w:p w:rsidR="00742242" w:rsidRPr="007C3C58" w:rsidRDefault="00742242" w:rsidP="00D41C7C">
      <w:pPr>
        <w:pStyle w:val="a7"/>
        <w:spacing w:line="276" w:lineRule="auto"/>
        <w:ind w:firstLine="709"/>
        <w:jc w:val="both"/>
        <w:rPr>
          <w:rFonts w:ascii="Times New Roman" w:hAnsi="Times New Roman"/>
          <w:sz w:val="28"/>
          <w:szCs w:val="28"/>
        </w:rPr>
      </w:pPr>
      <w:r w:rsidRPr="00C73AEB">
        <w:rPr>
          <w:rFonts w:ascii="Times New Roman" w:hAnsi="Times New Roman"/>
          <w:sz w:val="28"/>
          <w:szCs w:val="28"/>
        </w:rPr>
        <w:t xml:space="preserve">Образование является основным инструментом обеспечения социальной справедливости: это и «равный старт» для всех граждан, и «социальный лифт», в том числе для обучающихся с особенностями развития.  И в сочетании с воспитательной функцией образование вносит в общественное развитие необходимую устойчивость, превращает экономический рост в основу повышения качества жизни всех слоев населения. </w:t>
      </w:r>
    </w:p>
    <w:p w:rsidR="005B5194" w:rsidRPr="004B3F95" w:rsidRDefault="005B5194" w:rsidP="00D41C7C">
      <w:pPr>
        <w:spacing w:after="0"/>
        <w:ind w:firstLine="709"/>
        <w:jc w:val="both"/>
        <w:rPr>
          <w:rFonts w:ascii="Times New Roman" w:hAnsi="Times New Roman" w:cs="Times New Roman"/>
          <w:sz w:val="28"/>
          <w:szCs w:val="28"/>
        </w:rPr>
      </w:pPr>
      <w:r w:rsidRPr="004B3F95">
        <w:rPr>
          <w:rFonts w:ascii="Times New Roman" w:eastAsia="Times New Roman" w:hAnsi="Times New Roman" w:cs="Times New Roman"/>
          <w:sz w:val="28"/>
          <w:szCs w:val="28"/>
        </w:rPr>
        <w:t>Система образования Клетнянского муниципального района представлена функционированием 12 учреждениями, в том числе:</w:t>
      </w:r>
    </w:p>
    <w:p w:rsidR="005B5194" w:rsidRPr="004B3F95" w:rsidRDefault="005B5194" w:rsidP="00D41C7C">
      <w:pPr>
        <w:spacing w:after="0"/>
        <w:ind w:firstLine="709"/>
        <w:jc w:val="both"/>
        <w:rPr>
          <w:rFonts w:ascii="Times New Roman" w:eastAsia="Times New Roman" w:hAnsi="Times New Roman" w:cs="Times New Roman"/>
          <w:sz w:val="28"/>
          <w:szCs w:val="28"/>
        </w:rPr>
      </w:pPr>
      <w:r w:rsidRPr="004B3F95">
        <w:rPr>
          <w:rFonts w:ascii="Times New Roman" w:hAnsi="Times New Roman" w:cs="Times New Roman"/>
          <w:sz w:val="28"/>
          <w:szCs w:val="28"/>
        </w:rPr>
        <w:t xml:space="preserve">- 7 </w:t>
      </w:r>
      <w:r w:rsidRPr="004B3F95">
        <w:rPr>
          <w:rFonts w:ascii="Times New Roman" w:eastAsia="Times New Roman" w:hAnsi="Times New Roman" w:cs="Times New Roman"/>
          <w:sz w:val="28"/>
          <w:szCs w:val="28"/>
        </w:rPr>
        <w:t xml:space="preserve">средних общеобразовательных учреждений с правом юридического лица и включающих 1 филиал; </w:t>
      </w:r>
    </w:p>
    <w:p w:rsidR="005B5194" w:rsidRPr="004B3F95" w:rsidRDefault="005B5194" w:rsidP="00D41C7C">
      <w:pPr>
        <w:spacing w:after="0"/>
        <w:ind w:firstLine="709"/>
        <w:jc w:val="both"/>
        <w:rPr>
          <w:rFonts w:ascii="Times New Roman" w:hAnsi="Times New Roman" w:cs="Times New Roman"/>
          <w:sz w:val="28"/>
          <w:szCs w:val="28"/>
        </w:rPr>
      </w:pPr>
      <w:r w:rsidRPr="004B3F95">
        <w:rPr>
          <w:rFonts w:ascii="Times New Roman" w:eastAsia="Times New Roman" w:hAnsi="Times New Roman" w:cs="Times New Roman"/>
          <w:sz w:val="28"/>
          <w:szCs w:val="28"/>
        </w:rPr>
        <w:t xml:space="preserve">- 3 дошкольных образовательных учреждений и 2-х групп при общеобразовательных учреждениях (СОШ п. Мирный, СОШ </w:t>
      </w:r>
      <w:proofErr w:type="spellStart"/>
      <w:r w:rsidRPr="004B3F95">
        <w:rPr>
          <w:rFonts w:ascii="Times New Roman" w:eastAsia="Times New Roman" w:hAnsi="Times New Roman" w:cs="Times New Roman"/>
          <w:sz w:val="28"/>
          <w:szCs w:val="28"/>
        </w:rPr>
        <w:t>с.Лутна</w:t>
      </w:r>
      <w:proofErr w:type="spellEnd"/>
      <w:r w:rsidRPr="004B3F95">
        <w:rPr>
          <w:rFonts w:ascii="Times New Roman" w:eastAsia="Times New Roman" w:hAnsi="Times New Roman" w:cs="Times New Roman"/>
          <w:sz w:val="28"/>
          <w:szCs w:val="28"/>
        </w:rPr>
        <w:t>);</w:t>
      </w:r>
    </w:p>
    <w:p w:rsidR="00FA314A" w:rsidRDefault="005B5194" w:rsidP="00D41C7C">
      <w:pPr>
        <w:spacing w:after="0"/>
        <w:ind w:firstLine="709"/>
        <w:jc w:val="both"/>
        <w:rPr>
          <w:rFonts w:ascii="Times New Roman" w:eastAsia="Times New Roman" w:hAnsi="Times New Roman" w:cs="Times New Roman"/>
          <w:sz w:val="28"/>
          <w:szCs w:val="28"/>
        </w:rPr>
      </w:pPr>
      <w:r w:rsidRPr="004B3F95">
        <w:rPr>
          <w:rFonts w:ascii="Times New Roman" w:hAnsi="Times New Roman" w:cs="Times New Roman"/>
          <w:sz w:val="28"/>
          <w:szCs w:val="28"/>
        </w:rPr>
        <w:t>- 2</w:t>
      </w:r>
      <w:r w:rsidRPr="004B3F95">
        <w:rPr>
          <w:rFonts w:ascii="Times New Roman" w:eastAsia="Times New Roman" w:hAnsi="Times New Roman" w:cs="Times New Roman"/>
          <w:sz w:val="28"/>
          <w:szCs w:val="28"/>
        </w:rPr>
        <w:t xml:space="preserve"> учреждения дополнительного образования детей. </w:t>
      </w:r>
    </w:p>
    <w:p w:rsidR="00FA314A" w:rsidRDefault="00FA314A" w:rsidP="00D41C7C">
      <w:pPr>
        <w:spacing w:after="0"/>
        <w:ind w:firstLine="709"/>
        <w:jc w:val="both"/>
        <w:rPr>
          <w:rFonts w:ascii="Times New Roman" w:hAnsi="Times New Roman" w:cs="Times New Roman"/>
          <w:sz w:val="28"/>
          <w:szCs w:val="28"/>
        </w:rPr>
      </w:pPr>
      <w:r w:rsidRPr="00195632">
        <w:rPr>
          <w:rFonts w:ascii="Times New Roman" w:hAnsi="Times New Roman" w:cs="Times New Roman"/>
          <w:sz w:val="28"/>
          <w:szCs w:val="28"/>
        </w:rPr>
        <w:t>На начало 202</w:t>
      </w:r>
      <w:r>
        <w:rPr>
          <w:rFonts w:ascii="Times New Roman" w:hAnsi="Times New Roman" w:cs="Times New Roman"/>
          <w:sz w:val="28"/>
          <w:szCs w:val="28"/>
        </w:rPr>
        <w:t>1</w:t>
      </w:r>
      <w:r w:rsidRPr="00195632">
        <w:rPr>
          <w:rFonts w:ascii="Times New Roman" w:hAnsi="Times New Roman" w:cs="Times New Roman"/>
          <w:sz w:val="28"/>
          <w:szCs w:val="28"/>
        </w:rPr>
        <w:t>-202</w:t>
      </w:r>
      <w:r>
        <w:rPr>
          <w:rFonts w:ascii="Times New Roman" w:hAnsi="Times New Roman" w:cs="Times New Roman"/>
          <w:sz w:val="28"/>
          <w:szCs w:val="28"/>
        </w:rPr>
        <w:t>2</w:t>
      </w:r>
      <w:r w:rsidRPr="00195632">
        <w:rPr>
          <w:rFonts w:ascii="Times New Roman" w:hAnsi="Times New Roman" w:cs="Times New Roman"/>
          <w:sz w:val="28"/>
          <w:szCs w:val="28"/>
        </w:rPr>
        <w:t xml:space="preserve"> учебного года в системе образования работают </w:t>
      </w:r>
      <w:r w:rsidRPr="001923A1">
        <w:rPr>
          <w:rFonts w:ascii="Times New Roman" w:hAnsi="Times New Roman" w:cs="Times New Roman"/>
          <w:sz w:val="28"/>
          <w:szCs w:val="28"/>
        </w:rPr>
        <w:t>372 человека, из них - 200 педагогических работников, в том числе: 166 педагогических работников общеобразовательных учреждений и  29  педагогических работников дошкольных образовательных учреждений, 5 педагогических работников дополнительного образования.   Доля педагогических работников в возрасте до 35 лет от общей численности  составил</w:t>
      </w:r>
      <w:r w:rsidR="005A4B2E">
        <w:rPr>
          <w:rFonts w:ascii="Times New Roman" w:hAnsi="Times New Roman" w:cs="Times New Roman"/>
          <w:sz w:val="28"/>
          <w:szCs w:val="28"/>
        </w:rPr>
        <w:t>а</w:t>
      </w:r>
      <w:r w:rsidRPr="001923A1">
        <w:rPr>
          <w:rFonts w:ascii="Times New Roman" w:hAnsi="Times New Roman" w:cs="Times New Roman"/>
          <w:sz w:val="28"/>
          <w:szCs w:val="28"/>
        </w:rPr>
        <w:t xml:space="preserve"> 8 %</w:t>
      </w:r>
      <w:r>
        <w:rPr>
          <w:rFonts w:ascii="Times New Roman" w:hAnsi="Times New Roman" w:cs="Times New Roman"/>
          <w:sz w:val="28"/>
          <w:szCs w:val="28"/>
        </w:rPr>
        <w:t>.</w:t>
      </w:r>
    </w:p>
    <w:p w:rsidR="005A4B2E" w:rsidRDefault="005A4B2E" w:rsidP="00D41C7C">
      <w:pPr>
        <w:pStyle w:val="12"/>
        <w:spacing w:line="276" w:lineRule="auto"/>
        <w:ind w:left="0" w:firstLine="709"/>
        <w:jc w:val="both"/>
        <w:rPr>
          <w:sz w:val="28"/>
          <w:szCs w:val="28"/>
        </w:rPr>
      </w:pPr>
      <w:r>
        <w:rPr>
          <w:sz w:val="28"/>
          <w:szCs w:val="28"/>
        </w:rPr>
        <w:t xml:space="preserve">     </w:t>
      </w:r>
      <w:r w:rsidR="00BB3F79" w:rsidRPr="002763F0">
        <w:rPr>
          <w:sz w:val="28"/>
          <w:szCs w:val="28"/>
        </w:rPr>
        <w:t>За отчетный период в дошкольном образовании охвачено 454 ребенка   в возрасте от 1,5 до 7 лет</w:t>
      </w:r>
      <w:r w:rsidR="00BB3F79">
        <w:rPr>
          <w:sz w:val="28"/>
          <w:szCs w:val="28"/>
        </w:rPr>
        <w:t>, меньше предыдущего года на 51 ребенка</w:t>
      </w:r>
      <w:r w:rsidR="00BB3F79" w:rsidRPr="002763F0">
        <w:rPr>
          <w:sz w:val="28"/>
          <w:szCs w:val="28"/>
        </w:rPr>
        <w:t>.</w:t>
      </w:r>
      <w:r>
        <w:rPr>
          <w:sz w:val="28"/>
          <w:szCs w:val="28"/>
        </w:rPr>
        <w:t xml:space="preserve"> </w:t>
      </w:r>
      <w:r w:rsidR="005B5194" w:rsidRPr="004B3F95">
        <w:rPr>
          <w:sz w:val="28"/>
          <w:szCs w:val="28"/>
        </w:rPr>
        <w:t>В течение учебного года продолжались мероприятия по повышению доступности дошкольного образования: очередь на прием в детские сады детей в возрасте от 3 лет и старше отсутствует.  Для детей из числа семей, проживающих в сельской местности, в сельских школах организовываются группы кратковременного пребывания по подготовке к школе. Продолжалась работа по развитию новых форм дошкольного образования: коррекционно-развивающие занятия, дополнительные занятия по раннему развитию с детьми в учреждениях образования.</w:t>
      </w:r>
      <w:r w:rsidR="00BB3F79" w:rsidRPr="002763F0">
        <w:rPr>
          <w:sz w:val="28"/>
          <w:szCs w:val="28"/>
        </w:rPr>
        <w:t xml:space="preserve"> </w:t>
      </w:r>
    </w:p>
    <w:p w:rsidR="00BB3F79" w:rsidRPr="002763F0" w:rsidRDefault="00BB3F79" w:rsidP="00D41C7C">
      <w:pPr>
        <w:pStyle w:val="12"/>
        <w:spacing w:line="276" w:lineRule="auto"/>
        <w:ind w:left="0" w:firstLine="709"/>
        <w:jc w:val="both"/>
        <w:rPr>
          <w:sz w:val="28"/>
          <w:szCs w:val="28"/>
        </w:rPr>
      </w:pPr>
      <w:r w:rsidRPr="002763F0">
        <w:rPr>
          <w:sz w:val="28"/>
          <w:szCs w:val="28"/>
        </w:rPr>
        <w:t xml:space="preserve">       Средняя заработная плата в соответствии с указами Президента РФ  педагогических работников дошкольного образ</w:t>
      </w:r>
      <w:r w:rsidR="005A4B2E">
        <w:rPr>
          <w:sz w:val="28"/>
          <w:szCs w:val="28"/>
        </w:rPr>
        <w:t>ования за 2021 год составила 26тыс.</w:t>
      </w:r>
      <w:r w:rsidRPr="002763F0">
        <w:rPr>
          <w:sz w:val="28"/>
          <w:szCs w:val="28"/>
        </w:rPr>
        <w:t>248 рублей.</w:t>
      </w:r>
    </w:p>
    <w:p w:rsidR="00742242" w:rsidRPr="00195632" w:rsidRDefault="005A4B2E" w:rsidP="00D41C7C">
      <w:pPr>
        <w:spacing w:after="0"/>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01F57" w:rsidRPr="004B3F95">
        <w:rPr>
          <w:rFonts w:ascii="Times New Roman" w:hAnsi="Times New Roman" w:cs="Times New Roman"/>
          <w:sz w:val="28"/>
          <w:szCs w:val="28"/>
        </w:rPr>
        <w:t>В общеобраз</w:t>
      </w:r>
      <w:r w:rsidR="00742242">
        <w:rPr>
          <w:rFonts w:ascii="Times New Roman" w:hAnsi="Times New Roman" w:cs="Times New Roman"/>
          <w:sz w:val="28"/>
          <w:szCs w:val="28"/>
        </w:rPr>
        <w:t>овательных учреждениях района 1482</w:t>
      </w:r>
      <w:r w:rsidR="00801F57" w:rsidRPr="004B3F95">
        <w:rPr>
          <w:rFonts w:ascii="Times New Roman" w:hAnsi="Times New Roman" w:cs="Times New Roman"/>
          <w:sz w:val="28"/>
          <w:szCs w:val="28"/>
        </w:rPr>
        <w:t xml:space="preserve"> учащихся, меньше предыдущего года на 5</w:t>
      </w:r>
      <w:r w:rsidR="00742242">
        <w:rPr>
          <w:rFonts w:ascii="Times New Roman" w:hAnsi="Times New Roman" w:cs="Times New Roman"/>
          <w:sz w:val="28"/>
          <w:szCs w:val="28"/>
        </w:rPr>
        <w:t>3</w:t>
      </w:r>
      <w:r w:rsidR="00801F57" w:rsidRPr="004B3F95">
        <w:rPr>
          <w:rFonts w:ascii="Times New Roman" w:hAnsi="Times New Roman" w:cs="Times New Roman"/>
          <w:sz w:val="28"/>
          <w:szCs w:val="28"/>
        </w:rPr>
        <w:t xml:space="preserve">. </w:t>
      </w:r>
      <w:r w:rsidR="00742242" w:rsidRPr="00742242">
        <w:rPr>
          <w:rFonts w:ascii="Times New Roman" w:hAnsi="Times New Roman" w:cs="Times New Roman"/>
          <w:sz w:val="28"/>
          <w:szCs w:val="28"/>
        </w:rPr>
        <w:t>По состоянию на 01.09.2021 г</w:t>
      </w:r>
      <w:r w:rsidR="00742242" w:rsidRPr="00195632">
        <w:rPr>
          <w:rFonts w:ascii="Times New Roman" w:hAnsi="Times New Roman" w:cs="Times New Roman"/>
          <w:b/>
          <w:sz w:val="28"/>
          <w:szCs w:val="28"/>
        </w:rPr>
        <w:t>.</w:t>
      </w:r>
      <w:r w:rsidR="00742242" w:rsidRPr="00195632">
        <w:rPr>
          <w:rFonts w:ascii="Times New Roman" w:hAnsi="Times New Roman" w:cs="Times New Roman"/>
          <w:sz w:val="28"/>
          <w:szCs w:val="28"/>
        </w:rPr>
        <w:t xml:space="preserve">, всего </w:t>
      </w:r>
      <w:r w:rsidR="00742242" w:rsidRPr="00195632">
        <w:rPr>
          <w:rFonts w:ascii="Times New Roman" w:hAnsi="Times New Roman" w:cs="Times New Roman"/>
          <w:sz w:val="28"/>
          <w:szCs w:val="28"/>
        </w:rPr>
        <w:lastRenderedPageBreak/>
        <w:t xml:space="preserve">сформировано </w:t>
      </w:r>
      <w:r w:rsidR="00742242">
        <w:rPr>
          <w:rFonts w:ascii="Times New Roman" w:hAnsi="Times New Roman" w:cs="Times New Roman"/>
          <w:sz w:val="28"/>
          <w:szCs w:val="28"/>
        </w:rPr>
        <w:t>96</w:t>
      </w:r>
      <w:r w:rsidR="00942B93">
        <w:rPr>
          <w:rFonts w:ascii="Times New Roman" w:hAnsi="Times New Roman" w:cs="Times New Roman"/>
          <w:sz w:val="28"/>
          <w:szCs w:val="28"/>
        </w:rPr>
        <w:t xml:space="preserve"> </w:t>
      </w:r>
      <w:proofErr w:type="spellStart"/>
      <w:r w:rsidR="00742242" w:rsidRPr="00195632">
        <w:rPr>
          <w:rFonts w:ascii="Times New Roman" w:hAnsi="Times New Roman" w:cs="Times New Roman"/>
          <w:sz w:val="28"/>
          <w:szCs w:val="28"/>
        </w:rPr>
        <w:t>классокомплектов</w:t>
      </w:r>
      <w:proofErr w:type="spellEnd"/>
      <w:r w:rsidR="00742242" w:rsidRPr="00195632">
        <w:rPr>
          <w:rFonts w:ascii="Times New Roman" w:hAnsi="Times New Roman" w:cs="Times New Roman"/>
          <w:sz w:val="28"/>
          <w:szCs w:val="28"/>
        </w:rPr>
        <w:t>: в городских школах – 57 классов</w:t>
      </w:r>
      <w:r w:rsidR="00742242">
        <w:rPr>
          <w:rFonts w:ascii="Times New Roman" w:hAnsi="Times New Roman" w:cs="Times New Roman"/>
          <w:sz w:val="28"/>
          <w:szCs w:val="28"/>
        </w:rPr>
        <w:t xml:space="preserve">, в них обучаются  1259 чел. </w:t>
      </w:r>
      <w:r w:rsidR="00742242" w:rsidRPr="00195632">
        <w:rPr>
          <w:rFonts w:ascii="Times New Roman" w:hAnsi="Times New Roman" w:cs="Times New Roman"/>
          <w:sz w:val="28"/>
          <w:szCs w:val="28"/>
        </w:rPr>
        <w:t>в среднем по 22,</w:t>
      </w:r>
      <w:r w:rsidR="00742242">
        <w:rPr>
          <w:rFonts w:ascii="Times New Roman" w:hAnsi="Times New Roman" w:cs="Times New Roman"/>
          <w:sz w:val="28"/>
          <w:szCs w:val="28"/>
        </w:rPr>
        <w:t>1</w:t>
      </w:r>
      <w:r w:rsidR="00742242" w:rsidRPr="00195632">
        <w:rPr>
          <w:rFonts w:ascii="Times New Roman" w:hAnsi="Times New Roman" w:cs="Times New Roman"/>
          <w:sz w:val="28"/>
          <w:szCs w:val="28"/>
        </w:rPr>
        <w:t xml:space="preserve"> учащихся при норме в 25 учащихся</w:t>
      </w:r>
      <w:r w:rsidR="00742242">
        <w:rPr>
          <w:rFonts w:ascii="Times New Roman" w:hAnsi="Times New Roman" w:cs="Times New Roman"/>
          <w:sz w:val="28"/>
          <w:szCs w:val="28"/>
        </w:rPr>
        <w:t xml:space="preserve"> в классе; в сельских школах – 39 классов и 223 обучающихся</w:t>
      </w:r>
      <w:r w:rsidR="00742242" w:rsidRPr="00195632">
        <w:rPr>
          <w:rFonts w:ascii="Times New Roman" w:hAnsi="Times New Roman" w:cs="Times New Roman"/>
          <w:sz w:val="28"/>
          <w:szCs w:val="28"/>
        </w:rPr>
        <w:t xml:space="preserve"> в среднем по </w:t>
      </w:r>
      <w:r w:rsidR="00742242">
        <w:rPr>
          <w:rFonts w:ascii="Times New Roman" w:hAnsi="Times New Roman" w:cs="Times New Roman"/>
          <w:sz w:val="28"/>
          <w:szCs w:val="28"/>
        </w:rPr>
        <w:t>5</w:t>
      </w:r>
      <w:r w:rsidR="00742242" w:rsidRPr="00195632">
        <w:rPr>
          <w:rFonts w:ascii="Times New Roman" w:hAnsi="Times New Roman" w:cs="Times New Roman"/>
          <w:sz w:val="28"/>
          <w:szCs w:val="28"/>
        </w:rPr>
        <w:t>,</w:t>
      </w:r>
      <w:r w:rsidR="00742242">
        <w:rPr>
          <w:rFonts w:ascii="Times New Roman" w:hAnsi="Times New Roman" w:cs="Times New Roman"/>
          <w:sz w:val="28"/>
          <w:szCs w:val="28"/>
        </w:rPr>
        <w:t>7</w:t>
      </w:r>
      <w:r w:rsidR="00742242" w:rsidRPr="00195632">
        <w:rPr>
          <w:rFonts w:ascii="Times New Roman" w:hAnsi="Times New Roman" w:cs="Times New Roman"/>
          <w:sz w:val="28"/>
          <w:szCs w:val="28"/>
        </w:rPr>
        <w:t xml:space="preserve"> человек при норме 14 учащихся.  </w:t>
      </w:r>
    </w:p>
    <w:p w:rsidR="00742242" w:rsidRDefault="00742242" w:rsidP="00D41C7C">
      <w:pPr>
        <w:spacing w:after="0"/>
        <w:ind w:firstLine="709"/>
        <w:jc w:val="both"/>
        <w:rPr>
          <w:rFonts w:ascii="Times New Roman" w:hAnsi="Times New Roman" w:cs="Times New Roman"/>
          <w:sz w:val="28"/>
          <w:szCs w:val="28"/>
        </w:rPr>
      </w:pPr>
      <w:r w:rsidRPr="00195632">
        <w:rPr>
          <w:rFonts w:ascii="Times New Roman" w:hAnsi="Times New Roman" w:cs="Times New Roman"/>
          <w:sz w:val="28"/>
          <w:szCs w:val="28"/>
        </w:rPr>
        <w:t xml:space="preserve"> В 1 класс  было зачислено всего 1</w:t>
      </w:r>
      <w:r>
        <w:rPr>
          <w:rFonts w:ascii="Times New Roman" w:hAnsi="Times New Roman" w:cs="Times New Roman"/>
          <w:sz w:val="28"/>
          <w:szCs w:val="28"/>
        </w:rPr>
        <w:t>26</w:t>
      </w:r>
      <w:r w:rsidRPr="00195632">
        <w:rPr>
          <w:rFonts w:ascii="Times New Roman" w:hAnsi="Times New Roman" w:cs="Times New Roman"/>
          <w:sz w:val="28"/>
          <w:szCs w:val="28"/>
        </w:rPr>
        <w:t xml:space="preserve"> ученик</w:t>
      </w:r>
      <w:r>
        <w:rPr>
          <w:rFonts w:ascii="Times New Roman" w:hAnsi="Times New Roman" w:cs="Times New Roman"/>
          <w:sz w:val="28"/>
          <w:szCs w:val="28"/>
        </w:rPr>
        <w:t>ов</w:t>
      </w:r>
      <w:r w:rsidRPr="00195632">
        <w:rPr>
          <w:rFonts w:ascii="Times New Roman" w:hAnsi="Times New Roman" w:cs="Times New Roman"/>
          <w:sz w:val="28"/>
          <w:szCs w:val="28"/>
        </w:rPr>
        <w:t xml:space="preserve"> (</w:t>
      </w:r>
      <w:r w:rsidR="005A4B2E">
        <w:rPr>
          <w:rFonts w:ascii="Times New Roman" w:hAnsi="Times New Roman" w:cs="Times New Roman"/>
          <w:sz w:val="28"/>
          <w:szCs w:val="28"/>
        </w:rPr>
        <w:t xml:space="preserve">в </w:t>
      </w:r>
      <w:r>
        <w:rPr>
          <w:rFonts w:ascii="Times New Roman" w:hAnsi="Times New Roman" w:cs="Times New Roman"/>
          <w:sz w:val="28"/>
          <w:szCs w:val="28"/>
        </w:rPr>
        <w:t>2020г.-133 чел.</w:t>
      </w:r>
      <w:r w:rsidRPr="00195632">
        <w:rPr>
          <w:rFonts w:ascii="Times New Roman" w:hAnsi="Times New Roman" w:cs="Times New Roman"/>
          <w:sz w:val="28"/>
          <w:szCs w:val="28"/>
        </w:rPr>
        <w:t>).</w:t>
      </w:r>
    </w:p>
    <w:p w:rsidR="00BB3F79" w:rsidRDefault="00BB3F79" w:rsidP="00D41C7C">
      <w:pPr>
        <w:spacing w:after="0"/>
        <w:ind w:firstLine="709"/>
        <w:jc w:val="both"/>
        <w:rPr>
          <w:rFonts w:ascii="Times New Roman" w:hAnsi="Times New Roman" w:cs="Times New Roman"/>
          <w:sz w:val="28"/>
          <w:szCs w:val="28"/>
        </w:rPr>
      </w:pPr>
      <w:r w:rsidRPr="00E7142C">
        <w:rPr>
          <w:rFonts w:ascii="Times New Roman" w:hAnsi="Times New Roman" w:cs="Times New Roman"/>
          <w:sz w:val="28"/>
          <w:szCs w:val="28"/>
        </w:rPr>
        <w:t>Средняя заработная плата в соответствии с указами Президента РФ  педагогических работников общеобразовательных учре</w:t>
      </w:r>
      <w:r w:rsidR="005A4B2E">
        <w:rPr>
          <w:rFonts w:ascii="Times New Roman" w:hAnsi="Times New Roman" w:cs="Times New Roman"/>
          <w:sz w:val="28"/>
          <w:szCs w:val="28"/>
        </w:rPr>
        <w:t>ждений за 2021 год составила 30тыс.</w:t>
      </w:r>
      <w:r w:rsidRPr="00E7142C">
        <w:rPr>
          <w:rFonts w:ascii="Times New Roman" w:hAnsi="Times New Roman" w:cs="Times New Roman"/>
          <w:sz w:val="28"/>
          <w:szCs w:val="28"/>
        </w:rPr>
        <w:t>48 рублей.</w:t>
      </w:r>
    </w:p>
    <w:p w:rsidR="005A4B2E" w:rsidRPr="007F1853" w:rsidRDefault="005A4B2E" w:rsidP="00D41C7C">
      <w:pPr>
        <w:spacing w:after="0"/>
        <w:ind w:firstLine="709"/>
        <w:jc w:val="both"/>
        <w:rPr>
          <w:rFonts w:ascii="Times New Roman" w:hAnsi="Times New Roman"/>
          <w:sz w:val="28"/>
          <w:szCs w:val="28"/>
        </w:rPr>
      </w:pPr>
      <w:r>
        <w:rPr>
          <w:rFonts w:ascii="Times New Roman" w:hAnsi="Times New Roman"/>
          <w:sz w:val="28"/>
          <w:szCs w:val="28"/>
        </w:rPr>
        <w:t xml:space="preserve">       </w:t>
      </w:r>
      <w:r w:rsidRPr="007F1853">
        <w:rPr>
          <w:rFonts w:ascii="Times New Roman" w:hAnsi="Times New Roman"/>
          <w:sz w:val="28"/>
          <w:szCs w:val="28"/>
        </w:rPr>
        <w:t xml:space="preserve">По результатам 2020-2021 учебного года 100 % обучающихся успешно освоили образовательные программы. Качество знаний учащихся по району  составляет  46,2 %. </w:t>
      </w:r>
    </w:p>
    <w:p w:rsidR="005A4B2E" w:rsidRPr="007F1853" w:rsidRDefault="005A4B2E" w:rsidP="00D41C7C">
      <w:pPr>
        <w:spacing w:after="0"/>
        <w:ind w:firstLine="709"/>
        <w:jc w:val="both"/>
        <w:rPr>
          <w:rFonts w:ascii="Times New Roman" w:hAnsi="Times New Roman"/>
          <w:sz w:val="28"/>
          <w:szCs w:val="28"/>
        </w:rPr>
      </w:pPr>
      <w:r w:rsidRPr="007F1853">
        <w:rPr>
          <w:rFonts w:ascii="Times New Roman" w:hAnsi="Times New Roman"/>
          <w:sz w:val="28"/>
          <w:szCs w:val="28"/>
        </w:rPr>
        <w:t xml:space="preserve">Основную общеобразовательную школу окончили 139 </w:t>
      </w:r>
      <w:proofErr w:type="gramStart"/>
      <w:r w:rsidRPr="007F1853">
        <w:rPr>
          <w:rFonts w:ascii="Times New Roman" w:hAnsi="Times New Roman"/>
          <w:sz w:val="28"/>
          <w:szCs w:val="28"/>
        </w:rPr>
        <w:t>обучающихся</w:t>
      </w:r>
      <w:proofErr w:type="gramEnd"/>
      <w:r w:rsidRPr="007F1853">
        <w:rPr>
          <w:rFonts w:ascii="Times New Roman" w:hAnsi="Times New Roman"/>
          <w:sz w:val="28"/>
          <w:szCs w:val="28"/>
        </w:rPr>
        <w:t>.</w:t>
      </w:r>
    </w:p>
    <w:p w:rsidR="005A4B2E" w:rsidRPr="007F1853" w:rsidRDefault="005A4B2E" w:rsidP="00D41C7C">
      <w:pPr>
        <w:spacing w:after="0"/>
        <w:ind w:firstLine="709"/>
        <w:jc w:val="both"/>
        <w:rPr>
          <w:rFonts w:ascii="Times New Roman" w:hAnsi="Times New Roman"/>
          <w:sz w:val="28"/>
          <w:szCs w:val="28"/>
        </w:rPr>
      </w:pPr>
      <w:r w:rsidRPr="007F1853">
        <w:rPr>
          <w:rFonts w:ascii="Times New Roman" w:hAnsi="Times New Roman"/>
          <w:sz w:val="28"/>
          <w:szCs w:val="28"/>
        </w:rPr>
        <w:t xml:space="preserve">Результаты государственной итоговой аттестации по обязательным предметам: </w:t>
      </w:r>
    </w:p>
    <w:p w:rsidR="005A4B2E" w:rsidRPr="007F1853" w:rsidRDefault="005A4B2E" w:rsidP="00D41C7C">
      <w:pPr>
        <w:spacing w:after="0"/>
        <w:ind w:firstLine="709"/>
        <w:jc w:val="both"/>
        <w:rPr>
          <w:rFonts w:ascii="Times New Roman" w:hAnsi="Times New Roman"/>
          <w:sz w:val="28"/>
          <w:szCs w:val="28"/>
        </w:rPr>
      </w:pPr>
      <w:r w:rsidRPr="007F1853">
        <w:rPr>
          <w:rFonts w:ascii="Times New Roman" w:hAnsi="Times New Roman"/>
          <w:sz w:val="28"/>
          <w:szCs w:val="28"/>
        </w:rPr>
        <w:t>средняя оценка на ОГЭ по русскому языку – 4,4;</w:t>
      </w:r>
    </w:p>
    <w:p w:rsidR="005A4B2E" w:rsidRPr="007F1853" w:rsidRDefault="005A4B2E" w:rsidP="00D41C7C">
      <w:pPr>
        <w:spacing w:after="0"/>
        <w:ind w:firstLine="709"/>
        <w:jc w:val="both"/>
        <w:rPr>
          <w:rFonts w:ascii="Times New Roman" w:hAnsi="Times New Roman"/>
          <w:sz w:val="28"/>
          <w:szCs w:val="28"/>
        </w:rPr>
      </w:pPr>
      <w:r w:rsidRPr="007F1853">
        <w:rPr>
          <w:rFonts w:ascii="Times New Roman" w:hAnsi="Times New Roman"/>
          <w:sz w:val="28"/>
          <w:szCs w:val="28"/>
        </w:rPr>
        <w:t xml:space="preserve">средняя оценка по математике – 3,7.      </w:t>
      </w:r>
    </w:p>
    <w:p w:rsidR="005A4B2E" w:rsidRPr="007F1853" w:rsidRDefault="005A4B2E" w:rsidP="00D41C7C">
      <w:pPr>
        <w:spacing w:after="0"/>
        <w:ind w:firstLine="709"/>
        <w:jc w:val="both"/>
        <w:rPr>
          <w:rFonts w:ascii="Times New Roman" w:hAnsi="Times New Roman"/>
          <w:sz w:val="28"/>
          <w:szCs w:val="28"/>
        </w:rPr>
      </w:pPr>
      <w:r w:rsidRPr="007F1853">
        <w:rPr>
          <w:rFonts w:ascii="Times New Roman" w:hAnsi="Times New Roman"/>
          <w:sz w:val="28"/>
          <w:szCs w:val="28"/>
        </w:rPr>
        <w:t xml:space="preserve">Среднюю общеобразовательную школу окончили 84 </w:t>
      </w:r>
      <w:proofErr w:type="gramStart"/>
      <w:r w:rsidRPr="007F1853">
        <w:rPr>
          <w:rFonts w:ascii="Times New Roman" w:hAnsi="Times New Roman"/>
          <w:sz w:val="28"/>
          <w:szCs w:val="28"/>
        </w:rPr>
        <w:t>обучающихся</w:t>
      </w:r>
      <w:proofErr w:type="gramEnd"/>
      <w:r w:rsidRPr="007F1853">
        <w:rPr>
          <w:rFonts w:ascii="Times New Roman" w:hAnsi="Times New Roman"/>
          <w:sz w:val="28"/>
          <w:szCs w:val="28"/>
        </w:rPr>
        <w:t xml:space="preserve">. </w:t>
      </w:r>
    </w:p>
    <w:p w:rsidR="005A4B2E" w:rsidRPr="007F1853" w:rsidRDefault="005A4B2E" w:rsidP="00D41C7C">
      <w:pPr>
        <w:spacing w:after="0"/>
        <w:ind w:firstLine="709"/>
        <w:jc w:val="both"/>
        <w:rPr>
          <w:rFonts w:ascii="Times New Roman" w:hAnsi="Times New Roman"/>
          <w:sz w:val="28"/>
          <w:szCs w:val="28"/>
        </w:rPr>
      </w:pPr>
      <w:r w:rsidRPr="007F1853">
        <w:rPr>
          <w:rFonts w:ascii="Times New Roman" w:hAnsi="Times New Roman"/>
          <w:sz w:val="28"/>
          <w:szCs w:val="28"/>
        </w:rPr>
        <w:t xml:space="preserve"> Результаты ЕГЭ по обязательным предметам:</w:t>
      </w:r>
    </w:p>
    <w:p w:rsidR="005A4B2E" w:rsidRPr="007F1853" w:rsidRDefault="005A4B2E" w:rsidP="00D41C7C">
      <w:pPr>
        <w:spacing w:after="0"/>
        <w:ind w:firstLine="709"/>
        <w:jc w:val="both"/>
        <w:rPr>
          <w:rFonts w:ascii="Times New Roman" w:hAnsi="Times New Roman"/>
          <w:sz w:val="28"/>
          <w:szCs w:val="28"/>
        </w:rPr>
      </w:pPr>
      <w:r w:rsidRPr="007F1853">
        <w:rPr>
          <w:rFonts w:ascii="Times New Roman" w:hAnsi="Times New Roman"/>
          <w:sz w:val="28"/>
          <w:szCs w:val="28"/>
        </w:rPr>
        <w:t>- ЕГЭ по русскому языку сдавали 74 человек, средний балл – 72,6;</w:t>
      </w:r>
    </w:p>
    <w:p w:rsidR="005A4B2E" w:rsidRPr="007F1853" w:rsidRDefault="005A4B2E" w:rsidP="00D41C7C">
      <w:pPr>
        <w:spacing w:after="0"/>
        <w:ind w:firstLine="709"/>
        <w:jc w:val="both"/>
        <w:rPr>
          <w:rFonts w:ascii="Times New Roman" w:hAnsi="Times New Roman"/>
          <w:sz w:val="28"/>
          <w:szCs w:val="28"/>
        </w:rPr>
      </w:pPr>
      <w:r w:rsidRPr="007F1853">
        <w:rPr>
          <w:rFonts w:ascii="Times New Roman" w:hAnsi="Times New Roman"/>
          <w:sz w:val="28"/>
          <w:szCs w:val="28"/>
        </w:rPr>
        <w:t>- ЕГЭ по математике (базовый уровень) сдавали 78 человек, средняя оценка – 4,4 балла;</w:t>
      </w:r>
    </w:p>
    <w:p w:rsidR="005A4B2E" w:rsidRPr="007F1853" w:rsidRDefault="005A4B2E" w:rsidP="00D41C7C">
      <w:pPr>
        <w:spacing w:after="0"/>
        <w:ind w:firstLine="709"/>
        <w:jc w:val="both"/>
        <w:rPr>
          <w:rFonts w:ascii="Times New Roman" w:hAnsi="Times New Roman"/>
          <w:sz w:val="28"/>
          <w:szCs w:val="28"/>
        </w:rPr>
      </w:pPr>
      <w:r w:rsidRPr="007F1853">
        <w:rPr>
          <w:rFonts w:ascii="Times New Roman" w:hAnsi="Times New Roman"/>
          <w:sz w:val="28"/>
          <w:szCs w:val="28"/>
        </w:rPr>
        <w:t>- ЕГЭ по математике (профильный уровень) сдавали  47  человек, средний балл – 61,3.</w:t>
      </w:r>
    </w:p>
    <w:p w:rsidR="005A4B2E" w:rsidRPr="00195632" w:rsidRDefault="005A4B2E" w:rsidP="00D41C7C">
      <w:pPr>
        <w:pStyle w:val="Standard"/>
        <w:spacing w:line="276" w:lineRule="auto"/>
        <w:ind w:firstLine="709"/>
        <w:jc w:val="both"/>
      </w:pPr>
      <w:r w:rsidRPr="00195632">
        <w:t>В образовательных учреждениях происходит обновление содержания воспитательной работы путем внедрения новых технологий, форм и методов воспитательной работы, используются новые формы воспитательной деятельности.</w:t>
      </w:r>
    </w:p>
    <w:p w:rsidR="005A4B2E" w:rsidRPr="00195632" w:rsidRDefault="005A4B2E" w:rsidP="00D41C7C">
      <w:pPr>
        <w:pStyle w:val="Standard"/>
        <w:spacing w:line="276" w:lineRule="auto"/>
        <w:ind w:firstLine="709"/>
        <w:jc w:val="both"/>
      </w:pPr>
      <w:r w:rsidRPr="00195632">
        <w:t>Патриотическое воспитание остается приоритетным направлением в основе воспитательных систем образовательных учреждений района. Основными целями и задачами патриотического воспитания являются развитие  у детей гражданственности и патриотизма, важнейших духовно- нравственных и социальных ценностей, формирование качеств защитников Отечества, воспитание ответственности конституционному и воинскому долгу.</w:t>
      </w:r>
    </w:p>
    <w:p w:rsidR="005A4B2E" w:rsidRPr="00195632" w:rsidRDefault="005A4B2E" w:rsidP="00D41C7C">
      <w:pPr>
        <w:spacing w:after="0"/>
        <w:ind w:firstLine="709"/>
        <w:jc w:val="both"/>
        <w:rPr>
          <w:rFonts w:ascii="Times New Roman" w:hAnsi="Times New Roman" w:cs="Times New Roman"/>
          <w:sz w:val="28"/>
          <w:szCs w:val="28"/>
        </w:rPr>
      </w:pPr>
      <w:r w:rsidRPr="00195632">
        <w:rPr>
          <w:rFonts w:ascii="Times New Roman" w:hAnsi="Times New Roman" w:cs="Times New Roman"/>
          <w:sz w:val="28"/>
          <w:szCs w:val="28"/>
        </w:rPr>
        <w:t>В течении учебного года во всех общеобразовательных учреждениях проведены циклы мероприятий, связанными с ключевыми памятными датами: 7</w:t>
      </w:r>
      <w:r>
        <w:rPr>
          <w:rFonts w:ascii="Times New Roman" w:hAnsi="Times New Roman" w:cs="Times New Roman"/>
          <w:sz w:val="28"/>
          <w:szCs w:val="28"/>
        </w:rPr>
        <w:t>7</w:t>
      </w:r>
      <w:r w:rsidRPr="00195632">
        <w:rPr>
          <w:rFonts w:ascii="Times New Roman" w:hAnsi="Times New Roman" w:cs="Times New Roman"/>
          <w:sz w:val="28"/>
          <w:szCs w:val="28"/>
        </w:rPr>
        <w:t xml:space="preserve"> годовщина освобождения </w:t>
      </w:r>
      <w:proofErr w:type="spellStart"/>
      <w:r w:rsidRPr="00195632">
        <w:rPr>
          <w:rFonts w:ascii="Times New Roman" w:hAnsi="Times New Roman" w:cs="Times New Roman"/>
          <w:sz w:val="28"/>
          <w:szCs w:val="28"/>
        </w:rPr>
        <w:t>Брянщины</w:t>
      </w:r>
      <w:proofErr w:type="spellEnd"/>
      <w:r w:rsidRPr="00195632">
        <w:rPr>
          <w:rFonts w:ascii="Times New Roman" w:hAnsi="Times New Roman" w:cs="Times New Roman"/>
          <w:sz w:val="28"/>
          <w:szCs w:val="28"/>
        </w:rPr>
        <w:t xml:space="preserve"> от немецко-</w:t>
      </w:r>
      <w:proofErr w:type="spellStart"/>
      <w:r w:rsidRPr="00195632">
        <w:rPr>
          <w:rFonts w:ascii="Times New Roman" w:hAnsi="Times New Roman" w:cs="Times New Roman"/>
          <w:sz w:val="28"/>
          <w:szCs w:val="28"/>
        </w:rPr>
        <w:t>фашистких</w:t>
      </w:r>
      <w:proofErr w:type="spellEnd"/>
      <w:r w:rsidRPr="00195632">
        <w:rPr>
          <w:rFonts w:ascii="Times New Roman" w:hAnsi="Times New Roman" w:cs="Times New Roman"/>
          <w:sz w:val="28"/>
          <w:szCs w:val="28"/>
        </w:rPr>
        <w:t xml:space="preserve"> захватчиков в школах проведены интересные по форме и содержанию мероприятия, фестивали,</w:t>
      </w:r>
      <w:r w:rsidR="00872932">
        <w:rPr>
          <w:rFonts w:ascii="Times New Roman" w:hAnsi="Times New Roman" w:cs="Times New Roman"/>
          <w:sz w:val="28"/>
          <w:szCs w:val="28"/>
        </w:rPr>
        <w:t xml:space="preserve"> </w:t>
      </w:r>
      <w:r w:rsidRPr="00195632">
        <w:rPr>
          <w:rFonts w:ascii="Times New Roman" w:hAnsi="Times New Roman" w:cs="Times New Roman"/>
          <w:sz w:val="28"/>
          <w:szCs w:val="28"/>
        </w:rPr>
        <w:t xml:space="preserve">конкурсы. Учащиеся общеобразовательных </w:t>
      </w:r>
      <w:r w:rsidRPr="00195632">
        <w:rPr>
          <w:rFonts w:ascii="Times New Roman" w:hAnsi="Times New Roman" w:cs="Times New Roman"/>
          <w:sz w:val="28"/>
          <w:szCs w:val="28"/>
        </w:rPr>
        <w:lastRenderedPageBreak/>
        <w:t>учреждений принимали активное участие в различных конкурсах и показали на региональном уровне хорошие результаты.</w:t>
      </w:r>
    </w:p>
    <w:p w:rsidR="005A4B2E" w:rsidRDefault="005A4B2E" w:rsidP="00D41C7C">
      <w:pPr>
        <w:pStyle w:val="Standard"/>
        <w:spacing w:line="276" w:lineRule="auto"/>
        <w:ind w:firstLine="709"/>
        <w:jc w:val="both"/>
      </w:pPr>
      <w:r w:rsidRPr="00195632">
        <w:t xml:space="preserve">Для участия  в областных соревнованиях «Школа безопасности» участвовала  команда МБОУ СОШ № 1 п. </w:t>
      </w:r>
      <w:proofErr w:type="spellStart"/>
      <w:r w:rsidRPr="00195632">
        <w:t>Клетня</w:t>
      </w:r>
      <w:proofErr w:type="spellEnd"/>
      <w:r w:rsidRPr="00195632">
        <w:t xml:space="preserve"> имени генерал-майора авиации Г.П. </w:t>
      </w:r>
      <w:proofErr w:type="spellStart"/>
      <w:r w:rsidRPr="00195632">
        <w:t>Политыкина</w:t>
      </w:r>
      <w:proofErr w:type="spellEnd"/>
      <w:r w:rsidRPr="00195632">
        <w:t xml:space="preserve">, которая заняла </w:t>
      </w:r>
      <w:r>
        <w:t>призовые места в области</w:t>
      </w:r>
      <w:r w:rsidRPr="00195632">
        <w:t>.</w:t>
      </w:r>
    </w:p>
    <w:p w:rsidR="005A4B2E" w:rsidRPr="00A30001" w:rsidRDefault="005A4B2E" w:rsidP="00D41C7C">
      <w:pPr>
        <w:spacing w:after="0"/>
        <w:ind w:firstLine="709"/>
        <w:jc w:val="both"/>
        <w:rPr>
          <w:rFonts w:ascii="Times New Roman" w:hAnsi="Times New Roman" w:cs="Times New Roman"/>
          <w:sz w:val="28"/>
          <w:szCs w:val="28"/>
        </w:rPr>
      </w:pPr>
      <w:r w:rsidRPr="00A30001">
        <w:rPr>
          <w:rFonts w:ascii="Times New Roman" w:hAnsi="Times New Roman" w:cs="Times New Roman"/>
          <w:sz w:val="28"/>
          <w:szCs w:val="28"/>
        </w:rPr>
        <w:t xml:space="preserve">- Во Всероссийском конкурсе рисунков «Я и Россия: мечты о будущем»  ученица МБОУ </w:t>
      </w:r>
      <w:proofErr w:type="spellStart"/>
      <w:r w:rsidRPr="00A30001">
        <w:rPr>
          <w:rFonts w:ascii="Times New Roman" w:hAnsi="Times New Roman" w:cs="Times New Roman"/>
          <w:sz w:val="28"/>
          <w:szCs w:val="28"/>
        </w:rPr>
        <w:t>Клетнянская</w:t>
      </w:r>
      <w:proofErr w:type="spellEnd"/>
      <w:r w:rsidRPr="00A30001">
        <w:rPr>
          <w:rFonts w:ascii="Times New Roman" w:hAnsi="Times New Roman" w:cs="Times New Roman"/>
          <w:sz w:val="28"/>
          <w:szCs w:val="28"/>
        </w:rPr>
        <w:t xml:space="preserve"> СОШ № 2 имени героя Советского Союза Н.В. </w:t>
      </w:r>
      <w:proofErr w:type="spellStart"/>
      <w:r w:rsidRPr="00A30001">
        <w:rPr>
          <w:rFonts w:ascii="Times New Roman" w:hAnsi="Times New Roman" w:cs="Times New Roman"/>
          <w:sz w:val="28"/>
          <w:szCs w:val="28"/>
        </w:rPr>
        <w:t>Можаева</w:t>
      </w:r>
      <w:proofErr w:type="spellEnd"/>
      <w:r w:rsidRPr="00A30001">
        <w:rPr>
          <w:rFonts w:ascii="Times New Roman" w:hAnsi="Times New Roman" w:cs="Times New Roman"/>
          <w:sz w:val="28"/>
          <w:szCs w:val="28"/>
        </w:rPr>
        <w:t xml:space="preserve"> стала победителем в России.</w:t>
      </w:r>
    </w:p>
    <w:p w:rsidR="005A4B2E" w:rsidRPr="00A30001" w:rsidRDefault="005A4B2E" w:rsidP="00D41C7C">
      <w:pPr>
        <w:spacing w:after="0"/>
        <w:ind w:firstLine="709"/>
        <w:jc w:val="both"/>
        <w:rPr>
          <w:rFonts w:ascii="Times New Roman" w:hAnsi="Times New Roman" w:cs="Times New Roman"/>
          <w:sz w:val="28"/>
          <w:szCs w:val="28"/>
        </w:rPr>
      </w:pPr>
      <w:r w:rsidRPr="00A30001">
        <w:rPr>
          <w:rFonts w:ascii="Times New Roman" w:hAnsi="Times New Roman" w:cs="Times New Roman"/>
          <w:sz w:val="28"/>
          <w:szCs w:val="28"/>
        </w:rPr>
        <w:t xml:space="preserve">- В областном патриотическом конкурсе чтецов   «Моя Родина », обучающиеся МБОУ СОШ № 1 п. </w:t>
      </w:r>
      <w:proofErr w:type="spellStart"/>
      <w:r w:rsidRPr="00A30001">
        <w:rPr>
          <w:rFonts w:ascii="Times New Roman" w:hAnsi="Times New Roman" w:cs="Times New Roman"/>
          <w:sz w:val="28"/>
          <w:szCs w:val="28"/>
        </w:rPr>
        <w:t>Клетня</w:t>
      </w:r>
      <w:proofErr w:type="spellEnd"/>
      <w:r w:rsidRPr="00A30001">
        <w:rPr>
          <w:rFonts w:ascii="Times New Roman" w:hAnsi="Times New Roman" w:cs="Times New Roman"/>
          <w:sz w:val="28"/>
          <w:szCs w:val="28"/>
        </w:rPr>
        <w:t xml:space="preserve"> имени генерал-майора авиации Г.П. </w:t>
      </w:r>
      <w:proofErr w:type="spellStart"/>
      <w:r w:rsidRPr="00A30001">
        <w:rPr>
          <w:rFonts w:ascii="Times New Roman" w:hAnsi="Times New Roman" w:cs="Times New Roman"/>
          <w:sz w:val="28"/>
          <w:szCs w:val="28"/>
        </w:rPr>
        <w:t>Политыкина</w:t>
      </w:r>
      <w:proofErr w:type="spellEnd"/>
      <w:r w:rsidRPr="00A30001">
        <w:rPr>
          <w:rFonts w:ascii="Times New Roman" w:hAnsi="Times New Roman" w:cs="Times New Roman"/>
          <w:sz w:val="28"/>
          <w:szCs w:val="28"/>
        </w:rPr>
        <w:t xml:space="preserve"> заняли: 3е место и победителем гран-при в области;</w:t>
      </w:r>
    </w:p>
    <w:p w:rsidR="005A4B2E" w:rsidRPr="00A30001" w:rsidRDefault="005A4B2E" w:rsidP="00D41C7C">
      <w:pPr>
        <w:spacing w:after="0"/>
        <w:ind w:firstLine="709"/>
        <w:jc w:val="both"/>
        <w:rPr>
          <w:rFonts w:ascii="Times New Roman" w:hAnsi="Times New Roman" w:cs="Times New Roman"/>
          <w:sz w:val="28"/>
          <w:szCs w:val="28"/>
        </w:rPr>
      </w:pPr>
      <w:r w:rsidRPr="00A30001">
        <w:rPr>
          <w:rFonts w:ascii="Times New Roman" w:hAnsi="Times New Roman" w:cs="Times New Roman"/>
          <w:sz w:val="28"/>
          <w:szCs w:val="28"/>
        </w:rPr>
        <w:t xml:space="preserve">- В областном тематическом конкурсе творческих работ «Бумажная вселенная» обучающаяся МБОУ </w:t>
      </w:r>
      <w:proofErr w:type="spellStart"/>
      <w:r w:rsidRPr="00A30001">
        <w:rPr>
          <w:rFonts w:ascii="Times New Roman" w:hAnsi="Times New Roman" w:cs="Times New Roman"/>
          <w:sz w:val="28"/>
          <w:szCs w:val="28"/>
        </w:rPr>
        <w:t>Клетнянская</w:t>
      </w:r>
      <w:proofErr w:type="spellEnd"/>
      <w:r w:rsidRPr="00A30001">
        <w:rPr>
          <w:rFonts w:ascii="Times New Roman" w:hAnsi="Times New Roman" w:cs="Times New Roman"/>
          <w:sz w:val="28"/>
          <w:szCs w:val="28"/>
        </w:rPr>
        <w:t xml:space="preserve"> СОШ № 2 имени героя Советского Союза Н.В. </w:t>
      </w:r>
      <w:proofErr w:type="spellStart"/>
      <w:r w:rsidRPr="00A30001">
        <w:rPr>
          <w:rFonts w:ascii="Times New Roman" w:hAnsi="Times New Roman" w:cs="Times New Roman"/>
          <w:sz w:val="28"/>
          <w:szCs w:val="28"/>
        </w:rPr>
        <w:t>Можаева</w:t>
      </w:r>
      <w:proofErr w:type="spellEnd"/>
      <w:r w:rsidRPr="00A30001">
        <w:rPr>
          <w:rFonts w:ascii="Times New Roman" w:hAnsi="Times New Roman" w:cs="Times New Roman"/>
          <w:sz w:val="28"/>
          <w:szCs w:val="28"/>
        </w:rPr>
        <w:t xml:space="preserve"> заняла 1-е место в области, обучающая СОШ п. </w:t>
      </w:r>
      <w:proofErr w:type="gramStart"/>
      <w:r w:rsidRPr="00A30001">
        <w:rPr>
          <w:rFonts w:ascii="Times New Roman" w:hAnsi="Times New Roman" w:cs="Times New Roman"/>
          <w:sz w:val="28"/>
          <w:szCs w:val="28"/>
        </w:rPr>
        <w:t>Мирный</w:t>
      </w:r>
      <w:proofErr w:type="gramEnd"/>
      <w:r w:rsidRPr="00A30001">
        <w:rPr>
          <w:rFonts w:ascii="Times New Roman" w:hAnsi="Times New Roman" w:cs="Times New Roman"/>
          <w:sz w:val="28"/>
          <w:szCs w:val="28"/>
        </w:rPr>
        <w:t xml:space="preserve"> – 1 место в области, два вторых места в области заняли ученицы  СОШ № 1; </w:t>
      </w:r>
    </w:p>
    <w:p w:rsidR="005A4B2E" w:rsidRPr="00195632" w:rsidRDefault="005A4B2E" w:rsidP="00D41C7C">
      <w:pPr>
        <w:spacing w:after="0"/>
        <w:ind w:firstLine="709"/>
        <w:jc w:val="both"/>
        <w:rPr>
          <w:rFonts w:ascii="Times New Roman" w:hAnsi="Times New Roman" w:cs="Times New Roman"/>
          <w:sz w:val="28"/>
          <w:szCs w:val="28"/>
        </w:rPr>
      </w:pPr>
      <w:r w:rsidRPr="00195632">
        <w:rPr>
          <w:rFonts w:ascii="Times New Roman" w:hAnsi="Times New Roman" w:cs="Times New Roman"/>
          <w:sz w:val="28"/>
          <w:szCs w:val="28"/>
        </w:rPr>
        <w:t xml:space="preserve">Несмотря на достигнутые результаты необходимо усилить внимание к организации значимой для воспитания подрастающего поколения работе по изучению истории нашей страны, родного края, в особенности истории Великой Отечественной войны, активизировать работу детских объединений патриотической направленности. </w:t>
      </w:r>
    </w:p>
    <w:p w:rsidR="005A4B2E" w:rsidRPr="00195632" w:rsidRDefault="005A4B2E" w:rsidP="00D41C7C">
      <w:pPr>
        <w:spacing w:after="0"/>
        <w:ind w:firstLine="709"/>
        <w:jc w:val="both"/>
        <w:rPr>
          <w:rFonts w:ascii="Times New Roman" w:hAnsi="Times New Roman" w:cs="Times New Roman"/>
          <w:sz w:val="28"/>
          <w:szCs w:val="28"/>
        </w:rPr>
      </w:pPr>
      <w:r w:rsidRPr="00195632">
        <w:rPr>
          <w:rFonts w:ascii="Times New Roman" w:hAnsi="Times New Roman" w:cs="Times New Roman"/>
          <w:sz w:val="28"/>
          <w:szCs w:val="28"/>
        </w:rPr>
        <w:t>В районе активно развивается детско-юношеское движение «ЮНАРМИЯ», в ряды данного движения принято 31</w:t>
      </w:r>
      <w:r>
        <w:rPr>
          <w:rFonts w:ascii="Times New Roman" w:hAnsi="Times New Roman" w:cs="Times New Roman"/>
          <w:sz w:val="28"/>
          <w:szCs w:val="28"/>
        </w:rPr>
        <w:t>9</w:t>
      </w:r>
      <w:r w:rsidRPr="00195632">
        <w:rPr>
          <w:rFonts w:ascii="Times New Roman" w:hAnsi="Times New Roman" w:cs="Times New Roman"/>
          <w:sz w:val="28"/>
          <w:szCs w:val="28"/>
        </w:rPr>
        <w:t xml:space="preserve"> обучающихся.</w:t>
      </w:r>
    </w:p>
    <w:p w:rsidR="005A4B2E" w:rsidRPr="00195632" w:rsidRDefault="005A4B2E" w:rsidP="00D41C7C">
      <w:pPr>
        <w:pStyle w:val="Standard"/>
        <w:spacing w:line="276" w:lineRule="auto"/>
        <w:ind w:firstLine="709"/>
        <w:jc w:val="both"/>
      </w:pPr>
      <w:r w:rsidRPr="00195632">
        <w:t>В целях реализации воспитательных задач в образовательных учреждениях района необходимо:</w:t>
      </w:r>
    </w:p>
    <w:p w:rsidR="005A4B2E" w:rsidRPr="00195632" w:rsidRDefault="005A4B2E" w:rsidP="00D41C7C">
      <w:pPr>
        <w:pStyle w:val="Standard"/>
        <w:spacing w:line="276" w:lineRule="auto"/>
        <w:ind w:firstLine="709"/>
        <w:jc w:val="both"/>
      </w:pPr>
      <w:r w:rsidRPr="00195632">
        <w:t>-организация максимальной занятости школьников в свободное от учебы время, формирование устойчивой потребности в здоровом образе жизни;</w:t>
      </w:r>
    </w:p>
    <w:p w:rsidR="005A4B2E" w:rsidRPr="00195632" w:rsidRDefault="005A4B2E" w:rsidP="00D41C7C">
      <w:pPr>
        <w:pStyle w:val="Standard"/>
        <w:spacing w:line="276" w:lineRule="auto"/>
        <w:ind w:firstLine="709"/>
        <w:jc w:val="both"/>
      </w:pPr>
      <w:r w:rsidRPr="00195632">
        <w:t>-дальнейшее совершенствование работы учреждения дополнительного образования по обеспечению максимального охвата учащихся программами дополнительного образования, расширения сферы взаимодействия с образовательными учреждениями в организации внеурочной деятельности учащихся 1-8 классов в соответствии с ФГОС;</w:t>
      </w:r>
    </w:p>
    <w:p w:rsidR="005A4B2E" w:rsidRPr="00195632" w:rsidRDefault="005A4B2E" w:rsidP="00D41C7C">
      <w:pPr>
        <w:pStyle w:val="Standard"/>
        <w:spacing w:line="276" w:lineRule="auto"/>
        <w:ind w:firstLine="709"/>
        <w:jc w:val="both"/>
      </w:pPr>
      <w:r w:rsidRPr="00195632">
        <w:t>-повышение методической грамотности работников, осуществляющих воспитательный процесс, через  организацию методических и практико-ориентированных семинаров для классных руководителей, заместителей директоров по воспитательной работе.</w:t>
      </w:r>
    </w:p>
    <w:p w:rsidR="00BB3F79" w:rsidRPr="00576944" w:rsidRDefault="00801F57" w:rsidP="00D41C7C">
      <w:pPr>
        <w:pStyle w:val="ae"/>
        <w:spacing w:line="276" w:lineRule="auto"/>
        <w:ind w:firstLine="709"/>
        <w:jc w:val="both"/>
        <w:rPr>
          <w:rFonts w:ascii="Times New Roman" w:hAnsi="Times New Roman" w:cs="Times New Roman"/>
          <w:sz w:val="28"/>
          <w:szCs w:val="28"/>
        </w:rPr>
      </w:pPr>
      <w:r w:rsidRPr="004B3F95">
        <w:rPr>
          <w:rFonts w:ascii="Times New Roman" w:hAnsi="Times New Roman" w:cs="Times New Roman"/>
          <w:sz w:val="28"/>
          <w:szCs w:val="28"/>
        </w:rPr>
        <w:t>В течение 202</w:t>
      </w:r>
      <w:r w:rsidR="00BB3F79">
        <w:rPr>
          <w:rFonts w:ascii="Times New Roman" w:hAnsi="Times New Roman" w:cs="Times New Roman"/>
          <w:sz w:val="28"/>
          <w:szCs w:val="28"/>
        </w:rPr>
        <w:t>1</w:t>
      </w:r>
      <w:r w:rsidRPr="004B3F95">
        <w:rPr>
          <w:rFonts w:ascii="Times New Roman" w:hAnsi="Times New Roman" w:cs="Times New Roman"/>
          <w:sz w:val="28"/>
          <w:szCs w:val="28"/>
        </w:rPr>
        <w:t xml:space="preserve"> году в детско-юношеской школе занима</w:t>
      </w:r>
      <w:r w:rsidR="004B3F95">
        <w:rPr>
          <w:rFonts w:ascii="Times New Roman" w:hAnsi="Times New Roman" w:cs="Times New Roman"/>
          <w:sz w:val="28"/>
          <w:szCs w:val="28"/>
        </w:rPr>
        <w:t>лись</w:t>
      </w:r>
      <w:r w:rsidR="005A4B2E">
        <w:rPr>
          <w:rFonts w:ascii="Times New Roman" w:hAnsi="Times New Roman" w:cs="Times New Roman"/>
          <w:sz w:val="28"/>
          <w:szCs w:val="28"/>
        </w:rPr>
        <w:t xml:space="preserve"> </w:t>
      </w:r>
      <w:r w:rsidR="00BB3F79" w:rsidRPr="00576944">
        <w:rPr>
          <w:rFonts w:ascii="Times New Roman" w:hAnsi="Times New Roman" w:cs="Times New Roman"/>
          <w:sz w:val="28"/>
          <w:szCs w:val="28"/>
        </w:rPr>
        <w:t xml:space="preserve">278 воспитанников (в предыдущем периоде - 279 воспитанников). Работа </w:t>
      </w:r>
      <w:r w:rsidR="00BB3F79" w:rsidRPr="00576944">
        <w:rPr>
          <w:rFonts w:ascii="Times New Roman" w:hAnsi="Times New Roman" w:cs="Times New Roman"/>
          <w:sz w:val="28"/>
          <w:szCs w:val="28"/>
        </w:rPr>
        <w:lastRenderedPageBreak/>
        <w:t>проводится по 4 типовым учебным программам: футбол, волейбол (девушки, юноши), гиревой спорт, шашки.</w:t>
      </w:r>
    </w:p>
    <w:p w:rsidR="00BB3F79" w:rsidRDefault="00BB3F79" w:rsidP="00D41C7C">
      <w:pPr>
        <w:pStyle w:val="ae"/>
        <w:spacing w:line="276" w:lineRule="auto"/>
        <w:ind w:firstLine="709"/>
        <w:jc w:val="both"/>
        <w:rPr>
          <w:rFonts w:ascii="Times New Roman" w:hAnsi="Times New Roman" w:cs="Times New Roman"/>
          <w:sz w:val="28"/>
          <w:szCs w:val="28"/>
        </w:rPr>
      </w:pPr>
      <w:r w:rsidRPr="00576944">
        <w:rPr>
          <w:rFonts w:ascii="Times New Roman" w:hAnsi="Times New Roman" w:cs="Times New Roman"/>
          <w:sz w:val="28"/>
          <w:szCs w:val="28"/>
        </w:rPr>
        <w:t xml:space="preserve">В учреждении работают 14 человек, в том числе: 2 человека – административно-управленческий персонал; 7 тренеров-преподавателей; 5 человек – обслуживающий персонал. </w:t>
      </w:r>
    </w:p>
    <w:p w:rsidR="00BB3F79" w:rsidRPr="00763617" w:rsidRDefault="00BB3F79" w:rsidP="00D41C7C">
      <w:pPr>
        <w:spacing w:after="0"/>
        <w:ind w:firstLine="709"/>
        <w:jc w:val="both"/>
        <w:rPr>
          <w:rFonts w:ascii="Times New Roman" w:hAnsi="Times New Roman" w:cs="Times New Roman"/>
          <w:sz w:val="28"/>
          <w:szCs w:val="28"/>
        </w:rPr>
      </w:pPr>
      <w:r w:rsidRPr="00763617">
        <w:rPr>
          <w:rFonts w:ascii="Times New Roman" w:hAnsi="Times New Roman" w:cs="Times New Roman"/>
          <w:sz w:val="28"/>
          <w:szCs w:val="28"/>
        </w:rPr>
        <w:t>Средняя заработная плата в соответствии с указами Президента РФ  педагогических работников дополнительного образованияза 2021 год составила 33</w:t>
      </w:r>
      <w:r w:rsidR="005A4B2E">
        <w:rPr>
          <w:rFonts w:ascii="Times New Roman" w:hAnsi="Times New Roman" w:cs="Times New Roman"/>
          <w:sz w:val="28"/>
          <w:szCs w:val="28"/>
        </w:rPr>
        <w:t>тыс.</w:t>
      </w:r>
      <w:r w:rsidRPr="00763617">
        <w:rPr>
          <w:rFonts w:ascii="Times New Roman" w:hAnsi="Times New Roman" w:cs="Times New Roman"/>
          <w:sz w:val="28"/>
          <w:szCs w:val="28"/>
        </w:rPr>
        <w:t>38 рублей.</w:t>
      </w:r>
    </w:p>
    <w:p w:rsidR="00BB3F79" w:rsidRPr="00195632" w:rsidRDefault="00BB3F79" w:rsidP="00D41C7C">
      <w:pPr>
        <w:spacing w:after="0"/>
        <w:ind w:firstLine="709"/>
        <w:jc w:val="both"/>
        <w:rPr>
          <w:rFonts w:ascii="Times New Roman" w:hAnsi="Times New Roman"/>
          <w:sz w:val="28"/>
          <w:szCs w:val="28"/>
        </w:rPr>
      </w:pPr>
      <w:r w:rsidRPr="00195632">
        <w:rPr>
          <w:rFonts w:ascii="Times New Roman" w:hAnsi="Times New Roman"/>
          <w:sz w:val="28"/>
          <w:szCs w:val="28"/>
        </w:rPr>
        <w:t xml:space="preserve">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 </w:t>
      </w:r>
    </w:p>
    <w:p w:rsidR="00BB3F79" w:rsidRPr="00763617" w:rsidRDefault="00BB3F79" w:rsidP="00D41C7C">
      <w:pPr>
        <w:spacing w:after="0"/>
        <w:ind w:firstLine="709"/>
        <w:jc w:val="both"/>
        <w:rPr>
          <w:rFonts w:ascii="Times New Roman" w:hAnsi="Times New Roman" w:cs="Times New Roman"/>
          <w:sz w:val="28"/>
          <w:szCs w:val="28"/>
        </w:rPr>
      </w:pPr>
      <w:r w:rsidRPr="00763617">
        <w:rPr>
          <w:rFonts w:ascii="Times New Roman" w:hAnsi="Times New Roman" w:cs="Times New Roman"/>
          <w:sz w:val="28"/>
          <w:szCs w:val="28"/>
        </w:rPr>
        <w:t>На выполнение мероприятий по развитию образования района были выделены лимиты на сумму 14 млн. 35</w:t>
      </w:r>
      <w:r w:rsidR="005A4B2E">
        <w:rPr>
          <w:rFonts w:ascii="Times New Roman" w:hAnsi="Times New Roman" w:cs="Times New Roman"/>
          <w:sz w:val="28"/>
          <w:szCs w:val="28"/>
        </w:rPr>
        <w:t>9</w:t>
      </w:r>
      <w:r w:rsidRPr="00763617">
        <w:rPr>
          <w:rFonts w:ascii="Times New Roman" w:hAnsi="Times New Roman" w:cs="Times New Roman"/>
          <w:sz w:val="28"/>
          <w:szCs w:val="28"/>
        </w:rPr>
        <w:t xml:space="preserve"> тыс. руб., из них:</w:t>
      </w:r>
    </w:p>
    <w:p w:rsidR="00BB3F79" w:rsidRPr="00763617" w:rsidRDefault="00BB3F79" w:rsidP="00D41C7C">
      <w:pPr>
        <w:spacing w:after="0"/>
        <w:ind w:firstLine="709"/>
        <w:jc w:val="both"/>
        <w:rPr>
          <w:rFonts w:ascii="Times New Roman" w:hAnsi="Times New Roman" w:cs="Times New Roman"/>
          <w:sz w:val="28"/>
          <w:szCs w:val="28"/>
        </w:rPr>
      </w:pPr>
      <w:r w:rsidRPr="00763617">
        <w:rPr>
          <w:rFonts w:ascii="Times New Roman" w:hAnsi="Times New Roman" w:cs="Times New Roman"/>
          <w:sz w:val="28"/>
          <w:szCs w:val="28"/>
        </w:rPr>
        <w:t>-  на текущие и капитальные ремонты учреждений 10 млн. 57</w:t>
      </w:r>
      <w:r w:rsidR="005A4B2E">
        <w:rPr>
          <w:rFonts w:ascii="Times New Roman" w:hAnsi="Times New Roman" w:cs="Times New Roman"/>
          <w:sz w:val="28"/>
          <w:szCs w:val="28"/>
        </w:rPr>
        <w:t>2</w:t>
      </w:r>
      <w:r w:rsidRPr="00763617">
        <w:rPr>
          <w:rFonts w:ascii="Times New Roman" w:hAnsi="Times New Roman" w:cs="Times New Roman"/>
          <w:sz w:val="28"/>
          <w:szCs w:val="28"/>
        </w:rPr>
        <w:t xml:space="preserve"> тыс. руб., в том числе: </w:t>
      </w:r>
    </w:p>
    <w:p w:rsidR="00BB3F79" w:rsidRPr="00763617" w:rsidRDefault="005A4B2E"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-н</w:t>
      </w:r>
      <w:r w:rsidR="00BB3F79" w:rsidRPr="00763617">
        <w:rPr>
          <w:rFonts w:ascii="Times New Roman" w:hAnsi="Times New Roman" w:cs="Times New Roman"/>
          <w:sz w:val="28"/>
          <w:szCs w:val="28"/>
        </w:rPr>
        <w:t>а реализацию государственной программы «Развитие образования и науки Брянской области» выделено 10 млн. 88</w:t>
      </w:r>
      <w:r>
        <w:rPr>
          <w:rFonts w:ascii="Times New Roman" w:hAnsi="Times New Roman" w:cs="Times New Roman"/>
          <w:sz w:val="28"/>
          <w:szCs w:val="28"/>
        </w:rPr>
        <w:t>9</w:t>
      </w:r>
      <w:r w:rsidR="00BB3F79" w:rsidRPr="00763617">
        <w:rPr>
          <w:rFonts w:ascii="Times New Roman" w:hAnsi="Times New Roman" w:cs="Times New Roman"/>
          <w:sz w:val="28"/>
          <w:szCs w:val="28"/>
        </w:rPr>
        <w:t xml:space="preserve"> тыс</w:t>
      </w:r>
      <w:r>
        <w:rPr>
          <w:rFonts w:ascii="Times New Roman" w:hAnsi="Times New Roman" w:cs="Times New Roman"/>
          <w:sz w:val="28"/>
          <w:szCs w:val="28"/>
        </w:rPr>
        <w:t>.</w:t>
      </w:r>
      <w:r w:rsidR="00BB3F79" w:rsidRPr="00763617">
        <w:rPr>
          <w:rFonts w:ascii="Times New Roman" w:hAnsi="Times New Roman" w:cs="Times New Roman"/>
          <w:sz w:val="28"/>
          <w:szCs w:val="28"/>
        </w:rPr>
        <w:t>руб., в том числе:</w:t>
      </w:r>
    </w:p>
    <w:p w:rsidR="00BB3F79" w:rsidRPr="00763617" w:rsidRDefault="00BB3F79" w:rsidP="00D41C7C">
      <w:pPr>
        <w:spacing w:after="0"/>
        <w:ind w:firstLine="709"/>
        <w:jc w:val="both"/>
        <w:rPr>
          <w:rFonts w:ascii="Times New Roman" w:hAnsi="Times New Roman" w:cs="Times New Roman"/>
          <w:sz w:val="28"/>
          <w:szCs w:val="28"/>
        </w:rPr>
      </w:pPr>
      <w:r w:rsidRPr="00763617">
        <w:rPr>
          <w:rFonts w:ascii="Times New Roman" w:hAnsi="Times New Roman" w:cs="Times New Roman"/>
          <w:sz w:val="28"/>
          <w:szCs w:val="28"/>
        </w:rPr>
        <w:t>- 17</w:t>
      </w:r>
      <w:r w:rsidR="005A4B2E">
        <w:rPr>
          <w:rFonts w:ascii="Times New Roman" w:hAnsi="Times New Roman" w:cs="Times New Roman"/>
          <w:sz w:val="28"/>
          <w:szCs w:val="28"/>
        </w:rPr>
        <w:t>1</w:t>
      </w:r>
      <w:r w:rsidRPr="00763617">
        <w:rPr>
          <w:rFonts w:ascii="Times New Roman" w:hAnsi="Times New Roman" w:cs="Times New Roman"/>
          <w:sz w:val="28"/>
          <w:szCs w:val="28"/>
        </w:rPr>
        <w:t xml:space="preserve"> тыс. руб. на приведение в соответствие с </w:t>
      </w:r>
      <w:proofErr w:type="spellStart"/>
      <w:r w:rsidRPr="00763617">
        <w:rPr>
          <w:rFonts w:ascii="Times New Roman" w:hAnsi="Times New Roman" w:cs="Times New Roman"/>
          <w:sz w:val="28"/>
          <w:szCs w:val="28"/>
        </w:rPr>
        <w:t>бренбуком</w:t>
      </w:r>
      <w:proofErr w:type="spellEnd"/>
      <w:r w:rsidRPr="00763617">
        <w:rPr>
          <w:rFonts w:ascii="Times New Roman" w:hAnsi="Times New Roman" w:cs="Times New Roman"/>
          <w:sz w:val="28"/>
          <w:szCs w:val="28"/>
        </w:rPr>
        <w:t xml:space="preserve"> «Точки роста» (приобретение мебели и стройматериалов для МБОУ СОШ п.Мирный);</w:t>
      </w:r>
    </w:p>
    <w:p w:rsidR="00BB3F79" w:rsidRPr="00763617" w:rsidRDefault="00BB3F79" w:rsidP="00D41C7C">
      <w:pPr>
        <w:spacing w:after="0"/>
        <w:ind w:firstLine="709"/>
        <w:jc w:val="both"/>
        <w:rPr>
          <w:rFonts w:ascii="Times New Roman" w:hAnsi="Times New Roman" w:cs="Times New Roman"/>
          <w:sz w:val="28"/>
          <w:szCs w:val="28"/>
        </w:rPr>
      </w:pPr>
      <w:r w:rsidRPr="00763617">
        <w:rPr>
          <w:rFonts w:ascii="Times New Roman" w:hAnsi="Times New Roman" w:cs="Times New Roman"/>
          <w:sz w:val="28"/>
          <w:szCs w:val="28"/>
        </w:rPr>
        <w:t>- 117 тыс.руб. на создание цифровой образовательной среды (приобретение телевизоров для СОШ 1 и СОШ 2);</w:t>
      </w:r>
    </w:p>
    <w:p w:rsidR="00BB3F79" w:rsidRPr="00763617" w:rsidRDefault="00BB3F79" w:rsidP="00D41C7C">
      <w:pPr>
        <w:spacing w:after="0"/>
        <w:ind w:firstLine="709"/>
        <w:jc w:val="both"/>
        <w:rPr>
          <w:rFonts w:ascii="Times New Roman" w:hAnsi="Times New Roman" w:cs="Times New Roman"/>
          <w:sz w:val="28"/>
          <w:szCs w:val="28"/>
        </w:rPr>
      </w:pPr>
      <w:r w:rsidRPr="00763617">
        <w:rPr>
          <w:rFonts w:ascii="Times New Roman" w:hAnsi="Times New Roman" w:cs="Times New Roman"/>
          <w:sz w:val="28"/>
          <w:szCs w:val="28"/>
        </w:rPr>
        <w:t>- 6 млн. 429 тыс.руб. на капитальный ремонт кровли в МБОУ  СОШ</w:t>
      </w:r>
      <w:r w:rsidR="00872932">
        <w:rPr>
          <w:rFonts w:ascii="Times New Roman" w:hAnsi="Times New Roman" w:cs="Times New Roman"/>
          <w:sz w:val="28"/>
          <w:szCs w:val="28"/>
        </w:rPr>
        <w:t xml:space="preserve"> </w:t>
      </w:r>
      <w:proofErr w:type="spellStart"/>
      <w:r w:rsidRPr="00763617">
        <w:rPr>
          <w:rFonts w:ascii="Times New Roman" w:hAnsi="Times New Roman" w:cs="Times New Roman"/>
          <w:sz w:val="28"/>
          <w:szCs w:val="28"/>
        </w:rPr>
        <w:t>с</w:t>
      </w:r>
      <w:proofErr w:type="gramStart"/>
      <w:r w:rsidRPr="00763617">
        <w:rPr>
          <w:rFonts w:ascii="Times New Roman" w:hAnsi="Times New Roman" w:cs="Times New Roman"/>
          <w:sz w:val="28"/>
          <w:szCs w:val="28"/>
        </w:rPr>
        <w:t>.А</w:t>
      </w:r>
      <w:proofErr w:type="gramEnd"/>
      <w:r w:rsidRPr="00763617">
        <w:rPr>
          <w:rFonts w:ascii="Times New Roman" w:hAnsi="Times New Roman" w:cs="Times New Roman"/>
          <w:sz w:val="28"/>
          <w:szCs w:val="28"/>
        </w:rPr>
        <w:t>куличи</w:t>
      </w:r>
      <w:proofErr w:type="spellEnd"/>
      <w:r w:rsidRPr="00763617">
        <w:rPr>
          <w:rFonts w:ascii="Times New Roman" w:hAnsi="Times New Roman" w:cs="Times New Roman"/>
          <w:sz w:val="28"/>
          <w:szCs w:val="28"/>
        </w:rPr>
        <w:t>;</w:t>
      </w:r>
    </w:p>
    <w:p w:rsidR="00BB3F79" w:rsidRPr="00763617" w:rsidRDefault="00BB3F79" w:rsidP="00D41C7C">
      <w:pPr>
        <w:spacing w:after="0"/>
        <w:ind w:firstLine="709"/>
        <w:jc w:val="both"/>
        <w:rPr>
          <w:rFonts w:ascii="Times New Roman" w:hAnsi="Times New Roman" w:cs="Times New Roman"/>
          <w:sz w:val="28"/>
          <w:szCs w:val="28"/>
        </w:rPr>
      </w:pPr>
      <w:r w:rsidRPr="00763617">
        <w:rPr>
          <w:rFonts w:ascii="Times New Roman" w:hAnsi="Times New Roman" w:cs="Times New Roman"/>
          <w:sz w:val="28"/>
          <w:szCs w:val="28"/>
        </w:rPr>
        <w:t>- 3 млн. 61</w:t>
      </w:r>
      <w:r w:rsidR="005A4B2E">
        <w:rPr>
          <w:rFonts w:ascii="Times New Roman" w:hAnsi="Times New Roman" w:cs="Times New Roman"/>
          <w:sz w:val="28"/>
          <w:szCs w:val="28"/>
        </w:rPr>
        <w:t>1</w:t>
      </w:r>
      <w:r w:rsidRPr="00763617">
        <w:rPr>
          <w:rFonts w:ascii="Times New Roman" w:hAnsi="Times New Roman" w:cs="Times New Roman"/>
          <w:sz w:val="28"/>
          <w:szCs w:val="28"/>
        </w:rPr>
        <w:t xml:space="preserve"> тыс. руб. на замену оконных блоков в МБОУ СОШ </w:t>
      </w:r>
      <w:proofErr w:type="spellStart"/>
      <w:r w:rsidRPr="00763617">
        <w:rPr>
          <w:rFonts w:ascii="Times New Roman" w:hAnsi="Times New Roman" w:cs="Times New Roman"/>
          <w:sz w:val="28"/>
          <w:szCs w:val="28"/>
        </w:rPr>
        <w:t>с</w:t>
      </w:r>
      <w:proofErr w:type="gramStart"/>
      <w:r w:rsidRPr="00763617">
        <w:rPr>
          <w:rFonts w:ascii="Times New Roman" w:hAnsi="Times New Roman" w:cs="Times New Roman"/>
          <w:sz w:val="28"/>
          <w:szCs w:val="28"/>
        </w:rPr>
        <w:t>.Л</w:t>
      </w:r>
      <w:proofErr w:type="gramEnd"/>
      <w:r w:rsidRPr="00763617">
        <w:rPr>
          <w:rFonts w:ascii="Times New Roman" w:hAnsi="Times New Roman" w:cs="Times New Roman"/>
          <w:sz w:val="28"/>
          <w:szCs w:val="28"/>
        </w:rPr>
        <w:t>утна</w:t>
      </w:r>
      <w:proofErr w:type="spellEnd"/>
      <w:r w:rsidRPr="00763617">
        <w:rPr>
          <w:rFonts w:ascii="Times New Roman" w:hAnsi="Times New Roman" w:cs="Times New Roman"/>
          <w:sz w:val="28"/>
          <w:szCs w:val="28"/>
        </w:rPr>
        <w:t xml:space="preserve">  и МБДОУ д/с «Радуга»;</w:t>
      </w:r>
    </w:p>
    <w:p w:rsidR="00BB3F79" w:rsidRPr="00763617" w:rsidRDefault="00BB3F79" w:rsidP="00D41C7C">
      <w:pPr>
        <w:spacing w:after="0"/>
        <w:ind w:firstLine="709"/>
        <w:jc w:val="both"/>
        <w:rPr>
          <w:rFonts w:ascii="Times New Roman" w:hAnsi="Times New Roman" w:cs="Times New Roman"/>
          <w:sz w:val="28"/>
          <w:szCs w:val="28"/>
        </w:rPr>
      </w:pPr>
      <w:r w:rsidRPr="00763617">
        <w:rPr>
          <w:rFonts w:ascii="Times New Roman" w:hAnsi="Times New Roman" w:cs="Times New Roman"/>
          <w:sz w:val="28"/>
          <w:szCs w:val="28"/>
        </w:rPr>
        <w:t xml:space="preserve">- 560 тыс. руб. на модернизацию школьных столовых (приобретение </w:t>
      </w:r>
      <w:proofErr w:type="spellStart"/>
      <w:r w:rsidRPr="00763617">
        <w:rPr>
          <w:rFonts w:ascii="Times New Roman" w:hAnsi="Times New Roman" w:cs="Times New Roman"/>
          <w:sz w:val="28"/>
          <w:szCs w:val="28"/>
        </w:rPr>
        <w:t>пароконвектоматов</w:t>
      </w:r>
      <w:proofErr w:type="spellEnd"/>
      <w:r w:rsidRPr="00763617">
        <w:rPr>
          <w:rFonts w:ascii="Times New Roman" w:hAnsi="Times New Roman" w:cs="Times New Roman"/>
          <w:sz w:val="28"/>
          <w:szCs w:val="28"/>
        </w:rPr>
        <w:t xml:space="preserve"> для СОШ 1 и СОШ 2).</w:t>
      </w:r>
    </w:p>
    <w:p w:rsidR="00BB3F79" w:rsidRPr="00763617" w:rsidRDefault="00BB3F79" w:rsidP="00D41C7C">
      <w:pPr>
        <w:spacing w:after="0"/>
        <w:ind w:firstLine="709"/>
        <w:jc w:val="both"/>
        <w:rPr>
          <w:rFonts w:ascii="Times New Roman" w:hAnsi="Times New Roman" w:cs="Times New Roman"/>
          <w:sz w:val="28"/>
          <w:szCs w:val="28"/>
        </w:rPr>
      </w:pPr>
      <w:r w:rsidRPr="00763617">
        <w:rPr>
          <w:rFonts w:ascii="Times New Roman" w:hAnsi="Times New Roman" w:cs="Times New Roman"/>
          <w:sz w:val="28"/>
          <w:szCs w:val="28"/>
        </w:rPr>
        <w:t xml:space="preserve"> На реализацию государственной программы «Развитие физической культуры и спорта Брянской области» для МБУ ДО ДЮСШ п. </w:t>
      </w:r>
      <w:proofErr w:type="spellStart"/>
      <w:r w:rsidRPr="00763617">
        <w:rPr>
          <w:rFonts w:ascii="Times New Roman" w:hAnsi="Times New Roman" w:cs="Times New Roman"/>
          <w:sz w:val="28"/>
          <w:szCs w:val="28"/>
        </w:rPr>
        <w:t>Клетня</w:t>
      </w:r>
      <w:proofErr w:type="spellEnd"/>
      <w:r w:rsidRPr="00763617">
        <w:rPr>
          <w:rFonts w:ascii="Times New Roman" w:hAnsi="Times New Roman" w:cs="Times New Roman"/>
          <w:sz w:val="28"/>
          <w:szCs w:val="28"/>
        </w:rPr>
        <w:t xml:space="preserve"> выделено 20</w:t>
      </w:r>
      <w:r w:rsidR="005A4B2E">
        <w:rPr>
          <w:rFonts w:ascii="Times New Roman" w:hAnsi="Times New Roman" w:cs="Times New Roman"/>
          <w:sz w:val="28"/>
          <w:szCs w:val="28"/>
        </w:rPr>
        <w:t>7</w:t>
      </w:r>
      <w:r w:rsidRPr="00763617">
        <w:rPr>
          <w:rFonts w:ascii="Times New Roman" w:hAnsi="Times New Roman" w:cs="Times New Roman"/>
          <w:sz w:val="28"/>
          <w:szCs w:val="28"/>
        </w:rPr>
        <w:t xml:space="preserve"> тыс. руб. на приобретение спортивного инвентаря и оборудования. </w:t>
      </w:r>
    </w:p>
    <w:p w:rsidR="00BB3F79" w:rsidRPr="00763617" w:rsidRDefault="005A4B2E"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BB3F79" w:rsidRPr="00763617">
        <w:rPr>
          <w:rFonts w:ascii="Times New Roman" w:hAnsi="Times New Roman" w:cs="Times New Roman"/>
          <w:sz w:val="28"/>
          <w:szCs w:val="28"/>
        </w:rPr>
        <w:t xml:space="preserve">приобретение основных средств и материальных запасов </w:t>
      </w:r>
      <w:r>
        <w:rPr>
          <w:rFonts w:ascii="Times New Roman" w:hAnsi="Times New Roman" w:cs="Times New Roman"/>
          <w:sz w:val="28"/>
          <w:szCs w:val="28"/>
        </w:rPr>
        <w:t xml:space="preserve">школ направлено </w:t>
      </w:r>
      <w:r w:rsidR="00BB3F79" w:rsidRPr="00763617">
        <w:rPr>
          <w:rFonts w:ascii="Times New Roman" w:hAnsi="Times New Roman" w:cs="Times New Roman"/>
          <w:sz w:val="28"/>
          <w:szCs w:val="28"/>
        </w:rPr>
        <w:t xml:space="preserve">3 млн. 94 тыс.руб., в том числе на приобретение компьютерной техники и оборудование 1 млн. 572 тыс. рублей. </w:t>
      </w:r>
    </w:p>
    <w:p w:rsidR="001B71ED" w:rsidRDefault="00BB3F79" w:rsidP="00D41C7C">
      <w:pPr>
        <w:spacing w:after="0"/>
        <w:ind w:firstLine="709"/>
        <w:jc w:val="both"/>
        <w:rPr>
          <w:rFonts w:ascii="Times New Roman" w:hAnsi="Times New Roman" w:cs="Times New Roman"/>
          <w:sz w:val="28"/>
          <w:szCs w:val="28"/>
        </w:rPr>
      </w:pPr>
      <w:r w:rsidRPr="00763617">
        <w:rPr>
          <w:rFonts w:ascii="Times New Roman" w:hAnsi="Times New Roman" w:cs="Times New Roman"/>
          <w:sz w:val="28"/>
          <w:szCs w:val="28"/>
        </w:rPr>
        <w:t>Школьные библиотеки пополнены учебниками  на сумму 59</w:t>
      </w:r>
      <w:r w:rsidR="005A4B2E">
        <w:rPr>
          <w:rFonts w:ascii="Times New Roman" w:hAnsi="Times New Roman" w:cs="Times New Roman"/>
          <w:sz w:val="28"/>
          <w:szCs w:val="28"/>
        </w:rPr>
        <w:t>2</w:t>
      </w:r>
      <w:r w:rsidRPr="00763617">
        <w:rPr>
          <w:rFonts w:ascii="Times New Roman" w:hAnsi="Times New Roman" w:cs="Times New Roman"/>
          <w:sz w:val="28"/>
          <w:szCs w:val="28"/>
        </w:rPr>
        <w:t xml:space="preserve"> тыс. руб. за счет субвенции, выделяемой из средств областного бюджета. Безвозмездно от Департамента образования поступили учебники на сумму </w:t>
      </w:r>
    </w:p>
    <w:p w:rsidR="00BB3F79" w:rsidRPr="00195632" w:rsidRDefault="00BB3F79" w:rsidP="00D41C7C">
      <w:pPr>
        <w:spacing w:after="0"/>
        <w:ind w:firstLine="709"/>
        <w:jc w:val="both"/>
        <w:rPr>
          <w:rFonts w:ascii="Times New Roman" w:hAnsi="Times New Roman" w:cs="Times New Roman"/>
          <w:sz w:val="28"/>
          <w:szCs w:val="28"/>
        </w:rPr>
      </w:pPr>
      <w:r w:rsidRPr="00763617">
        <w:rPr>
          <w:rFonts w:ascii="Times New Roman" w:hAnsi="Times New Roman" w:cs="Times New Roman"/>
          <w:sz w:val="28"/>
          <w:szCs w:val="28"/>
        </w:rPr>
        <w:lastRenderedPageBreak/>
        <w:t>1 млн. 23</w:t>
      </w:r>
      <w:r w:rsidR="001B71ED">
        <w:rPr>
          <w:rFonts w:ascii="Times New Roman" w:hAnsi="Times New Roman" w:cs="Times New Roman"/>
          <w:sz w:val="28"/>
          <w:szCs w:val="28"/>
        </w:rPr>
        <w:t>тыс.</w:t>
      </w:r>
      <w:r w:rsidRPr="00763617">
        <w:rPr>
          <w:rFonts w:ascii="Times New Roman" w:hAnsi="Times New Roman" w:cs="Times New Roman"/>
          <w:sz w:val="28"/>
          <w:szCs w:val="28"/>
        </w:rPr>
        <w:t>руб.</w:t>
      </w:r>
      <w:r w:rsidR="001B71ED">
        <w:rPr>
          <w:rFonts w:ascii="Times New Roman" w:hAnsi="Times New Roman" w:cs="Times New Roman"/>
          <w:sz w:val="28"/>
          <w:szCs w:val="28"/>
        </w:rPr>
        <w:t xml:space="preserve"> </w:t>
      </w:r>
      <w:r w:rsidRPr="00195632">
        <w:rPr>
          <w:rFonts w:ascii="Times New Roman" w:hAnsi="Times New Roman" w:cs="Times New Roman"/>
          <w:sz w:val="28"/>
          <w:szCs w:val="28"/>
        </w:rPr>
        <w:t xml:space="preserve">Обеспеченность учебниками школьников района составляет 100%. </w:t>
      </w:r>
    </w:p>
    <w:p w:rsidR="00163F99" w:rsidRDefault="001B71ED" w:rsidP="00D41C7C">
      <w:pPr>
        <w:spacing w:after="0"/>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w:t>
      </w:r>
      <w:r w:rsidR="00163F99">
        <w:rPr>
          <w:rFonts w:ascii="Times New Roman" w:hAnsi="Times New Roman" w:cs="Times New Roman"/>
          <w:iCs/>
          <w:color w:val="000000"/>
          <w:sz w:val="28"/>
          <w:szCs w:val="28"/>
        </w:rPr>
        <w:t>Модернизацию материально-технической базы в 2021 году получила и коррекционная школа-интернат</w:t>
      </w:r>
      <w:r>
        <w:rPr>
          <w:rFonts w:ascii="Times New Roman" w:hAnsi="Times New Roman" w:cs="Times New Roman"/>
          <w:iCs/>
          <w:color w:val="000000"/>
          <w:sz w:val="28"/>
          <w:szCs w:val="28"/>
        </w:rPr>
        <w:t xml:space="preserve"> </w:t>
      </w:r>
      <w:proofErr w:type="spellStart"/>
      <w:r>
        <w:rPr>
          <w:rFonts w:ascii="Times New Roman" w:hAnsi="Times New Roman" w:cs="Times New Roman"/>
          <w:iCs/>
          <w:color w:val="000000"/>
          <w:sz w:val="28"/>
          <w:szCs w:val="28"/>
        </w:rPr>
        <w:t>п.Клетня</w:t>
      </w:r>
      <w:proofErr w:type="spellEnd"/>
      <w:r w:rsidR="00163F99">
        <w:rPr>
          <w:rFonts w:ascii="Times New Roman" w:hAnsi="Times New Roman" w:cs="Times New Roman"/>
          <w:iCs/>
          <w:color w:val="000000"/>
          <w:sz w:val="28"/>
          <w:szCs w:val="28"/>
        </w:rPr>
        <w:t>, где обучаются 64 ребенка. Из федерального и регионального бюджета направлено 7 млн.356 тыс.руб. на оборудование и мебель для учебных классов и мастерских, для занятия физической и лечебной физкультурой, интерактивного оборудования. Также проведены ремонты учебных классов</w:t>
      </w:r>
      <w:r>
        <w:rPr>
          <w:rFonts w:ascii="Times New Roman" w:hAnsi="Times New Roman" w:cs="Times New Roman"/>
          <w:iCs/>
          <w:color w:val="000000"/>
          <w:sz w:val="28"/>
          <w:szCs w:val="28"/>
        </w:rPr>
        <w:t>,</w:t>
      </w:r>
      <w:r w:rsidR="00163F99">
        <w:rPr>
          <w:rFonts w:ascii="Times New Roman" w:hAnsi="Times New Roman" w:cs="Times New Roman"/>
          <w:iCs/>
          <w:color w:val="000000"/>
          <w:sz w:val="28"/>
          <w:szCs w:val="28"/>
        </w:rPr>
        <w:t xml:space="preserve"> обувной и строительной мастерских, на работы потрачено 2,2 млн</w:t>
      </w:r>
      <w:proofErr w:type="gramStart"/>
      <w:r w:rsidR="00163F99">
        <w:rPr>
          <w:rFonts w:ascii="Times New Roman" w:hAnsi="Times New Roman" w:cs="Times New Roman"/>
          <w:iCs/>
          <w:color w:val="000000"/>
          <w:sz w:val="28"/>
          <w:szCs w:val="28"/>
        </w:rPr>
        <w:t>.р</w:t>
      </w:r>
      <w:proofErr w:type="gramEnd"/>
      <w:r w:rsidR="00163F99">
        <w:rPr>
          <w:rFonts w:ascii="Times New Roman" w:hAnsi="Times New Roman" w:cs="Times New Roman"/>
          <w:iCs/>
          <w:color w:val="000000"/>
          <w:sz w:val="28"/>
          <w:szCs w:val="28"/>
        </w:rPr>
        <w:t xml:space="preserve">уб. </w:t>
      </w:r>
    </w:p>
    <w:p w:rsidR="00D41C7C" w:rsidRDefault="00D41C7C" w:rsidP="00D41C7C">
      <w:pPr>
        <w:spacing w:after="0"/>
        <w:ind w:firstLine="709"/>
        <w:jc w:val="both"/>
        <w:rPr>
          <w:rFonts w:ascii="Times New Roman" w:hAnsi="Times New Roman" w:cs="Times New Roman"/>
          <w:iCs/>
          <w:color w:val="000000"/>
          <w:sz w:val="28"/>
          <w:szCs w:val="28"/>
        </w:rPr>
      </w:pPr>
    </w:p>
    <w:p w:rsidR="00FA5614" w:rsidRDefault="00FA5614" w:rsidP="00D41C7C">
      <w:pPr>
        <w:pStyle w:val="a7"/>
        <w:spacing w:line="276" w:lineRule="auto"/>
        <w:ind w:firstLine="709"/>
        <w:jc w:val="both"/>
        <w:rPr>
          <w:rFonts w:ascii="Times New Roman" w:hAnsi="Times New Roman"/>
          <w:b/>
          <w:sz w:val="28"/>
          <w:szCs w:val="28"/>
        </w:rPr>
      </w:pPr>
      <w:r w:rsidRPr="00FA5614">
        <w:rPr>
          <w:rFonts w:ascii="Times New Roman" w:hAnsi="Times New Roman"/>
          <w:b/>
          <w:sz w:val="28"/>
          <w:szCs w:val="28"/>
        </w:rPr>
        <w:t>Культура</w:t>
      </w:r>
    </w:p>
    <w:p w:rsidR="00163F99" w:rsidRDefault="00163F99" w:rsidP="00D41C7C">
      <w:pPr>
        <w:pStyle w:val="a7"/>
        <w:spacing w:line="276" w:lineRule="auto"/>
        <w:ind w:firstLine="709"/>
        <w:jc w:val="both"/>
        <w:rPr>
          <w:rFonts w:ascii="Times New Roman" w:hAnsi="Times New Roman"/>
          <w:b/>
          <w:sz w:val="28"/>
          <w:szCs w:val="28"/>
        </w:rPr>
      </w:pPr>
    </w:p>
    <w:p w:rsidR="002B315C" w:rsidRPr="001B71ED" w:rsidRDefault="001B71ED" w:rsidP="00D41C7C">
      <w:pPr>
        <w:spacing w:after="0"/>
        <w:ind w:firstLine="709"/>
        <w:jc w:val="both"/>
        <w:rPr>
          <w:rFonts w:ascii="Times New Roman" w:hAnsi="Times New Roman" w:cs="Times New Roman"/>
          <w:color w:val="000000"/>
          <w:sz w:val="28"/>
          <w:szCs w:val="28"/>
        </w:rPr>
      </w:pPr>
      <w:r>
        <w:rPr>
          <w:rFonts w:ascii="Times New Roman" w:hAnsi="Times New Roman" w:cs="Times New Roman"/>
        </w:rPr>
        <w:t xml:space="preserve">     </w:t>
      </w:r>
      <w:r w:rsidR="002B315C" w:rsidRPr="001B71ED">
        <w:rPr>
          <w:rFonts w:ascii="Times New Roman" w:hAnsi="Times New Roman" w:cs="Times New Roman"/>
          <w:sz w:val="28"/>
          <w:szCs w:val="28"/>
        </w:rPr>
        <w:t xml:space="preserve">Деятельность учреждений культуры Клетнянского района </w:t>
      </w:r>
      <w:r w:rsidR="002B315C" w:rsidRPr="001B71ED">
        <w:rPr>
          <w:rFonts w:ascii="Times New Roman" w:hAnsi="Times New Roman" w:cs="Times New Roman"/>
          <w:bCs/>
          <w:iCs/>
          <w:sz w:val="28"/>
          <w:szCs w:val="28"/>
        </w:rPr>
        <w:t>осуществлялась</w:t>
      </w:r>
      <w:r>
        <w:rPr>
          <w:rFonts w:ascii="Times New Roman" w:hAnsi="Times New Roman" w:cs="Times New Roman"/>
          <w:bCs/>
          <w:iCs/>
          <w:sz w:val="28"/>
          <w:szCs w:val="28"/>
        </w:rPr>
        <w:t xml:space="preserve"> </w:t>
      </w:r>
      <w:r w:rsidR="002B315C" w:rsidRPr="001B71ED">
        <w:rPr>
          <w:rFonts w:ascii="Times New Roman" w:hAnsi="Times New Roman" w:cs="Times New Roman"/>
          <w:bCs/>
          <w:iCs/>
          <w:sz w:val="28"/>
          <w:szCs w:val="28"/>
        </w:rPr>
        <w:t xml:space="preserve">исходя из приоритетов, стоящих перед культурой района, определялась Департаментом культуры Брянской области,  </w:t>
      </w:r>
      <w:r>
        <w:rPr>
          <w:rFonts w:ascii="Times New Roman" w:hAnsi="Times New Roman" w:cs="Times New Roman"/>
          <w:bCs/>
          <w:iCs/>
          <w:sz w:val="28"/>
          <w:szCs w:val="28"/>
        </w:rPr>
        <w:t xml:space="preserve">областной библиотекой </w:t>
      </w:r>
      <w:r w:rsidR="002B315C" w:rsidRPr="001B71ED">
        <w:rPr>
          <w:rFonts w:ascii="Times New Roman" w:hAnsi="Times New Roman" w:cs="Times New Roman"/>
          <w:bCs/>
          <w:iCs/>
          <w:sz w:val="28"/>
          <w:szCs w:val="28"/>
        </w:rPr>
        <w:t xml:space="preserve"> им. Тютчева, Центром народного творчества Брянской области. Все утвержденные плановые мероприятия за отчетный период выполнены.</w:t>
      </w:r>
    </w:p>
    <w:p w:rsidR="002B315C" w:rsidRPr="001B71ED" w:rsidRDefault="002B315C" w:rsidP="00D41C7C">
      <w:pPr>
        <w:spacing w:after="0"/>
        <w:ind w:firstLine="709"/>
        <w:jc w:val="both"/>
        <w:rPr>
          <w:rFonts w:ascii="Times New Roman" w:hAnsi="Times New Roman" w:cs="Times New Roman"/>
          <w:color w:val="000000" w:themeColor="text1"/>
          <w:sz w:val="28"/>
          <w:szCs w:val="28"/>
        </w:rPr>
      </w:pPr>
      <w:proofErr w:type="gramStart"/>
      <w:r w:rsidRPr="001B71ED">
        <w:rPr>
          <w:rFonts w:ascii="Times New Roman" w:hAnsi="Times New Roman" w:cs="Times New Roman"/>
          <w:color w:val="000000"/>
          <w:sz w:val="28"/>
          <w:szCs w:val="28"/>
        </w:rPr>
        <w:t xml:space="preserve">Сфера культуры района </w:t>
      </w:r>
      <w:r w:rsidR="00872932">
        <w:rPr>
          <w:rFonts w:ascii="Times New Roman" w:hAnsi="Times New Roman" w:cs="Times New Roman"/>
          <w:color w:val="000000"/>
          <w:sz w:val="28"/>
          <w:szCs w:val="28"/>
        </w:rPr>
        <w:t xml:space="preserve">включает </w:t>
      </w:r>
      <w:r w:rsidRPr="001B71ED">
        <w:rPr>
          <w:rFonts w:ascii="Times New Roman" w:hAnsi="Times New Roman" w:cs="Times New Roman"/>
          <w:color w:val="000000"/>
          <w:sz w:val="28"/>
          <w:szCs w:val="28"/>
        </w:rPr>
        <w:t>муниципальное бюджетное учреждение культуры  «</w:t>
      </w:r>
      <w:proofErr w:type="spellStart"/>
      <w:r w:rsidRPr="001B71ED">
        <w:rPr>
          <w:rFonts w:ascii="Times New Roman" w:hAnsi="Times New Roman" w:cs="Times New Roman"/>
          <w:color w:val="000000"/>
          <w:sz w:val="28"/>
          <w:szCs w:val="28"/>
        </w:rPr>
        <w:t>Межпоселенческая</w:t>
      </w:r>
      <w:proofErr w:type="spellEnd"/>
      <w:r w:rsidRPr="001B71ED">
        <w:rPr>
          <w:rFonts w:ascii="Times New Roman" w:hAnsi="Times New Roman" w:cs="Times New Roman"/>
          <w:color w:val="000000"/>
          <w:sz w:val="28"/>
          <w:szCs w:val="28"/>
        </w:rPr>
        <w:t xml:space="preserve"> центральная библиотека»  с </w:t>
      </w:r>
      <w:r w:rsidRPr="001B71ED">
        <w:rPr>
          <w:rFonts w:ascii="Times New Roman" w:hAnsi="Times New Roman" w:cs="Times New Roman"/>
          <w:sz w:val="28"/>
          <w:szCs w:val="28"/>
        </w:rPr>
        <w:t>20 сельскими библиотеками;</w:t>
      </w:r>
      <w:r w:rsidRPr="001B71ED">
        <w:rPr>
          <w:rFonts w:ascii="Times New Roman" w:hAnsi="Times New Roman" w:cs="Times New Roman"/>
          <w:color w:val="000000"/>
          <w:sz w:val="28"/>
          <w:szCs w:val="28"/>
        </w:rPr>
        <w:t xml:space="preserve"> муниципальное бюджетное учреждение культуры  «Цент</w:t>
      </w:r>
      <w:r w:rsidR="001B71ED">
        <w:rPr>
          <w:rFonts w:ascii="Times New Roman" w:hAnsi="Times New Roman" w:cs="Times New Roman"/>
          <w:color w:val="000000"/>
          <w:sz w:val="28"/>
          <w:szCs w:val="28"/>
        </w:rPr>
        <w:t xml:space="preserve">р народной культуры и досуга» с </w:t>
      </w:r>
      <w:r w:rsidRPr="001B71ED">
        <w:rPr>
          <w:rFonts w:ascii="Times New Roman" w:hAnsi="Times New Roman" w:cs="Times New Roman"/>
          <w:color w:val="000000"/>
          <w:sz w:val="28"/>
          <w:szCs w:val="28"/>
        </w:rPr>
        <w:t xml:space="preserve"> 5 культурно-досуговы</w:t>
      </w:r>
      <w:r w:rsidR="001B71ED">
        <w:rPr>
          <w:rFonts w:ascii="Times New Roman" w:hAnsi="Times New Roman" w:cs="Times New Roman"/>
          <w:color w:val="000000"/>
          <w:sz w:val="28"/>
          <w:szCs w:val="28"/>
        </w:rPr>
        <w:t xml:space="preserve">ми </w:t>
      </w:r>
      <w:r w:rsidRPr="001B71ED">
        <w:rPr>
          <w:rFonts w:ascii="Times New Roman" w:hAnsi="Times New Roman" w:cs="Times New Roman"/>
          <w:color w:val="000000"/>
          <w:sz w:val="28"/>
          <w:szCs w:val="28"/>
        </w:rPr>
        <w:t xml:space="preserve"> центр</w:t>
      </w:r>
      <w:r w:rsidR="001B71ED">
        <w:rPr>
          <w:rFonts w:ascii="Times New Roman" w:hAnsi="Times New Roman" w:cs="Times New Roman"/>
          <w:color w:val="000000"/>
          <w:sz w:val="28"/>
          <w:szCs w:val="28"/>
        </w:rPr>
        <w:t>ами</w:t>
      </w:r>
      <w:r w:rsidRPr="001B71ED">
        <w:rPr>
          <w:rFonts w:ascii="Times New Roman" w:hAnsi="Times New Roman" w:cs="Times New Roman"/>
          <w:color w:val="000000"/>
          <w:sz w:val="28"/>
          <w:szCs w:val="28"/>
        </w:rPr>
        <w:t>),  1 сельский дом культуры (СДК) и 15 сельских клубов; муниципальное бюджетное учреждение дополнительного образования «</w:t>
      </w:r>
      <w:proofErr w:type="spellStart"/>
      <w:r w:rsidRPr="001B71ED">
        <w:rPr>
          <w:rFonts w:ascii="Times New Roman" w:hAnsi="Times New Roman" w:cs="Times New Roman"/>
          <w:color w:val="000000"/>
          <w:sz w:val="28"/>
          <w:szCs w:val="28"/>
        </w:rPr>
        <w:t>Клетнянская</w:t>
      </w:r>
      <w:proofErr w:type="spellEnd"/>
      <w:r w:rsidRPr="001B71ED">
        <w:rPr>
          <w:rFonts w:ascii="Times New Roman" w:hAnsi="Times New Roman" w:cs="Times New Roman"/>
          <w:color w:val="000000"/>
          <w:sz w:val="28"/>
          <w:szCs w:val="28"/>
        </w:rPr>
        <w:t xml:space="preserve"> детская школа искусств».</w:t>
      </w:r>
      <w:proofErr w:type="gramEnd"/>
      <w:r w:rsidRPr="001B71ED">
        <w:rPr>
          <w:rFonts w:ascii="Times New Roman" w:hAnsi="Times New Roman" w:cs="Times New Roman"/>
          <w:sz w:val="28"/>
          <w:szCs w:val="28"/>
        </w:rPr>
        <w:t xml:space="preserve">   В системе культуры </w:t>
      </w:r>
      <w:r w:rsidR="00942B93" w:rsidRPr="001B71ED">
        <w:rPr>
          <w:rFonts w:ascii="Times New Roman" w:hAnsi="Times New Roman" w:cs="Times New Roman"/>
          <w:sz w:val="28"/>
          <w:szCs w:val="28"/>
        </w:rPr>
        <w:t>45 учреждений культуры</w:t>
      </w:r>
      <w:r w:rsidR="00942B93">
        <w:rPr>
          <w:rFonts w:ascii="Times New Roman" w:hAnsi="Times New Roman" w:cs="Times New Roman"/>
          <w:sz w:val="28"/>
          <w:szCs w:val="28"/>
        </w:rPr>
        <w:t>, в которых</w:t>
      </w:r>
      <w:r w:rsidR="00942B93" w:rsidRPr="001B71ED">
        <w:rPr>
          <w:rFonts w:ascii="Times New Roman" w:hAnsi="Times New Roman" w:cs="Times New Roman"/>
          <w:sz w:val="28"/>
          <w:szCs w:val="28"/>
        </w:rPr>
        <w:t xml:space="preserve"> </w:t>
      </w:r>
      <w:r w:rsidRPr="001B71ED">
        <w:rPr>
          <w:rFonts w:ascii="Times New Roman" w:hAnsi="Times New Roman" w:cs="Times New Roman"/>
          <w:sz w:val="28"/>
          <w:szCs w:val="28"/>
        </w:rPr>
        <w:t xml:space="preserve">работают  </w:t>
      </w:r>
      <w:r w:rsidRPr="001B71ED">
        <w:rPr>
          <w:rFonts w:ascii="Times New Roman" w:hAnsi="Times New Roman" w:cs="Times New Roman"/>
          <w:color w:val="000000" w:themeColor="text1"/>
          <w:sz w:val="28"/>
          <w:szCs w:val="28"/>
        </w:rPr>
        <w:t>93</w:t>
      </w:r>
      <w:r w:rsidRPr="001B71ED">
        <w:rPr>
          <w:rFonts w:ascii="Times New Roman" w:hAnsi="Times New Roman" w:cs="Times New Roman"/>
          <w:sz w:val="28"/>
          <w:szCs w:val="28"/>
        </w:rPr>
        <w:t xml:space="preserve"> специалист</w:t>
      </w:r>
      <w:r w:rsidR="00942B93">
        <w:rPr>
          <w:rFonts w:ascii="Times New Roman" w:hAnsi="Times New Roman" w:cs="Times New Roman"/>
          <w:sz w:val="28"/>
          <w:szCs w:val="28"/>
        </w:rPr>
        <w:t>ов</w:t>
      </w:r>
      <w:r w:rsidRPr="001B71ED">
        <w:rPr>
          <w:rFonts w:ascii="Times New Roman" w:hAnsi="Times New Roman" w:cs="Times New Roman"/>
          <w:sz w:val="28"/>
          <w:szCs w:val="28"/>
        </w:rPr>
        <w:t xml:space="preserve"> (5 –отдел культуры, 32 библиотечных работника, 42 клубных работника и 14 преподавателей ДШИ). </w:t>
      </w:r>
    </w:p>
    <w:p w:rsidR="002B315C" w:rsidRPr="001B71ED" w:rsidRDefault="001B71ED" w:rsidP="00D41C7C">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2B315C" w:rsidRPr="001B71ED">
        <w:rPr>
          <w:rFonts w:ascii="Times New Roman" w:hAnsi="Times New Roman" w:cs="Times New Roman"/>
          <w:sz w:val="28"/>
          <w:szCs w:val="28"/>
        </w:rPr>
        <w:t>В соответствии  с Майскими Указами президента РФ В.В. Путина в районе обеспечено достижение целевых показателей по заработной плате.</w:t>
      </w:r>
      <w:r>
        <w:rPr>
          <w:rFonts w:ascii="Times New Roman" w:hAnsi="Times New Roman" w:cs="Times New Roman"/>
          <w:sz w:val="28"/>
          <w:szCs w:val="28"/>
        </w:rPr>
        <w:t xml:space="preserve"> </w:t>
      </w:r>
      <w:r w:rsidR="002B315C" w:rsidRPr="001B71ED">
        <w:rPr>
          <w:rFonts w:ascii="Times New Roman" w:hAnsi="Times New Roman" w:cs="Times New Roman"/>
          <w:color w:val="000000" w:themeColor="text1"/>
          <w:sz w:val="28"/>
          <w:szCs w:val="28"/>
        </w:rPr>
        <w:t>Средняя заработная плата  работников учреждений культуры за 2021 год  сложилась в размере  22</w:t>
      </w:r>
      <w:r>
        <w:rPr>
          <w:rFonts w:ascii="Times New Roman" w:hAnsi="Times New Roman" w:cs="Times New Roman"/>
          <w:color w:val="000000" w:themeColor="text1"/>
          <w:sz w:val="28"/>
          <w:szCs w:val="28"/>
        </w:rPr>
        <w:t>тыс.</w:t>
      </w:r>
      <w:r w:rsidR="002B315C" w:rsidRPr="001B71ED">
        <w:rPr>
          <w:rFonts w:ascii="Times New Roman" w:hAnsi="Times New Roman" w:cs="Times New Roman"/>
          <w:color w:val="000000" w:themeColor="text1"/>
          <w:sz w:val="28"/>
          <w:szCs w:val="28"/>
        </w:rPr>
        <w:t>346</w:t>
      </w:r>
      <w:r>
        <w:rPr>
          <w:rFonts w:ascii="Times New Roman" w:hAnsi="Times New Roman" w:cs="Times New Roman"/>
          <w:color w:val="000000" w:themeColor="text1"/>
          <w:sz w:val="28"/>
          <w:szCs w:val="28"/>
        </w:rPr>
        <w:t xml:space="preserve"> </w:t>
      </w:r>
      <w:r w:rsidR="002B315C" w:rsidRPr="001B71ED">
        <w:rPr>
          <w:rFonts w:ascii="Times New Roman" w:hAnsi="Times New Roman" w:cs="Times New Roman"/>
          <w:color w:val="000000" w:themeColor="text1"/>
          <w:sz w:val="28"/>
          <w:szCs w:val="28"/>
        </w:rPr>
        <w:t>руб.</w:t>
      </w:r>
    </w:p>
    <w:p w:rsidR="002B315C" w:rsidRPr="001B71ED" w:rsidRDefault="002B315C" w:rsidP="00D41C7C">
      <w:pPr>
        <w:spacing w:after="0"/>
        <w:ind w:firstLine="709"/>
        <w:jc w:val="both"/>
        <w:rPr>
          <w:rFonts w:ascii="Times New Roman" w:hAnsi="Times New Roman" w:cs="Times New Roman"/>
          <w:color w:val="000000" w:themeColor="text1"/>
          <w:sz w:val="28"/>
          <w:szCs w:val="28"/>
        </w:rPr>
      </w:pPr>
      <w:r w:rsidRPr="001B71ED">
        <w:rPr>
          <w:rFonts w:ascii="Times New Roman" w:eastAsia="Calibri" w:hAnsi="Times New Roman" w:cs="Times New Roman"/>
          <w:color w:val="000000" w:themeColor="text1"/>
          <w:sz w:val="28"/>
          <w:szCs w:val="28"/>
        </w:rPr>
        <w:t xml:space="preserve">За 2021 год доходы от внебюджетной деятельности  </w:t>
      </w:r>
      <w:r w:rsidRPr="001B71ED">
        <w:rPr>
          <w:rFonts w:ascii="Times New Roman" w:hAnsi="Times New Roman" w:cs="Times New Roman"/>
          <w:color w:val="000000" w:themeColor="text1"/>
          <w:sz w:val="28"/>
          <w:szCs w:val="28"/>
        </w:rPr>
        <w:t xml:space="preserve">учреждений культуры </w:t>
      </w:r>
      <w:r w:rsidRPr="001B71ED">
        <w:rPr>
          <w:rFonts w:ascii="Times New Roman" w:eastAsia="Calibri" w:hAnsi="Times New Roman" w:cs="Times New Roman"/>
          <w:color w:val="000000" w:themeColor="text1"/>
          <w:sz w:val="28"/>
          <w:szCs w:val="28"/>
        </w:rPr>
        <w:t xml:space="preserve">составили </w:t>
      </w:r>
      <w:r w:rsidR="00A8536F">
        <w:rPr>
          <w:rFonts w:ascii="Times New Roman" w:eastAsia="Calibri" w:hAnsi="Times New Roman" w:cs="Times New Roman"/>
          <w:color w:val="000000" w:themeColor="text1"/>
          <w:sz w:val="28"/>
          <w:szCs w:val="28"/>
        </w:rPr>
        <w:t>2</w:t>
      </w:r>
      <w:r w:rsidR="00640C3D">
        <w:rPr>
          <w:rFonts w:ascii="Times New Roman" w:eastAsia="Calibri" w:hAnsi="Times New Roman" w:cs="Times New Roman"/>
          <w:color w:val="000000" w:themeColor="text1"/>
          <w:sz w:val="28"/>
          <w:szCs w:val="28"/>
        </w:rPr>
        <w:t>40</w:t>
      </w:r>
      <w:r w:rsidRPr="001B71ED">
        <w:rPr>
          <w:rFonts w:ascii="Times New Roman" w:hAnsi="Times New Roman" w:cs="Times New Roman"/>
          <w:color w:val="000000" w:themeColor="text1"/>
          <w:sz w:val="28"/>
          <w:szCs w:val="28"/>
        </w:rPr>
        <w:t>тыс. руб.</w:t>
      </w:r>
      <w:r w:rsidR="001B71ED">
        <w:rPr>
          <w:rFonts w:ascii="Times New Roman" w:hAnsi="Times New Roman" w:cs="Times New Roman"/>
          <w:color w:val="000000" w:themeColor="text1"/>
          <w:sz w:val="28"/>
          <w:szCs w:val="28"/>
        </w:rPr>
        <w:t xml:space="preserve">, меньше уровня 2020 года на </w:t>
      </w:r>
      <w:r w:rsidR="00640C3D">
        <w:rPr>
          <w:rFonts w:ascii="Times New Roman" w:hAnsi="Times New Roman" w:cs="Times New Roman"/>
          <w:color w:val="000000" w:themeColor="text1"/>
          <w:sz w:val="28"/>
          <w:szCs w:val="28"/>
        </w:rPr>
        <w:t>60</w:t>
      </w:r>
      <w:r w:rsidR="001B71ED">
        <w:rPr>
          <w:rFonts w:ascii="Times New Roman" w:hAnsi="Times New Roman" w:cs="Times New Roman"/>
          <w:color w:val="000000" w:themeColor="text1"/>
          <w:sz w:val="28"/>
          <w:szCs w:val="28"/>
        </w:rPr>
        <w:t>%.</w:t>
      </w:r>
    </w:p>
    <w:p w:rsidR="002B315C" w:rsidRPr="001B71ED" w:rsidRDefault="001B71ED"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315C" w:rsidRPr="001B71ED">
        <w:rPr>
          <w:rFonts w:ascii="Times New Roman" w:hAnsi="Times New Roman" w:cs="Times New Roman"/>
          <w:sz w:val="28"/>
          <w:szCs w:val="28"/>
        </w:rPr>
        <w:t xml:space="preserve">  В рамках областного конкурсного отбора лучших муниципальных учреждений культуры, находящихся на территориях сельских поселений, и их работников в  202</w:t>
      </w:r>
      <w:r>
        <w:rPr>
          <w:rFonts w:ascii="Times New Roman" w:hAnsi="Times New Roman" w:cs="Times New Roman"/>
          <w:sz w:val="28"/>
          <w:szCs w:val="28"/>
        </w:rPr>
        <w:t>1</w:t>
      </w:r>
      <w:r w:rsidR="002B315C" w:rsidRPr="001B71ED">
        <w:rPr>
          <w:rFonts w:ascii="Times New Roman" w:hAnsi="Times New Roman" w:cs="Times New Roman"/>
          <w:sz w:val="28"/>
          <w:szCs w:val="28"/>
        </w:rPr>
        <w:t xml:space="preserve"> году победителем</w:t>
      </w:r>
      <w:r w:rsidR="002B315C" w:rsidRPr="001B71ED">
        <w:rPr>
          <w:rFonts w:ascii="Times New Roman" w:hAnsi="Times New Roman" w:cs="Times New Roman"/>
          <w:bCs/>
          <w:sz w:val="28"/>
          <w:szCs w:val="28"/>
        </w:rPr>
        <w:t xml:space="preserve"> в номинации:</w:t>
      </w:r>
      <w:r w:rsidR="002B315C" w:rsidRPr="001B71ED">
        <w:rPr>
          <w:rFonts w:ascii="Times New Roman" w:hAnsi="Times New Roman" w:cs="Times New Roman"/>
          <w:sz w:val="28"/>
          <w:szCs w:val="28"/>
        </w:rPr>
        <w:t xml:space="preserve"> «</w:t>
      </w:r>
      <w:r w:rsidR="002B315C" w:rsidRPr="001B71ED">
        <w:rPr>
          <w:rFonts w:ascii="Times New Roman" w:hAnsi="Times New Roman" w:cs="Times New Roman"/>
          <w:bCs/>
          <w:sz w:val="28"/>
          <w:szCs w:val="28"/>
        </w:rPr>
        <w:t>Лучший сельский Дом культуры</w:t>
      </w:r>
      <w:r w:rsidR="002B315C" w:rsidRPr="001B71ED">
        <w:rPr>
          <w:rFonts w:ascii="Times New Roman" w:hAnsi="Times New Roman" w:cs="Times New Roman"/>
          <w:sz w:val="28"/>
          <w:szCs w:val="28"/>
        </w:rPr>
        <w:t xml:space="preserve">»  стал </w:t>
      </w:r>
      <w:proofErr w:type="spellStart"/>
      <w:r w:rsidR="002B315C" w:rsidRPr="001B71ED">
        <w:rPr>
          <w:rFonts w:ascii="Times New Roman" w:hAnsi="Times New Roman" w:cs="Times New Roman"/>
          <w:sz w:val="28"/>
          <w:szCs w:val="28"/>
        </w:rPr>
        <w:t>Мужиновский</w:t>
      </w:r>
      <w:proofErr w:type="spellEnd"/>
      <w:r w:rsidR="002B315C" w:rsidRPr="001B71ED">
        <w:rPr>
          <w:rFonts w:ascii="Times New Roman" w:hAnsi="Times New Roman" w:cs="Times New Roman"/>
          <w:sz w:val="28"/>
          <w:szCs w:val="28"/>
        </w:rPr>
        <w:t xml:space="preserve"> КДЦ. Учреждение  получило в 2021 году   </w:t>
      </w:r>
      <w:r>
        <w:rPr>
          <w:rFonts w:ascii="Times New Roman" w:hAnsi="Times New Roman" w:cs="Times New Roman"/>
          <w:sz w:val="28"/>
          <w:szCs w:val="28"/>
        </w:rPr>
        <w:t xml:space="preserve">субсидию в сумме </w:t>
      </w:r>
      <w:r w:rsidR="002B315C" w:rsidRPr="001B71ED">
        <w:rPr>
          <w:rFonts w:ascii="Times New Roman" w:hAnsi="Times New Roman" w:cs="Times New Roman"/>
          <w:sz w:val="28"/>
          <w:szCs w:val="28"/>
        </w:rPr>
        <w:t>109</w:t>
      </w:r>
      <w:r>
        <w:rPr>
          <w:rFonts w:ascii="Times New Roman" w:hAnsi="Times New Roman" w:cs="Times New Roman"/>
          <w:sz w:val="28"/>
          <w:szCs w:val="28"/>
        </w:rPr>
        <w:t xml:space="preserve"> тыс.</w:t>
      </w:r>
      <w:r w:rsidR="002B315C" w:rsidRPr="001B71ED">
        <w:rPr>
          <w:rFonts w:ascii="Times New Roman" w:hAnsi="Times New Roman" w:cs="Times New Roman"/>
          <w:sz w:val="28"/>
          <w:szCs w:val="28"/>
        </w:rPr>
        <w:t xml:space="preserve"> 793 руб</w:t>
      </w:r>
      <w:r>
        <w:rPr>
          <w:rFonts w:ascii="Times New Roman" w:hAnsi="Times New Roman" w:cs="Times New Roman"/>
          <w:sz w:val="28"/>
          <w:szCs w:val="28"/>
        </w:rPr>
        <w:t>.</w:t>
      </w:r>
      <w:r w:rsidR="002B315C" w:rsidRPr="001B71ED">
        <w:rPr>
          <w:rFonts w:ascii="Times New Roman" w:hAnsi="Times New Roman" w:cs="Times New Roman"/>
          <w:sz w:val="28"/>
          <w:szCs w:val="28"/>
        </w:rPr>
        <w:t xml:space="preserve"> и  приобрело музыкальное оборудование, сценические  костюмы. По итогам работы  за 202</w:t>
      </w:r>
      <w:r>
        <w:rPr>
          <w:rFonts w:ascii="Times New Roman" w:hAnsi="Times New Roman" w:cs="Times New Roman"/>
          <w:sz w:val="28"/>
          <w:szCs w:val="28"/>
        </w:rPr>
        <w:t>1</w:t>
      </w:r>
      <w:r w:rsidR="002B315C" w:rsidRPr="001B71ED">
        <w:rPr>
          <w:rFonts w:ascii="Times New Roman" w:hAnsi="Times New Roman" w:cs="Times New Roman"/>
          <w:sz w:val="28"/>
          <w:szCs w:val="28"/>
        </w:rPr>
        <w:t xml:space="preserve"> год лучшей библиотекой в номинации «Лучшая сельская  библиотека» признана </w:t>
      </w:r>
      <w:proofErr w:type="spellStart"/>
      <w:r w:rsidR="002B315C" w:rsidRPr="001B71ED">
        <w:rPr>
          <w:rFonts w:ascii="Times New Roman" w:hAnsi="Times New Roman" w:cs="Times New Roman"/>
          <w:sz w:val="28"/>
          <w:szCs w:val="28"/>
        </w:rPr>
        <w:lastRenderedPageBreak/>
        <w:t>Акуличская</w:t>
      </w:r>
      <w:proofErr w:type="spellEnd"/>
      <w:r w:rsidR="002B315C" w:rsidRPr="001B71ED">
        <w:rPr>
          <w:rFonts w:ascii="Times New Roman" w:hAnsi="Times New Roman" w:cs="Times New Roman"/>
          <w:sz w:val="28"/>
          <w:szCs w:val="28"/>
        </w:rPr>
        <w:t xml:space="preserve"> сельская   библиотека, которая также получила </w:t>
      </w:r>
      <w:r>
        <w:rPr>
          <w:rFonts w:ascii="Times New Roman" w:hAnsi="Times New Roman" w:cs="Times New Roman"/>
          <w:sz w:val="28"/>
          <w:szCs w:val="28"/>
        </w:rPr>
        <w:t xml:space="preserve">субсидию в сумме </w:t>
      </w:r>
      <w:r w:rsidR="002B315C" w:rsidRPr="001B71ED">
        <w:rPr>
          <w:rFonts w:ascii="Times New Roman" w:hAnsi="Times New Roman" w:cs="Times New Roman"/>
          <w:sz w:val="28"/>
          <w:szCs w:val="28"/>
        </w:rPr>
        <w:t>109</w:t>
      </w:r>
      <w:r>
        <w:rPr>
          <w:rFonts w:ascii="Times New Roman" w:hAnsi="Times New Roman" w:cs="Times New Roman"/>
          <w:sz w:val="28"/>
          <w:szCs w:val="28"/>
        </w:rPr>
        <w:t>тыс.</w:t>
      </w:r>
      <w:r w:rsidR="002B315C" w:rsidRPr="001B71ED">
        <w:rPr>
          <w:rFonts w:ascii="Times New Roman" w:hAnsi="Times New Roman" w:cs="Times New Roman"/>
          <w:sz w:val="28"/>
          <w:szCs w:val="28"/>
        </w:rPr>
        <w:t xml:space="preserve"> 793 руб., за счет чего провела улучшение материально-технической базы.  По итогам работы за 2021 год лучшим сельским учреждением культуры Брянской области признана </w:t>
      </w:r>
      <w:proofErr w:type="spellStart"/>
      <w:r w:rsidR="002B315C" w:rsidRPr="001B71ED">
        <w:rPr>
          <w:rFonts w:ascii="Times New Roman" w:hAnsi="Times New Roman" w:cs="Times New Roman"/>
          <w:sz w:val="28"/>
          <w:szCs w:val="28"/>
        </w:rPr>
        <w:t>Лутенская</w:t>
      </w:r>
      <w:proofErr w:type="spellEnd"/>
      <w:r w:rsidR="002B315C" w:rsidRPr="001B71ED">
        <w:rPr>
          <w:rFonts w:ascii="Times New Roman" w:hAnsi="Times New Roman" w:cs="Times New Roman"/>
          <w:sz w:val="28"/>
          <w:szCs w:val="28"/>
        </w:rPr>
        <w:t xml:space="preserve"> сельская библиотека. В 2022 году она получает </w:t>
      </w:r>
      <w:r>
        <w:rPr>
          <w:rFonts w:ascii="Times New Roman" w:hAnsi="Times New Roman" w:cs="Times New Roman"/>
          <w:sz w:val="28"/>
          <w:szCs w:val="28"/>
        </w:rPr>
        <w:t xml:space="preserve">субсидию в сумме </w:t>
      </w:r>
      <w:r w:rsidR="002B315C" w:rsidRPr="001B71ED">
        <w:rPr>
          <w:rFonts w:ascii="Times New Roman" w:hAnsi="Times New Roman" w:cs="Times New Roman"/>
          <w:sz w:val="28"/>
          <w:szCs w:val="28"/>
        </w:rPr>
        <w:t>107</w:t>
      </w:r>
      <w:r>
        <w:rPr>
          <w:rFonts w:ascii="Times New Roman" w:hAnsi="Times New Roman" w:cs="Times New Roman"/>
          <w:sz w:val="28"/>
          <w:szCs w:val="28"/>
        </w:rPr>
        <w:t>тыс.</w:t>
      </w:r>
      <w:r w:rsidR="002B315C" w:rsidRPr="001B71ED">
        <w:rPr>
          <w:rFonts w:ascii="Times New Roman" w:hAnsi="Times New Roman" w:cs="Times New Roman"/>
          <w:sz w:val="28"/>
          <w:szCs w:val="28"/>
        </w:rPr>
        <w:t xml:space="preserve"> 458  руб. на развитие библиотечной деятельности.</w:t>
      </w:r>
    </w:p>
    <w:p w:rsidR="002B315C" w:rsidRPr="001B71ED" w:rsidRDefault="001B71ED"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315C" w:rsidRPr="001B71ED">
        <w:rPr>
          <w:rFonts w:ascii="Times New Roman" w:hAnsi="Times New Roman" w:cs="Times New Roman"/>
          <w:sz w:val="28"/>
          <w:szCs w:val="28"/>
        </w:rPr>
        <w:t xml:space="preserve">В рамках программы развития и укрепления материально-технической базы домов культуры в населенных пунктах с числом жителей до 50 тысяч человек  обновлена материально-техническая база </w:t>
      </w:r>
      <w:proofErr w:type="spellStart"/>
      <w:r w:rsidR="002B315C" w:rsidRPr="001B71ED">
        <w:rPr>
          <w:rFonts w:ascii="Times New Roman" w:hAnsi="Times New Roman" w:cs="Times New Roman"/>
          <w:sz w:val="28"/>
          <w:szCs w:val="28"/>
        </w:rPr>
        <w:t>Болотнянского</w:t>
      </w:r>
      <w:proofErr w:type="spellEnd"/>
      <w:r w:rsidR="002B315C" w:rsidRPr="001B71ED">
        <w:rPr>
          <w:rFonts w:ascii="Times New Roman" w:hAnsi="Times New Roman" w:cs="Times New Roman"/>
          <w:sz w:val="28"/>
          <w:szCs w:val="28"/>
        </w:rPr>
        <w:t xml:space="preserve"> сельского дома культуры на общую сумму  1</w:t>
      </w:r>
      <w:r w:rsidR="00290691">
        <w:rPr>
          <w:rFonts w:ascii="Times New Roman" w:hAnsi="Times New Roman" w:cs="Times New Roman"/>
          <w:sz w:val="28"/>
          <w:szCs w:val="28"/>
        </w:rPr>
        <w:t>млн. </w:t>
      </w:r>
      <w:r w:rsidR="002B315C" w:rsidRPr="001B71ED">
        <w:rPr>
          <w:rFonts w:ascii="Times New Roman" w:hAnsi="Times New Roman" w:cs="Times New Roman"/>
          <w:sz w:val="28"/>
          <w:szCs w:val="28"/>
        </w:rPr>
        <w:t xml:space="preserve">52 </w:t>
      </w:r>
      <w:r w:rsidR="00290691">
        <w:rPr>
          <w:rFonts w:ascii="Times New Roman" w:hAnsi="Times New Roman" w:cs="Times New Roman"/>
          <w:sz w:val="28"/>
          <w:szCs w:val="28"/>
        </w:rPr>
        <w:t>тыс.</w:t>
      </w:r>
      <w:r w:rsidR="002B315C" w:rsidRPr="001B71ED">
        <w:rPr>
          <w:rFonts w:ascii="Times New Roman" w:hAnsi="Times New Roman" w:cs="Times New Roman"/>
          <w:sz w:val="28"/>
          <w:szCs w:val="28"/>
        </w:rPr>
        <w:t xml:space="preserve"> руб. (закуплено звуковое и световое оборудование, приобретены сценические костюмы, одежда сцены, компьютерное оборудование, мебель) и </w:t>
      </w:r>
      <w:proofErr w:type="spellStart"/>
      <w:r w:rsidR="002B315C" w:rsidRPr="001B71ED">
        <w:rPr>
          <w:rFonts w:ascii="Times New Roman" w:hAnsi="Times New Roman" w:cs="Times New Roman"/>
          <w:sz w:val="28"/>
          <w:szCs w:val="28"/>
        </w:rPr>
        <w:t>Акуличского</w:t>
      </w:r>
      <w:proofErr w:type="spellEnd"/>
      <w:r w:rsidR="002B315C" w:rsidRPr="001B71ED">
        <w:rPr>
          <w:rFonts w:ascii="Times New Roman" w:hAnsi="Times New Roman" w:cs="Times New Roman"/>
          <w:sz w:val="28"/>
          <w:szCs w:val="28"/>
        </w:rPr>
        <w:t xml:space="preserve"> культурно-досугового центра на сумму 315</w:t>
      </w:r>
      <w:r w:rsidR="00290691">
        <w:rPr>
          <w:rFonts w:ascii="Times New Roman" w:hAnsi="Times New Roman" w:cs="Times New Roman"/>
          <w:sz w:val="28"/>
          <w:szCs w:val="28"/>
        </w:rPr>
        <w:t>тыс.</w:t>
      </w:r>
      <w:r w:rsidR="002B315C" w:rsidRPr="001B71ED">
        <w:rPr>
          <w:rFonts w:ascii="Times New Roman" w:hAnsi="Times New Roman" w:cs="Times New Roman"/>
          <w:sz w:val="28"/>
          <w:szCs w:val="28"/>
        </w:rPr>
        <w:t xml:space="preserve"> 790 руб. (приобретены жалюзи на окна, одежда сцены, сценические костюмы).  В рамках реализации национальной программы развития культуры и туризма  проведены ремонтные работы </w:t>
      </w:r>
      <w:proofErr w:type="spellStart"/>
      <w:r w:rsidR="002B315C" w:rsidRPr="001B71ED">
        <w:rPr>
          <w:rFonts w:ascii="Times New Roman" w:hAnsi="Times New Roman" w:cs="Times New Roman"/>
          <w:sz w:val="28"/>
          <w:szCs w:val="28"/>
        </w:rPr>
        <w:t>Лутенского</w:t>
      </w:r>
      <w:proofErr w:type="spellEnd"/>
      <w:r w:rsidR="002B315C" w:rsidRPr="001B71ED">
        <w:rPr>
          <w:rFonts w:ascii="Times New Roman" w:hAnsi="Times New Roman" w:cs="Times New Roman"/>
          <w:sz w:val="28"/>
          <w:szCs w:val="28"/>
        </w:rPr>
        <w:t xml:space="preserve"> культурно-досугового центра на общую сумму 1</w:t>
      </w:r>
      <w:r w:rsidR="00290691">
        <w:rPr>
          <w:rFonts w:ascii="Times New Roman" w:hAnsi="Times New Roman" w:cs="Times New Roman"/>
          <w:sz w:val="28"/>
          <w:szCs w:val="28"/>
        </w:rPr>
        <w:t>,6млн.</w:t>
      </w:r>
      <w:r w:rsidR="002B315C" w:rsidRPr="001B71ED">
        <w:rPr>
          <w:rFonts w:ascii="Times New Roman" w:hAnsi="Times New Roman" w:cs="Times New Roman"/>
          <w:sz w:val="28"/>
          <w:szCs w:val="28"/>
        </w:rPr>
        <w:t xml:space="preserve">  </w:t>
      </w:r>
      <w:r w:rsidR="00290691">
        <w:rPr>
          <w:rFonts w:ascii="Times New Roman" w:hAnsi="Times New Roman" w:cs="Times New Roman"/>
          <w:sz w:val="28"/>
          <w:szCs w:val="28"/>
        </w:rPr>
        <w:t>руб.</w:t>
      </w:r>
      <w:r w:rsidR="002B315C" w:rsidRPr="001B71ED">
        <w:rPr>
          <w:rFonts w:ascii="Times New Roman" w:hAnsi="Times New Roman" w:cs="Times New Roman"/>
          <w:sz w:val="28"/>
          <w:szCs w:val="28"/>
        </w:rPr>
        <w:t xml:space="preserve"> В ходе работ </w:t>
      </w:r>
      <w:r w:rsidR="00290691">
        <w:rPr>
          <w:rFonts w:ascii="Times New Roman" w:hAnsi="Times New Roman" w:cs="Times New Roman"/>
          <w:sz w:val="28"/>
          <w:szCs w:val="28"/>
        </w:rPr>
        <w:t xml:space="preserve">осуществлен </w:t>
      </w:r>
      <w:r w:rsidR="002B315C" w:rsidRPr="001B71ED">
        <w:rPr>
          <w:rFonts w:ascii="Times New Roman" w:hAnsi="Times New Roman" w:cs="Times New Roman"/>
          <w:sz w:val="28"/>
          <w:szCs w:val="28"/>
        </w:rPr>
        <w:t>капитальный ремонт подсобных помещений, костюмерной, гримерки, библиотеки. Здесь установили новые пластиковые окна, установ</w:t>
      </w:r>
      <w:r w:rsidR="00290691">
        <w:rPr>
          <w:rFonts w:ascii="Times New Roman" w:hAnsi="Times New Roman" w:cs="Times New Roman"/>
          <w:sz w:val="28"/>
          <w:szCs w:val="28"/>
        </w:rPr>
        <w:t>лены</w:t>
      </w:r>
      <w:r w:rsidR="002B315C" w:rsidRPr="001B71ED">
        <w:rPr>
          <w:rFonts w:ascii="Times New Roman" w:hAnsi="Times New Roman" w:cs="Times New Roman"/>
          <w:sz w:val="28"/>
          <w:szCs w:val="28"/>
        </w:rPr>
        <w:t xml:space="preserve"> двери, уложили пол линолеумом</w:t>
      </w:r>
      <w:r w:rsidR="00942B93">
        <w:rPr>
          <w:rFonts w:ascii="Times New Roman" w:hAnsi="Times New Roman" w:cs="Times New Roman"/>
          <w:sz w:val="28"/>
          <w:szCs w:val="28"/>
        </w:rPr>
        <w:t>, в</w:t>
      </w:r>
      <w:r w:rsidR="002B315C" w:rsidRPr="001B71ED">
        <w:rPr>
          <w:rFonts w:ascii="Times New Roman" w:hAnsi="Times New Roman" w:cs="Times New Roman"/>
          <w:sz w:val="28"/>
          <w:szCs w:val="28"/>
        </w:rPr>
        <w:t>нутри провели отделочные работы.</w:t>
      </w:r>
    </w:p>
    <w:p w:rsidR="002B315C" w:rsidRPr="00942B93" w:rsidRDefault="00290691"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315C" w:rsidRPr="00942B93">
        <w:rPr>
          <w:rFonts w:ascii="Times New Roman" w:hAnsi="Times New Roman" w:cs="Times New Roman"/>
          <w:sz w:val="28"/>
          <w:szCs w:val="28"/>
        </w:rPr>
        <w:t>Основные события в 2021 году были посвящены Году науки и технологий в России (всего по данной тематике</w:t>
      </w:r>
      <w:r w:rsidR="001B71ED" w:rsidRPr="00942B93">
        <w:rPr>
          <w:rFonts w:ascii="Times New Roman" w:hAnsi="Times New Roman" w:cs="Times New Roman"/>
          <w:sz w:val="28"/>
          <w:szCs w:val="28"/>
        </w:rPr>
        <w:t xml:space="preserve"> </w:t>
      </w:r>
      <w:r w:rsidR="002B315C" w:rsidRPr="00942B93">
        <w:rPr>
          <w:rFonts w:ascii="Times New Roman" w:hAnsi="Times New Roman" w:cs="Times New Roman"/>
          <w:sz w:val="28"/>
          <w:szCs w:val="28"/>
        </w:rPr>
        <w:t>было проведено  93 мероприятия, в которых приняло участие 1276 человек, было оформлено 28 книжных выставок).</w:t>
      </w:r>
    </w:p>
    <w:p w:rsidR="002B315C" w:rsidRPr="001B71ED" w:rsidRDefault="002B315C" w:rsidP="00D41C7C">
      <w:pPr>
        <w:tabs>
          <w:tab w:val="left" w:pos="585"/>
        </w:tabs>
        <w:spacing w:after="0"/>
        <w:ind w:firstLine="709"/>
        <w:jc w:val="both"/>
        <w:rPr>
          <w:rFonts w:ascii="Times New Roman" w:hAnsi="Times New Roman" w:cs="Times New Roman"/>
          <w:sz w:val="28"/>
          <w:szCs w:val="28"/>
        </w:rPr>
      </w:pPr>
      <w:r w:rsidRPr="001B71ED">
        <w:rPr>
          <w:rFonts w:ascii="Times New Roman" w:hAnsi="Times New Roman" w:cs="Times New Roman"/>
          <w:sz w:val="28"/>
          <w:szCs w:val="28"/>
        </w:rPr>
        <w:t>Для организации досуга населения в культурно – досуговых учреждениях  действуют 122 клубных формирования – это кружки самодеятельного творчества, клубы по интересам, танцевальные, фольклорные, театральные, и др. В них занимается 1307 человек.</w:t>
      </w:r>
    </w:p>
    <w:p w:rsidR="002B315C" w:rsidRPr="001B71ED" w:rsidRDefault="002B315C" w:rsidP="00D41C7C">
      <w:pPr>
        <w:tabs>
          <w:tab w:val="left" w:pos="585"/>
        </w:tabs>
        <w:spacing w:after="0"/>
        <w:ind w:firstLine="709"/>
        <w:jc w:val="both"/>
        <w:rPr>
          <w:rFonts w:ascii="Times New Roman" w:hAnsi="Times New Roman" w:cs="Times New Roman"/>
          <w:color w:val="FF0000"/>
          <w:sz w:val="28"/>
          <w:szCs w:val="28"/>
        </w:rPr>
      </w:pPr>
      <w:r w:rsidRPr="001B71ED">
        <w:rPr>
          <w:rFonts w:ascii="Times New Roman" w:hAnsi="Times New Roman" w:cs="Times New Roman"/>
          <w:sz w:val="28"/>
          <w:szCs w:val="28"/>
        </w:rPr>
        <w:t>Всего за 2021 год проведено 2868 мероприятий с  охватом зрителей 188</w:t>
      </w:r>
      <w:r w:rsidR="00640C3D">
        <w:rPr>
          <w:rFonts w:ascii="Times New Roman" w:hAnsi="Times New Roman" w:cs="Times New Roman"/>
          <w:sz w:val="28"/>
          <w:szCs w:val="28"/>
        </w:rPr>
        <w:t>,5 тыс.</w:t>
      </w:r>
      <w:r w:rsidRPr="001B71ED">
        <w:rPr>
          <w:rFonts w:ascii="Times New Roman" w:hAnsi="Times New Roman" w:cs="Times New Roman"/>
          <w:sz w:val="28"/>
          <w:szCs w:val="28"/>
        </w:rPr>
        <w:t xml:space="preserve"> человек</w:t>
      </w:r>
      <w:r w:rsidR="00A8536F">
        <w:rPr>
          <w:rFonts w:ascii="Times New Roman" w:hAnsi="Times New Roman" w:cs="Times New Roman"/>
          <w:sz w:val="28"/>
          <w:szCs w:val="28"/>
        </w:rPr>
        <w:t xml:space="preserve">, </w:t>
      </w:r>
      <w:r w:rsidR="00A8536F" w:rsidRPr="00A8536F">
        <w:rPr>
          <w:rFonts w:ascii="Times New Roman" w:hAnsi="Times New Roman" w:cs="Times New Roman"/>
          <w:sz w:val="28"/>
          <w:szCs w:val="28"/>
        </w:rPr>
        <w:t>больше уровня 2020 года на 28</w:t>
      </w:r>
      <w:r w:rsidR="00640C3D">
        <w:rPr>
          <w:rFonts w:ascii="Times New Roman" w:hAnsi="Times New Roman" w:cs="Times New Roman"/>
          <w:sz w:val="28"/>
          <w:szCs w:val="28"/>
        </w:rPr>
        <w:t>тыс.</w:t>
      </w:r>
      <w:r w:rsidR="00A8536F" w:rsidRPr="00A8536F">
        <w:rPr>
          <w:rFonts w:ascii="Times New Roman" w:hAnsi="Times New Roman" w:cs="Times New Roman"/>
          <w:sz w:val="28"/>
          <w:szCs w:val="28"/>
        </w:rPr>
        <w:t xml:space="preserve"> человек (на 17,5 процентов)</w:t>
      </w:r>
      <w:r w:rsidRPr="00A8536F">
        <w:rPr>
          <w:rFonts w:ascii="Times New Roman" w:hAnsi="Times New Roman" w:cs="Times New Roman"/>
          <w:sz w:val="28"/>
          <w:szCs w:val="28"/>
        </w:rPr>
        <w:t>.</w:t>
      </w:r>
    </w:p>
    <w:p w:rsidR="002B315C" w:rsidRPr="001B71ED" w:rsidRDefault="00290691" w:rsidP="00D41C7C">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B315C" w:rsidRPr="001B71ED">
        <w:rPr>
          <w:rFonts w:ascii="Times New Roman" w:hAnsi="Times New Roman" w:cs="Times New Roman"/>
          <w:color w:val="000000" w:themeColor="text1"/>
          <w:sz w:val="28"/>
          <w:szCs w:val="28"/>
        </w:rPr>
        <w:t>В 2021 году клубные учреждения осуществляли целенаправленную деятельность по сохранению традиций народной культуры, развитию художественного творчества, улучшению культурно-досуговой деятельности</w:t>
      </w:r>
      <w:r w:rsidR="002B315C" w:rsidRPr="001B71ED">
        <w:rPr>
          <w:rFonts w:ascii="Times New Roman" w:hAnsi="Times New Roman" w:cs="Times New Roman"/>
          <w:bCs/>
          <w:color w:val="000000" w:themeColor="text1"/>
          <w:sz w:val="28"/>
          <w:szCs w:val="28"/>
        </w:rPr>
        <w:t xml:space="preserve">. </w:t>
      </w:r>
      <w:r w:rsidR="002B315C" w:rsidRPr="001B71ED">
        <w:rPr>
          <w:rFonts w:ascii="Times New Roman" w:hAnsi="Times New Roman" w:cs="Times New Roman"/>
          <w:color w:val="000000" w:themeColor="text1"/>
          <w:sz w:val="28"/>
          <w:szCs w:val="28"/>
        </w:rPr>
        <w:t>Два коллектива подтвердили заслуженное звание «Народный» – фольклорный коллектив «</w:t>
      </w:r>
      <w:proofErr w:type="spellStart"/>
      <w:r w:rsidR="002B315C" w:rsidRPr="001B71ED">
        <w:rPr>
          <w:rFonts w:ascii="Times New Roman" w:hAnsi="Times New Roman" w:cs="Times New Roman"/>
          <w:color w:val="000000" w:themeColor="text1"/>
          <w:sz w:val="28"/>
          <w:szCs w:val="28"/>
        </w:rPr>
        <w:t>Лутенка</w:t>
      </w:r>
      <w:proofErr w:type="spellEnd"/>
      <w:r w:rsidR="002B315C" w:rsidRPr="001B71ED">
        <w:rPr>
          <w:rFonts w:ascii="Times New Roman" w:hAnsi="Times New Roman" w:cs="Times New Roman"/>
          <w:color w:val="000000" w:themeColor="text1"/>
          <w:sz w:val="28"/>
          <w:szCs w:val="28"/>
        </w:rPr>
        <w:t xml:space="preserve">» и хор </w:t>
      </w:r>
      <w:proofErr w:type="spellStart"/>
      <w:r w:rsidR="002B315C" w:rsidRPr="001B71ED">
        <w:rPr>
          <w:rFonts w:ascii="Times New Roman" w:hAnsi="Times New Roman" w:cs="Times New Roman"/>
          <w:color w:val="000000" w:themeColor="text1"/>
          <w:sz w:val="28"/>
          <w:szCs w:val="28"/>
        </w:rPr>
        <w:t>ЦНКиД</w:t>
      </w:r>
      <w:proofErr w:type="spellEnd"/>
      <w:r w:rsidR="002B315C" w:rsidRPr="001B71ED">
        <w:rPr>
          <w:rFonts w:ascii="Times New Roman" w:hAnsi="Times New Roman" w:cs="Times New Roman"/>
          <w:color w:val="000000" w:themeColor="text1"/>
          <w:sz w:val="28"/>
          <w:szCs w:val="28"/>
        </w:rPr>
        <w:t>.</w:t>
      </w:r>
    </w:p>
    <w:p w:rsidR="002B315C" w:rsidRPr="001B71ED" w:rsidRDefault="002B315C" w:rsidP="00D41C7C">
      <w:pPr>
        <w:spacing w:after="0"/>
        <w:ind w:firstLine="709"/>
        <w:jc w:val="both"/>
        <w:rPr>
          <w:rFonts w:ascii="Times New Roman" w:hAnsi="Times New Roman" w:cs="Times New Roman"/>
          <w:sz w:val="28"/>
          <w:szCs w:val="28"/>
        </w:rPr>
      </w:pPr>
      <w:r w:rsidRPr="001B71ED">
        <w:rPr>
          <w:rFonts w:ascii="Times New Roman" w:hAnsi="Times New Roman" w:cs="Times New Roman"/>
          <w:sz w:val="28"/>
          <w:szCs w:val="28"/>
        </w:rPr>
        <w:t xml:space="preserve">В центральном доме культуры более 10 лет функционирует хор ветеранов «Не стареют душой ветераны» (рук. Пальчиков Е.М.). Коллектив – постоянный участник всех мероприятий района. С участниками хора </w:t>
      </w:r>
      <w:r w:rsidRPr="001B71ED">
        <w:rPr>
          <w:rFonts w:ascii="Times New Roman" w:hAnsi="Times New Roman" w:cs="Times New Roman"/>
          <w:sz w:val="28"/>
          <w:szCs w:val="28"/>
        </w:rPr>
        <w:lastRenderedPageBreak/>
        <w:t xml:space="preserve">проводятся творческие встречи, организуются различные тематические  мероприятия.  Основным направлением деятельности хора  является  вокально-хоровой жанр. Коллектив исполняет патриотические и народные, песни. </w:t>
      </w:r>
    </w:p>
    <w:p w:rsidR="002B315C" w:rsidRPr="001B71ED" w:rsidRDefault="002B315C" w:rsidP="00D41C7C">
      <w:pPr>
        <w:spacing w:after="0"/>
        <w:ind w:firstLine="709"/>
        <w:jc w:val="both"/>
        <w:rPr>
          <w:rFonts w:ascii="Times New Roman" w:hAnsi="Times New Roman" w:cs="Times New Roman"/>
          <w:sz w:val="28"/>
          <w:szCs w:val="28"/>
        </w:rPr>
      </w:pPr>
      <w:r w:rsidRPr="001B71ED">
        <w:rPr>
          <w:rFonts w:ascii="Times New Roman" w:hAnsi="Times New Roman" w:cs="Times New Roman"/>
          <w:sz w:val="28"/>
          <w:szCs w:val="28"/>
        </w:rPr>
        <w:t xml:space="preserve">   В 2021 году Россия отмечала 800-летие со дня рождения великого государственного деятеля и полководца Александра Невского. Не остался в стороне от этого важного в историческом календаре события и наш район. Ратному подвигу Александра Невского был посвящен  районный этап областного </w:t>
      </w:r>
      <w:proofErr w:type="spellStart"/>
      <w:r w:rsidRPr="001B71ED">
        <w:rPr>
          <w:rFonts w:ascii="Times New Roman" w:hAnsi="Times New Roman" w:cs="Times New Roman"/>
          <w:sz w:val="28"/>
          <w:szCs w:val="28"/>
        </w:rPr>
        <w:t>общежанрового</w:t>
      </w:r>
      <w:proofErr w:type="spellEnd"/>
      <w:r w:rsidRPr="001B71ED">
        <w:rPr>
          <w:rFonts w:ascii="Times New Roman" w:hAnsi="Times New Roman" w:cs="Times New Roman"/>
          <w:sz w:val="28"/>
          <w:szCs w:val="28"/>
        </w:rPr>
        <w:t xml:space="preserve"> фестиваля народного творчества, прошедший в минувшее воскресенье в доме культуры поселка. Внимание и участников, и жюри вызвала не только концертная программа, но и тематическая выставка. Рушники, шкатулки, предметы интерьера русского быта, а также работы юных дарований школы искусств – здесь можно было потрогать историю, как говорится, руками.</w:t>
      </w:r>
    </w:p>
    <w:p w:rsidR="002B315C" w:rsidRPr="001B71ED" w:rsidRDefault="002B315C" w:rsidP="00D41C7C">
      <w:pPr>
        <w:spacing w:after="0"/>
        <w:ind w:firstLine="709"/>
        <w:jc w:val="both"/>
        <w:rPr>
          <w:rFonts w:ascii="Times New Roman" w:hAnsi="Times New Roman" w:cs="Times New Roman"/>
          <w:sz w:val="28"/>
          <w:szCs w:val="28"/>
        </w:rPr>
      </w:pPr>
      <w:r w:rsidRPr="001B71ED">
        <w:rPr>
          <w:rFonts w:ascii="Times New Roman" w:hAnsi="Times New Roman" w:cs="Times New Roman"/>
          <w:sz w:val="28"/>
          <w:szCs w:val="28"/>
        </w:rPr>
        <w:t xml:space="preserve">       Специалисты </w:t>
      </w:r>
      <w:proofErr w:type="spellStart"/>
      <w:r w:rsidRPr="001B71ED">
        <w:rPr>
          <w:rFonts w:ascii="Times New Roman" w:hAnsi="Times New Roman" w:cs="Times New Roman"/>
          <w:sz w:val="28"/>
          <w:szCs w:val="28"/>
        </w:rPr>
        <w:t>ЦНКиД</w:t>
      </w:r>
      <w:proofErr w:type="spellEnd"/>
      <w:r w:rsidRPr="001B71ED">
        <w:rPr>
          <w:rFonts w:ascii="Times New Roman" w:hAnsi="Times New Roman" w:cs="Times New Roman"/>
          <w:sz w:val="28"/>
          <w:szCs w:val="28"/>
        </w:rPr>
        <w:t xml:space="preserve"> приняли участие в смотре –конкурсе «Живая старина».</w:t>
      </w:r>
      <w:r w:rsidR="00826735">
        <w:rPr>
          <w:rFonts w:ascii="Times New Roman" w:hAnsi="Times New Roman" w:cs="Times New Roman"/>
          <w:sz w:val="28"/>
          <w:szCs w:val="28"/>
        </w:rPr>
        <w:t xml:space="preserve"> </w:t>
      </w:r>
      <w:r w:rsidRPr="001B71ED">
        <w:rPr>
          <w:rFonts w:ascii="Times New Roman" w:hAnsi="Times New Roman" w:cs="Times New Roman"/>
          <w:sz w:val="28"/>
          <w:szCs w:val="28"/>
        </w:rPr>
        <w:t xml:space="preserve">В экспозиции – предметы быта, расшитые рушники ручной работы и народные костюмы конца XIX – начала XX века. По результатам конкурса специалист по фольклору </w:t>
      </w:r>
      <w:proofErr w:type="spellStart"/>
      <w:r w:rsidRPr="001B71ED">
        <w:rPr>
          <w:rFonts w:ascii="Times New Roman" w:hAnsi="Times New Roman" w:cs="Times New Roman"/>
          <w:sz w:val="28"/>
          <w:szCs w:val="28"/>
        </w:rPr>
        <w:t>ЦНКиД</w:t>
      </w:r>
      <w:proofErr w:type="spellEnd"/>
      <w:r w:rsidRPr="001B71ED">
        <w:rPr>
          <w:rFonts w:ascii="Times New Roman" w:hAnsi="Times New Roman" w:cs="Times New Roman"/>
          <w:sz w:val="28"/>
          <w:szCs w:val="28"/>
        </w:rPr>
        <w:t xml:space="preserve"> -</w:t>
      </w:r>
      <w:proofErr w:type="spellStart"/>
      <w:r w:rsidRPr="001B71ED">
        <w:rPr>
          <w:rFonts w:ascii="Times New Roman" w:hAnsi="Times New Roman" w:cs="Times New Roman"/>
          <w:sz w:val="28"/>
          <w:szCs w:val="28"/>
        </w:rPr>
        <w:t>Бибиков</w:t>
      </w:r>
      <w:proofErr w:type="spellEnd"/>
      <w:r w:rsidRPr="001B71ED">
        <w:rPr>
          <w:rFonts w:ascii="Times New Roman" w:hAnsi="Times New Roman" w:cs="Times New Roman"/>
          <w:sz w:val="28"/>
          <w:szCs w:val="28"/>
        </w:rPr>
        <w:t xml:space="preserve"> Андрей, был награжден Дипломом 3 степени.</w:t>
      </w:r>
      <w:r w:rsidR="00290691">
        <w:rPr>
          <w:rFonts w:ascii="Times New Roman" w:hAnsi="Times New Roman" w:cs="Times New Roman"/>
          <w:sz w:val="28"/>
          <w:szCs w:val="28"/>
        </w:rPr>
        <w:t xml:space="preserve"> </w:t>
      </w:r>
      <w:r w:rsidRPr="001B71ED">
        <w:rPr>
          <w:rFonts w:ascii="Times New Roman" w:hAnsi="Times New Roman" w:cs="Times New Roman"/>
          <w:sz w:val="28"/>
          <w:szCs w:val="28"/>
        </w:rPr>
        <w:t>Народный фольклорный коллектив «</w:t>
      </w:r>
      <w:proofErr w:type="spellStart"/>
      <w:r w:rsidRPr="001B71ED">
        <w:rPr>
          <w:rFonts w:ascii="Times New Roman" w:hAnsi="Times New Roman" w:cs="Times New Roman"/>
          <w:sz w:val="28"/>
          <w:szCs w:val="28"/>
        </w:rPr>
        <w:t>Лутенка</w:t>
      </w:r>
      <w:proofErr w:type="spellEnd"/>
      <w:r w:rsidRPr="001B71ED">
        <w:rPr>
          <w:rFonts w:ascii="Times New Roman" w:hAnsi="Times New Roman" w:cs="Times New Roman"/>
          <w:sz w:val="28"/>
          <w:szCs w:val="28"/>
        </w:rPr>
        <w:t>» (руководитель Киселева Валентина Петровна) награжден за участие  Дипломом лауреата.</w:t>
      </w:r>
    </w:p>
    <w:p w:rsidR="002B315C" w:rsidRPr="001B71ED" w:rsidRDefault="002B315C" w:rsidP="00D41C7C">
      <w:pPr>
        <w:spacing w:after="0"/>
        <w:ind w:firstLine="709"/>
        <w:jc w:val="both"/>
        <w:rPr>
          <w:rFonts w:ascii="Times New Roman" w:hAnsi="Times New Roman" w:cs="Times New Roman"/>
          <w:sz w:val="28"/>
          <w:szCs w:val="28"/>
        </w:rPr>
      </w:pPr>
      <w:r w:rsidRPr="001B71ED">
        <w:rPr>
          <w:rFonts w:ascii="Times New Roman" w:hAnsi="Times New Roman" w:cs="Times New Roman"/>
          <w:sz w:val="28"/>
          <w:szCs w:val="28"/>
        </w:rPr>
        <w:t xml:space="preserve">     1 июня в День защиты детей совместно с отделом культуры организовано веселое и красочное мероприятие «Путешествие в страну </w:t>
      </w:r>
      <w:proofErr w:type="spellStart"/>
      <w:r w:rsidRPr="001B71ED">
        <w:rPr>
          <w:rFonts w:ascii="Times New Roman" w:hAnsi="Times New Roman" w:cs="Times New Roman"/>
          <w:sz w:val="28"/>
          <w:szCs w:val="28"/>
        </w:rPr>
        <w:t>Детворяндию</w:t>
      </w:r>
      <w:proofErr w:type="spellEnd"/>
      <w:r w:rsidRPr="001B71ED">
        <w:rPr>
          <w:rFonts w:ascii="Times New Roman" w:hAnsi="Times New Roman" w:cs="Times New Roman"/>
          <w:sz w:val="28"/>
          <w:szCs w:val="28"/>
        </w:rPr>
        <w:t xml:space="preserve">». Кульминацией торжества стал совместный </w:t>
      </w:r>
      <w:proofErr w:type="spellStart"/>
      <w:r w:rsidRPr="001B71ED">
        <w:rPr>
          <w:rFonts w:ascii="Times New Roman" w:hAnsi="Times New Roman" w:cs="Times New Roman"/>
          <w:sz w:val="28"/>
          <w:szCs w:val="28"/>
        </w:rPr>
        <w:t>флэшмоб</w:t>
      </w:r>
      <w:proofErr w:type="spellEnd"/>
      <w:r w:rsidRPr="001B71ED">
        <w:rPr>
          <w:rFonts w:ascii="Times New Roman" w:hAnsi="Times New Roman" w:cs="Times New Roman"/>
          <w:sz w:val="28"/>
          <w:szCs w:val="28"/>
        </w:rPr>
        <w:t xml:space="preserve"> родителей и детей. По окончанию мероприятия все участники получили в подарок воздушные шары и сладости. </w:t>
      </w:r>
    </w:p>
    <w:p w:rsidR="002B315C" w:rsidRPr="001B71ED" w:rsidRDefault="002B315C" w:rsidP="00D41C7C">
      <w:pPr>
        <w:spacing w:after="0"/>
        <w:ind w:firstLine="709"/>
        <w:jc w:val="both"/>
        <w:rPr>
          <w:rFonts w:ascii="Times New Roman" w:hAnsi="Times New Roman" w:cs="Times New Roman"/>
          <w:sz w:val="28"/>
          <w:szCs w:val="28"/>
        </w:rPr>
      </w:pPr>
      <w:r w:rsidRPr="001B71ED">
        <w:rPr>
          <w:rFonts w:ascii="Times New Roman" w:hAnsi="Times New Roman" w:cs="Times New Roman"/>
          <w:b/>
          <w:sz w:val="28"/>
          <w:szCs w:val="28"/>
        </w:rPr>
        <w:t>Б</w:t>
      </w:r>
      <w:r w:rsidRPr="001B71ED">
        <w:rPr>
          <w:rFonts w:ascii="Times New Roman" w:hAnsi="Times New Roman" w:cs="Times New Roman"/>
          <w:b/>
          <w:color w:val="000000" w:themeColor="text1"/>
          <w:sz w:val="28"/>
          <w:szCs w:val="28"/>
        </w:rPr>
        <w:t>иблиотеки района</w:t>
      </w:r>
    </w:p>
    <w:p w:rsidR="002B315C" w:rsidRPr="001B71ED" w:rsidRDefault="002B315C" w:rsidP="00D41C7C">
      <w:pPr>
        <w:pStyle w:val="Default"/>
        <w:spacing w:line="276" w:lineRule="auto"/>
        <w:ind w:firstLine="709"/>
        <w:jc w:val="both"/>
        <w:rPr>
          <w:sz w:val="28"/>
          <w:szCs w:val="28"/>
        </w:rPr>
      </w:pPr>
      <w:r w:rsidRPr="001B71ED">
        <w:rPr>
          <w:sz w:val="28"/>
          <w:szCs w:val="28"/>
        </w:rPr>
        <w:t xml:space="preserve">В 2021 году в </w:t>
      </w:r>
      <w:proofErr w:type="spellStart"/>
      <w:r w:rsidRPr="001B71ED">
        <w:rPr>
          <w:sz w:val="28"/>
          <w:szCs w:val="28"/>
        </w:rPr>
        <w:t>Клетнянском</w:t>
      </w:r>
      <w:proofErr w:type="spellEnd"/>
      <w:r w:rsidRPr="001B71ED">
        <w:rPr>
          <w:sz w:val="28"/>
          <w:szCs w:val="28"/>
        </w:rPr>
        <w:t xml:space="preserve"> районе функционировал</w:t>
      </w:r>
      <w:r w:rsidR="00942B93">
        <w:rPr>
          <w:sz w:val="28"/>
          <w:szCs w:val="28"/>
        </w:rPr>
        <w:t>а</w:t>
      </w:r>
      <w:r w:rsidRPr="001B71ED">
        <w:rPr>
          <w:sz w:val="28"/>
          <w:szCs w:val="28"/>
        </w:rPr>
        <w:t xml:space="preserve"> 21 библиотека. Из них 2 районных: </w:t>
      </w:r>
      <w:proofErr w:type="spellStart"/>
      <w:r w:rsidRPr="001B71ED">
        <w:rPr>
          <w:sz w:val="28"/>
          <w:szCs w:val="28"/>
        </w:rPr>
        <w:t>межпоселенческая</w:t>
      </w:r>
      <w:proofErr w:type="spellEnd"/>
      <w:r w:rsidR="00942B93">
        <w:rPr>
          <w:sz w:val="28"/>
          <w:szCs w:val="28"/>
        </w:rPr>
        <w:t xml:space="preserve"> </w:t>
      </w:r>
      <w:r w:rsidRPr="001B71ED">
        <w:rPr>
          <w:sz w:val="28"/>
          <w:szCs w:val="28"/>
        </w:rPr>
        <w:t xml:space="preserve">центральная  библиотека, детская библиотека  и 19 сельских библиотек. </w:t>
      </w:r>
    </w:p>
    <w:p w:rsidR="002B315C" w:rsidRPr="001B71ED" w:rsidRDefault="002B315C" w:rsidP="00D41C7C">
      <w:pPr>
        <w:spacing w:after="0"/>
        <w:ind w:right="-1" w:firstLine="709"/>
        <w:jc w:val="both"/>
        <w:rPr>
          <w:rFonts w:ascii="Times New Roman" w:hAnsi="Times New Roman" w:cs="Times New Roman"/>
          <w:sz w:val="28"/>
          <w:szCs w:val="28"/>
        </w:rPr>
      </w:pPr>
      <w:r w:rsidRPr="001B71ED">
        <w:rPr>
          <w:rFonts w:ascii="Times New Roman" w:hAnsi="Times New Roman" w:cs="Times New Roman"/>
          <w:sz w:val="28"/>
          <w:szCs w:val="28"/>
        </w:rPr>
        <w:t>Показателем качественных изменений является обновление книжных фондов библиотек. На 1 января 2022г. в фонде централизованной библиотечной системы насчитывается 102637  экз. книг.</w:t>
      </w:r>
      <w:r w:rsidR="00290691">
        <w:rPr>
          <w:rFonts w:ascii="Times New Roman" w:hAnsi="Times New Roman" w:cs="Times New Roman"/>
          <w:sz w:val="28"/>
          <w:szCs w:val="28"/>
        </w:rPr>
        <w:t> Поступило  - 2621книжный  экз.</w:t>
      </w:r>
      <w:r w:rsidRPr="001B71ED">
        <w:rPr>
          <w:rFonts w:ascii="Times New Roman" w:hAnsi="Times New Roman" w:cs="Times New Roman"/>
          <w:sz w:val="28"/>
          <w:szCs w:val="28"/>
        </w:rPr>
        <w:t>  Выбыло за 2021 г. – 3159 экз.</w:t>
      </w:r>
    </w:p>
    <w:p w:rsidR="002B315C" w:rsidRPr="001B71ED" w:rsidRDefault="002B315C" w:rsidP="00D41C7C">
      <w:pPr>
        <w:pStyle w:val="msonormalmrcssattr"/>
        <w:shd w:val="clear" w:color="auto" w:fill="FFFFFF"/>
        <w:spacing w:before="0" w:beforeAutospacing="0" w:after="0" w:afterAutospacing="0" w:line="276" w:lineRule="auto"/>
        <w:ind w:firstLine="709"/>
        <w:jc w:val="both"/>
        <w:rPr>
          <w:sz w:val="28"/>
          <w:szCs w:val="28"/>
        </w:rPr>
      </w:pPr>
      <w:r w:rsidRPr="001B71ED">
        <w:rPr>
          <w:sz w:val="28"/>
          <w:szCs w:val="28"/>
        </w:rPr>
        <w:t>На комплектование библиотек из всех уровней бюджета всего поступило 51</w:t>
      </w:r>
      <w:r w:rsidR="00640C3D">
        <w:rPr>
          <w:sz w:val="28"/>
          <w:szCs w:val="28"/>
        </w:rPr>
        <w:t>4 тыс. руб. (местный бюджет-230 тыс.</w:t>
      </w:r>
      <w:r w:rsidRPr="001B71ED">
        <w:rPr>
          <w:sz w:val="28"/>
          <w:szCs w:val="28"/>
        </w:rPr>
        <w:t xml:space="preserve"> руб., областной -164</w:t>
      </w:r>
      <w:r w:rsidR="00640C3D">
        <w:rPr>
          <w:sz w:val="28"/>
          <w:szCs w:val="28"/>
        </w:rPr>
        <w:t>тыс.</w:t>
      </w:r>
      <w:r w:rsidRPr="001B71ED">
        <w:rPr>
          <w:sz w:val="28"/>
          <w:szCs w:val="28"/>
        </w:rPr>
        <w:t>руб., федеральный -77 </w:t>
      </w:r>
      <w:r w:rsidR="00640C3D">
        <w:rPr>
          <w:sz w:val="28"/>
          <w:szCs w:val="28"/>
        </w:rPr>
        <w:t>тыс.</w:t>
      </w:r>
      <w:r w:rsidRPr="001B71ED">
        <w:rPr>
          <w:sz w:val="28"/>
          <w:szCs w:val="28"/>
        </w:rPr>
        <w:t xml:space="preserve"> руб., внебюджетные средства – 42</w:t>
      </w:r>
      <w:r w:rsidR="00640C3D">
        <w:rPr>
          <w:sz w:val="28"/>
          <w:szCs w:val="28"/>
        </w:rPr>
        <w:t>,</w:t>
      </w:r>
      <w:r w:rsidRPr="001B71ED">
        <w:rPr>
          <w:sz w:val="28"/>
          <w:szCs w:val="28"/>
        </w:rPr>
        <w:t>5</w:t>
      </w:r>
      <w:r w:rsidR="00640C3D">
        <w:rPr>
          <w:sz w:val="28"/>
          <w:szCs w:val="28"/>
        </w:rPr>
        <w:t xml:space="preserve"> тыс.</w:t>
      </w:r>
      <w:r w:rsidRPr="001B71ED">
        <w:rPr>
          <w:sz w:val="28"/>
          <w:szCs w:val="28"/>
        </w:rPr>
        <w:t xml:space="preserve"> руб.). </w:t>
      </w:r>
    </w:p>
    <w:p w:rsidR="002B315C" w:rsidRPr="001B71ED" w:rsidRDefault="002B315C" w:rsidP="00D41C7C">
      <w:pPr>
        <w:pStyle w:val="msonormalmrcssattr"/>
        <w:shd w:val="clear" w:color="auto" w:fill="FFFFFF"/>
        <w:spacing w:before="0" w:beforeAutospacing="0" w:after="0" w:afterAutospacing="0" w:line="276" w:lineRule="auto"/>
        <w:ind w:firstLine="709"/>
        <w:jc w:val="both"/>
        <w:rPr>
          <w:color w:val="262626"/>
          <w:sz w:val="28"/>
          <w:szCs w:val="28"/>
        </w:rPr>
      </w:pPr>
      <w:r w:rsidRPr="001B71ED">
        <w:rPr>
          <w:sz w:val="28"/>
          <w:szCs w:val="28"/>
        </w:rPr>
        <w:t xml:space="preserve">Платные услуги предоставлены на сумму 45 ,0 тыс. руб.  </w:t>
      </w:r>
    </w:p>
    <w:p w:rsidR="002B315C" w:rsidRPr="001B71ED" w:rsidRDefault="002B315C" w:rsidP="00D41C7C">
      <w:pPr>
        <w:pStyle w:val="msonormalmrcssattr"/>
        <w:spacing w:before="0" w:beforeAutospacing="0" w:after="0" w:afterAutospacing="0" w:line="276" w:lineRule="auto"/>
        <w:ind w:firstLine="709"/>
        <w:jc w:val="both"/>
        <w:rPr>
          <w:sz w:val="28"/>
          <w:szCs w:val="28"/>
        </w:rPr>
      </w:pPr>
      <w:r w:rsidRPr="001B71ED">
        <w:rPr>
          <w:color w:val="262626"/>
          <w:sz w:val="28"/>
          <w:szCs w:val="28"/>
        </w:rPr>
        <w:lastRenderedPageBreak/>
        <w:t xml:space="preserve">Библиотеки </w:t>
      </w:r>
      <w:r w:rsidR="00640C3D">
        <w:rPr>
          <w:color w:val="262626"/>
          <w:sz w:val="28"/>
          <w:szCs w:val="28"/>
        </w:rPr>
        <w:t xml:space="preserve">с учетом демографического состояния </w:t>
      </w:r>
      <w:r w:rsidRPr="001B71ED">
        <w:rPr>
          <w:color w:val="262626"/>
          <w:sz w:val="28"/>
          <w:szCs w:val="28"/>
        </w:rPr>
        <w:t xml:space="preserve">пересматривают свои формы и методы обслуживания населения. Особое внимание уделяется </w:t>
      </w:r>
      <w:proofErr w:type="spellStart"/>
      <w:r w:rsidRPr="001B71ED">
        <w:rPr>
          <w:color w:val="262626"/>
          <w:sz w:val="28"/>
          <w:szCs w:val="28"/>
        </w:rPr>
        <w:t>внестационарным</w:t>
      </w:r>
      <w:proofErr w:type="spellEnd"/>
      <w:r w:rsidRPr="001B71ED">
        <w:rPr>
          <w:color w:val="262626"/>
          <w:sz w:val="28"/>
          <w:szCs w:val="28"/>
        </w:rPr>
        <w:t xml:space="preserve"> формам обслуживания. </w:t>
      </w:r>
      <w:proofErr w:type="spellStart"/>
      <w:r w:rsidRPr="001B71ED">
        <w:rPr>
          <w:color w:val="262626"/>
          <w:sz w:val="28"/>
          <w:szCs w:val="28"/>
        </w:rPr>
        <w:t>Межпоселенческая</w:t>
      </w:r>
      <w:proofErr w:type="spellEnd"/>
      <w:r w:rsidRPr="001B71ED">
        <w:rPr>
          <w:color w:val="262626"/>
          <w:sz w:val="28"/>
          <w:szCs w:val="28"/>
        </w:rPr>
        <w:t xml:space="preserve"> библиотека, как информационный, образовательный и культурный центр района старается расширить сферу своего влияния, привлекает новых пользователей. Основными формами </w:t>
      </w:r>
      <w:proofErr w:type="spellStart"/>
      <w:r w:rsidRPr="001B71ED">
        <w:rPr>
          <w:color w:val="262626"/>
          <w:sz w:val="28"/>
          <w:szCs w:val="28"/>
        </w:rPr>
        <w:t>внестационарного</w:t>
      </w:r>
      <w:proofErr w:type="spellEnd"/>
      <w:r w:rsidRPr="001B71ED">
        <w:rPr>
          <w:color w:val="262626"/>
          <w:sz w:val="28"/>
          <w:szCs w:val="28"/>
        </w:rPr>
        <w:t xml:space="preserve"> обслуживания населения района являются библиотечные пункты, </w:t>
      </w:r>
      <w:proofErr w:type="spellStart"/>
      <w:r w:rsidRPr="001B71ED">
        <w:rPr>
          <w:color w:val="262626"/>
          <w:sz w:val="28"/>
          <w:szCs w:val="28"/>
        </w:rPr>
        <w:t>книгоношество</w:t>
      </w:r>
      <w:proofErr w:type="spellEnd"/>
      <w:r w:rsidRPr="001B71ED">
        <w:rPr>
          <w:color w:val="262626"/>
          <w:sz w:val="28"/>
          <w:szCs w:val="28"/>
        </w:rPr>
        <w:t xml:space="preserve"> и 3 стоянки </w:t>
      </w:r>
      <w:r w:rsidR="00640C3D">
        <w:rPr>
          <w:color w:val="262626"/>
          <w:sz w:val="28"/>
          <w:szCs w:val="28"/>
        </w:rPr>
        <w:t>передвижной библиотеки (</w:t>
      </w:r>
      <w:r w:rsidRPr="001B71ED">
        <w:rPr>
          <w:color w:val="262626"/>
          <w:sz w:val="28"/>
          <w:szCs w:val="28"/>
        </w:rPr>
        <w:t>КИБО</w:t>
      </w:r>
      <w:r w:rsidR="00640C3D">
        <w:rPr>
          <w:color w:val="262626"/>
          <w:sz w:val="28"/>
          <w:szCs w:val="28"/>
        </w:rPr>
        <w:t>)</w:t>
      </w:r>
      <w:r w:rsidRPr="001B71ED">
        <w:rPr>
          <w:color w:val="262626"/>
          <w:sz w:val="28"/>
          <w:szCs w:val="28"/>
        </w:rPr>
        <w:t>.</w:t>
      </w:r>
      <w:r w:rsidR="00640C3D">
        <w:rPr>
          <w:color w:val="262626"/>
          <w:sz w:val="28"/>
          <w:szCs w:val="28"/>
        </w:rPr>
        <w:t xml:space="preserve"> </w:t>
      </w:r>
      <w:r w:rsidRPr="001B71ED">
        <w:rPr>
          <w:sz w:val="28"/>
          <w:szCs w:val="28"/>
        </w:rPr>
        <w:t xml:space="preserve">Литература КИБО пользуется большим спросом в сёлах. Всего читателей, пользующихся услугами КИБО-321,  посещений -1259, книговыдача-2595. Приоритетным направлением </w:t>
      </w:r>
      <w:proofErr w:type="spellStart"/>
      <w:r w:rsidRPr="001B71ED">
        <w:rPr>
          <w:sz w:val="28"/>
          <w:szCs w:val="28"/>
        </w:rPr>
        <w:t>внестационарного</w:t>
      </w:r>
      <w:proofErr w:type="spellEnd"/>
      <w:r w:rsidRPr="001B71ED">
        <w:rPr>
          <w:sz w:val="28"/>
          <w:szCs w:val="28"/>
        </w:rPr>
        <w:t xml:space="preserve"> обслуживания является обслуживание на дому инвалидов и людей пожилого возраста. В период приостановки деятельности библиотек данные формы библиотечной работы получили наиболее широкое распространение, увеличилось количество пользователей, обслуженных библиотеками на дому, число проведенных мероприятий вне стен библиотеки возросло в несколько раз. Возросла востребованность библиотеки всеми категориями  пользователей. Дистанционный режим работы библиотек привлек новых читателей.</w:t>
      </w:r>
    </w:p>
    <w:p w:rsidR="002B315C" w:rsidRPr="001B71ED" w:rsidRDefault="002B315C" w:rsidP="00D41C7C">
      <w:pPr>
        <w:pStyle w:val="msonormalmrcssattr"/>
        <w:spacing w:before="0" w:beforeAutospacing="0" w:after="0" w:afterAutospacing="0" w:line="276" w:lineRule="auto"/>
        <w:ind w:firstLine="709"/>
        <w:jc w:val="both"/>
        <w:rPr>
          <w:sz w:val="28"/>
          <w:szCs w:val="28"/>
        </w:rPr>
      </w:pPr>
      <w:r w:rsidRPr="001B71ED">
        <w:rPr>
          <w:sz w:val="28"/>
          <w:szCs w:val="28"/>
        </w:rPr>
        <w:t>Детской библиотекой проведено 25 он-</w:t>
      </w:r>
      <w:proofErr w:type="spellStart"/>
      <w:r w:rsidRPr="001B71ED">
        <w:rPr>
          <w:sz w:val="28"/>
          <w:szCs w:val="28"/>
        </w:rPr>
        <w:t>лайн</w:t>
      </w:r>
      <w:proofErr w:type="spellEnd"/>
      <w:r w:rsidRPr="001B71ED">
        <w:rPr>
          <w:sz w:val="28"/>
          <w:szCs w:val="28"/>
        </w:rPr>
        <w:t xml:space="preserve"> мероприятий с малышами. На </w:t>
      </w:r>
      <w:proofErr w:type="spellStart"/>
      <w:r w:rsidRPr="001B71ED">
        <w:rPr>
          <w:sz w:val="28"/>
          <w:szCs w:val="28"/>
        </w:rPr>
        <w:t>флеш</w:t>
      </w:r>
      <w:proofErr w:type="spellEnd"/>
      <w:r w:rsidRPr="001B71ED">
        <w:rPr>
          <w:sz w:val="28"/>
          <w:szCs w:val="28"/>
        </w:rPr>
        <w:t>-накопители сбрасывались подготовленные библиотекарем мероприятия  из серии «Сказка на ночь» и отдавались в разные детсадовские группы. Было записано 20 сказок. Важным направлением работы остаются индивидуальные занятия с малышами, которых приводят родители, а сами в этот момент могут отлучиться по делам.</w:t>
      </w:r>
    </w:p>
    <w:p w:rsidR="002B315C" w:rsidRPr="001B71ED" w:rsidRDefault="002B315C" w:rsidP="00D41C7C">
      <w:pPr>
        <w:pStyle w:val="msonormalmrcssattr"/>
        <w:spacing w:before="0" w:beforeAutospacing="0" w:after="0" w:afterAutospacing="0" w:line="276" w:lineRule="auto"/>
        <w:ind w:firstLine="709"/>
        <w:jc w:val="both"/>
        <w:rPr>
          <w:sz w:val="28"/>
          <w:szCs w:val="28"/>
        </w:rPr>
      </w:pPr>
      <w:r w:rsidRPr="001B71ED">
        <w:rPr>
          <w:sz w:val="28"/>
          <w:szCs w:val="28"/>
        </w:rPr>
        <w:t xml:space="preserve">За 2021 год сотрудники и читатели муниципальных библиотек приняли участие в 7 областных онлайн- акциях, получив 7 сертификатов за творческий подход и активность. Первое место среди библиотек Брянской области в номинации «Фотозона к Году науки и технологий» (проект «В Год науки – не до скуки!») получила </w:t>
      </w:r>
      <w:proofErr w:type="spellStart"/>
      <w:r w:rsidRPr="001B71ED">
        <w:rPr>
          <w:sz w:val="28"/>
          <w:szCs w:val="28"/>
        </w:rPr>
        <w:t>Осиновская</w:t>
      </w:r>
      <w:proofErr w:type="spellEnd"/>
      <w:r w:rsidRPr="001B71ED">
        <w:rPr>
          <w:sz w:val="28"/>
          <w:szCs w:val="28"/>
        </w:rPr>
        <w:t xml:space="preserve"> сельская библиотека. Диплом победителя вручен учителю истории и обществознания МБОУ СОШ поселка Мирный Мацкевич Галине Ивановне, как участнику конкурса «Информационные и просветительские акции библиотек для участников избирательного права и будущих избирателей». В пятерке лучших оказалась </w:t>
      </w:r>
      <w:proofErr w:type="spellStart"/>
      <w:r w:rsidRPr="001B71ED">
        <w:rPr>
          <w:sz w:val="28"/>
          <w:szCs w:val="28"/>
        </w:rPr>
        <w:t>Клетнянская</w:t>
      </w:r>
      <w:proofErr w:type="spellEnd"/>
      <w:r w:rsidRPr="001B71ED">
        <w:rPr>
          <w:sz w:val="28"/>
          <w:szCs w:val="28"/>
        </w:rPr>
        <w:t xml:space="preserve"> центральная библиотека, как участница областного смотра-конкурса видеороликов «Визитка Центральной библиотеки». Целый ряд наград, дипломов, грамот получили воспитанники </w:t>
      </w:r>
      <w:proofErr w:type="spellStart"/>
      <w:r w:rsidRPr="001B71ED">
        <w:rPr>
          <w:sz w:val="28"/>
          <w:szCs w:val="28"/>
        </w:rPr>
        <w:t>Клетнянской</w:t>
      </w:r>
      <w:proofErr w:type="spellEnd"/>
      <w:r w:rsidRPr="001B71ED">
        <w:rPr>
          <w:sz w:val="28"/>
          <w:szCs w:val="28"/>
        </w:rPr>
        <w:t xml:space="preserve"> детской школы искусств (преподаватель Хоменкова Наталья Герасимовна.</w:t>
      </w:r>
    </w:p>
    <w:p w:rsidR="002B315C" w:rsidRPr="001B71ED" w:rsidRDefault="002B315C" w:rsidP="00D41C7C">
      <w:pPr>
        <w:pStyle w:val="msonormalmrcssattr"/>
        <w:spacing w:before="0" w:beforeAutospacing="0" w:after="0" w:afterAutospacing="0" w:line="276" w:lineRule="auto"/>
        <w:ind w:firstLine="709"/>
        <w:jc w:val="both"/>
        <w:rPr>
          <w:sz w:val="28"/>
          <w:szCs w:val="28"/>
        </w:rPr>
      </w:pPr>
      <w:r w:rsidRPr="001B71ED">
        <w:rPr>
          <w:sz w:val="28"/>
          <w:szCs w:val="28"/>
        </w:rPr>
        <w:t xml:space="preserve">За отчетный период библиотеки района подготовили 320 видеороликов, количество просмотров- 270872, презентаций-7, количество просмотров- 194. </w:t>
      </w:r>
      <w:r w:rsidRPr="001B71ED">
        <w:rPr>
          <w:sz w:val="28"/>
          <w:szCs w:val="28"/>
        </w:rPr>
        <w:lastRenderedPageBreak/>
        <w:t xml:space="preserve">Количество акций, </w:t>
      </w:r>
      <w:proofErr w:type="spellStart"/>
      <w:r w:rsidRPr="001B71ED">
        <w:rPr>
          <w:sz w:val="28"/>
          <w:szCs w:val="28"/>
        </w:rPr>
        <w:t>флешмобов</w:t>
      </w:r>
      <w:proofErr w:type="spellEnd"/>
      <w:r w:rsidRPr="001B71ED">
        <w:rPr>
          <w:sz w:val="28"/>
          <w:szCs w:val="28"/>
        </w:rPr>
        <w:t>, подготовленных специалистами ЦБС -30, количество участников сетевых акций -539.</w:t>
      </w:r>
    </w:p>
    <w:p w:rsidR="002B315C" w:rsidRPr="001B71ED" w:rsidRDefault="002B315C" w:rsidP="00D41C7C">
      <w:pPr>
        <w:pStyle w:val="msonormalmrcssattr"/>
        <w:spacing w:before="0" w:beforeAutospacing="0" w:after="0" w:afterAutospacing="0" w:line="276" w:lineRule="auto"/>
        <w:ind w:firstLine="709"/>
        <w:jc w:val="both"/>
        <w:rPr>
          <w:sz w:val="28"/>
          <w:szCs w:val="28"/>
        </w:rPr>
      </w:pPr>
      <w:r w:rsidRPr="001B71ED">
        <w:rPr>
          <w:sz w:val="28"/>
          <w:szCs w:val="28"/>
        </w:rPr>
        <w:t xml:space="preserve">В рамках Года науки и технологий большой популярностью у подписчиков </w:t>
      </w:r>
      <w:proofErr w:type="spellStart"/>
      <w:r w:rsidRPr="001B71ED">
        <w:rPr>
          <w:sz w:val="28"/>
          <w:szCs w:val="28"/>
        </w:rPr>
        <w:t>соцсетей</w:t>
      </w:r>
      <w:proofErr w:type="spellEnd"/>
      <w:r w:rsidRPr="001B71ED">
        <w:rPr>
          <w:sz w:val="28"/>
          <w:szCs w:val="28"/>
        </w:rPr>
        <w:t xml:space="preserve"> </w:t>
      </w:r>
      <w:proofErr w:type="spellStart"/>
      <w:r w:rsidRPr="001B71ED">
        <w:rPr>
          <w:sz w:val="28"/>
          <w:szCs w:val="28"/>
        </w:rPr>
        <w:t>пользовалось</w:t>
      </w:r>
      <w:proofErr w:type="gramStart"/>
      <w:r w:rsidRPr="001B71ED">
        <w:rPr>
          <w:sz w:val="28"/>
          <w:szCs w:val="28"/>
        </w:rPr>
        <w:t>:с</w:t>
      </w:r>
      <w:proofErr w:type="gramEnd"/>
      <w:r w:rsidRPr="001B71ED">
        <w:rPr>
          <w:sz w:val="28"/>
          <w:szCs w:val="28"/>
        </w:rPr>
        <w:t>ерия</w:t>
      </w:r>
      <w:proofErr w:type="spellEnd"/>
      <w:r w:rsidRPr="001B71ED">
        <w:rPr>
          <w:sz w:val="28"/>
          <w:szCs w:val="28"/>
        </w:rPr>
        <w:t xml:space="preserve"> онлайн-обзоров «На пути к новым знаниям» по страницам журнала "Наука и жизнь", служба «</w:t>
      </w:r>
      <w:proofErr w:type="spellStart"/>
      <w:r w:rsidRPr="001B71ED">
        <w:rPr>
          <w:sz w:val="28"/>
          <w:szCs w:val="28"/>
        </w:rPr>
        <w:t>Библионяня</w:t>
      </w:r>
      <w:proofErr w:type="spellEnd"/>
      <w:r w:rsidRPr="001B71ED">
        <w:rPr>
          <w:sz w:val="28"/>
          <w:szCs w:val="28"/>
        </w:rPr>
        <w:t xml:space="preserve">» представляющая рубрику «Сказки на ночь», онлайн-акции. </w:t>
      </w:r>
    </w:p>
    <w:p w:rsidR="002B315C" w:rsidRPr="001B71ED" w:rsidRDefault="002B315C" w:rsidP="00D41C7C">
      <w:pPr>
        <w:spacing w:after="0"/>
        <w:ind w:firstLine="709"/>
        <w:jc w:val="both"/>
        <w:rPr>
          <w:rFonts w:ascii="Times New Roman" w:hAnsi="Times New Roman" w:cs="Times New Roman"/>
          <w:sz w:val="28"/>
          <w:szCs w:val="28"/>
        </w:rPr>
      </w:pPr>
      <w:r w:rsidRPr="001B71ED">
        <w:rPr>
          <w:rFonts w:ascii="Times New Roman" w:hAnsi="Times New Roman" w:cs="Times New Roman"/>
          <w:sz w:val="28"/>
          <w:szCs w:val="28"/>
        </w:rPr>
        <w:t>Важным направлением работы муниципальных библиотек Клетнянского района является профилактика наркомании и пропаганда здорового образа жизни среди подрастающего поколения. Библиотекари в своей работе ставят перед собой задачи, направленные на расширение информационного кругозора детей, подростков и молодежи, а также системную профилактику вредных привычек. Понимая серьёзность угрозы распространения наркомании, библиотечные работники ведут работу в тесном сотрудничестве с администрацией района, с правоохранительными органами, специалистами-медиками, общественностью, с учебными заведениями и другими заинтересованными организациями.</w:t>
      </w:r>
    </w:p>
    <w:p w:rsidR="002B315C" w:rsidRPr="001B71ED" w:rsidRDefault="002B315C" w:rsidP="00D41C7C">
      <w:pPr>
        <w:spacing w:after="0"/>
        <w:ind w:firstLine="709"/>
        <w:jc w:val="both"/>
        <w:rPr>
          <w:rFonts w:ascii="Times New Roman" w:hAnsi="Times New Roman" w:cs="Times New Roman"/>
          <w:sz w:val="28"/>
          <w:szCs w:val="28"/>
        </w:rPr>
      </w:pPr>
      <w:r w:rsidRPr="001B71ED">
        <w:rPr>
          <w:rFonts w:ascii="Times New Roman" w:hAnsi="Times New Roman" w:cs="Times New Roman"/>
          <w:sz w:val="28"/>
          <w:szCs w:val="28"/>
        </w:rPr>
        <w:t>Немаловажную роль в процессе нравственного и духовного воспитания семьи играет книга.  Сотрудники библиотек Клетнянского района ведут большую работу по укреплению семейных отношений, пропаганде семейных ценностей, организации семейного досуга и  развитию семейного чтения</w:t>
      </w:r>
    </w:p>
    <w:p w:rsidR="002B315C" w:rsidRPr="001B71ED" w:rsidRDefault="002B315C" w:rsidP="00D41C7C">
      <w:pPr>
        <w:spacing w:after="0"/>
        <w:ind w:firstLine="709"/>
        <w:jc w:val="both"/>
        <w:rPr>
          <w:rFonts w:ascii="Times New Roman" w:hAnsi="Times New Roman" w:cs="Times New Roman"/>
          <w:sz w:val="28"/>
          <w:szCs w:val="28"/>
        </w:rPr>
      </w:pPr>
      <w:r w:rsidRPr="001B71ED">
        <w:rPr>
          <w:rFonts w:ascii="Times New Roman" w:hAnsi="Times New Roman" w:cs="Times New Roman"/>
          <w:sz w:val="28"/>
          <w:szCs w:val="28"/>
        </w:rPr>
        <w:t xml:space="preserve"> Для пользователей библиотек проведены разнообразные мероприятия, объединенные одной темой – «Семья и книга».  Красочное оформленные библиотечного пространства, выделение специализированных зон для семейных просмотров, тематическое оформление стендовой информации- неотъемлемая часть повседневной работы с читателем. Книжно-иллюстративные выставки: «Семья – всему начало», «Семья – моя надежда и опора», «Мой дом – моя крепость», «Уголки семейного чтения», стенды «Я, ты, он, она - вместе дружная семья», а также созданные сотрудниками библиотек буклеты, закладки, памятки, помогают работу в данном направлении сделать более содержательной.</w:t>
      </w:r>
    </w:p>
    <w:p w:rsidR="002B315C" w:rsidRPr="001B71ED" w:rsidRDefault="002B315C" w:rsidP="00D41C7C">
      <w:pPr>
        <w:spacing w:after="0"/>
        <w:ind w:firstLine="709"/>
        <w:jc w:val="both"/>
        <w:rPr>
          <w:rFonts w:ascii="Times New Roman" w:hAnsi="Times New Roman" w:cs="Times New Roman"/>
          <w:sz w:val="28"/>
          <w:szCs w:val="28"/>
        </w:rPr>
      </w:pPr>
      <w:r w:rsidRPr="001B71ED">
        <w:rPr>
          <w:rFonts w:ascii="Times New Roman" w:hAnsi="Times New Roman" w:cs="Times New Roman"/>
          <w:sz w:val="28"/>
          <w:szCs w:val="28"/>
        </w:rPr>
        <w:t xml:space="preserve">   В 2021 году специалисты библиотечной системы приступили к созданию электронных Книг памяти сел Клетнянского района, с целью увековечения памяти максимального количества участников Великой Отечественной войны. Данная работа проводится в   соответствии с поручением Президента Российской Федерации, а также обращением  Минобороны  России. Работа огромная и рассчитана на период до 2025 года, к 80 – </w:t>
      </w:r>
      <w:proofErr w:type="spellStart"/>
      <w:r w:rsidRPr="001B71ED">
        <w:rPr>
          <w:rFonts w:ascii="Times New Roman" w:hAnsi="Times New Roman" w:cs="Times New Roman"/>
          <w:sz w:val="28"/>
          <w:szCs w:val="28"/>
        </w:rPr>
        <w:t>летию</w:t>
      </w:r>
      <w:proofErr w:type="spellEnd"/>
      <w:r w:rsidRPr="001B71ED">
        <w:rPr>
          <w:rFonts w:ascii="Times New Roman" w:hAnsi="Times New Roman" w:cs="Times New Roman"/>
          <w:sz w:val="28"/>
          <w:szCs w:val="28"/>
        </w:rPr>
        <w:t xml:space="preserve"> Великой Победы. </w:t>
      </w:r>
    </w:p>
    <w:p w:rsidR="002B315C" w:rsidRPr="001B71ED" w:rsidRDefault="002B315C" w:rsidP="00D41C7C">
      <w:pPr>
        <w:spacing w:after="0"/>
        <w:ind w:firstLine="709"/>
        <w:jc w:val="both"/>
        <w:rPr>
          <w:rFonts w:ascii="Times New Roman" w:hAnsi="Times New Roman" w:cs="Times New Roman"/>
          <w:b/>
          <w:sz w:val="28"/>
          <w:szCs w:val="28"/>
        </w:rPr>
      </w:pPr>
      <w:r w:rsidRPr="001B71ED">
        <w:rPr>
          <w:rFonts w:ascii="Times New Roman" w:hAnsi="Times New Roman" w:cs="Times New Roman"/>
          <w:b/>
          <w:sz w:val="28"/>
          <w:szCs w:val="28"/>
        </w:rPr>
        <w:t xml:space="preserve">  Детская школа искусств</w:t>
      </w:r>
    </w:p>
    <w:p w:rsidR="002B315C" w:rsidRPr="001B71ED" w:rsidRDefault="002B315C" w:rsidP="00D41C7C">
      <w:pPr>
        <w:spacing w:after="0"/>
        <w:ind w:firstLine="709"/>
        <w:jc w:val="both"/>
        <w:rPr>
          <w:rFonts w:ascii="Times New Roman" w:hAnsi="Times New Roman" w:cs="Times New Roman"/>
          <w:sz w:val="28"/>
          <w:szCs w:val="28"/>
        </w:rPr>
      </w:pPr>
      <w:r w:rsidRPr="001B71ED">
        <w:rPr>
          <w:rFonts w:ascii="Times New Roman" w:hAnsi="Times New Roman" w:cs="Times New Roman"/>
          <w:sz w:val="28"/>
          <w:szCs w:val="28"/>
        </w:rPr>
        <w:lastRenderedPageBreak/>
        <w:t>Функции дополнительного образования детей в сфере культуры района осуществляет «</w:t>
      </w:r>
      <w:proofErr w:type="spellStart"/>
      <w:r w:rsidRPr="001B71ED">
        <w:rPr>
          <w:rFonts w:ascii="Times New Roman" w:hAnsi="Times New Roman" w:cs="Times New Roman"/>
          <w:sz w:val="28"/>
          <w:szCs w:val="28"/>
        </w:rPr>
        <w:t>Клетнянская</w:t>
      </w:r>
      <w:proofErr w:type="spellEnd"/>
      <w:r w:rsidRPr="001B71ED">
        <w:rPr>
          <w:rFonts w:ascii="Times New Roman" w:hAnsi="Times New Roman" w:cs="Times New Roman"/>
          <w:sz w:val="28"/>
          <w:szCs w:val="28"/>
        </w:rPr>
        <w:t xml:space="preserve"> детская школа искусств», которая реализует предпрофессиональные и общеобразовательные программы по обучению детей игре на фортепиано, баяне, аккордеоне, гитаре, вокальному пению, изобразительному творчеству. ДШИ реализует основные задачи дополнительного образования детей через образовательно-воспитательный процесс, доминантой которого является развитие мотивации ребёнка к творчеству, познанию, саморазвитию.</w:t>
      </w:r>
      <w:r w:rsidR="00942B93">
        <w:rPr>
          <w:rFonts w:ascii="Times New Roman" w:hAnsi="Times New Roman" w:cs="Times New Roman"/>
          <w:sz w:val="28"/>
          <w:szCs w:val="28"/>
        </w:rPr>
        <w:t xml:space="preserve"> Юридически значимым изменением в функционировании ДШИ является изменение принадлежности отрасли, перевод из отрасли Образование в отрасль Культура.</w:t>
      </w:r>
    </w:p>
    <w:p w:rsidR="00FE671E" w:rsidRPr="001B71ED" w:rsidRDefault="00FE671E" w:rsidP="00D41C7C">
      <w:pPr>
        <w:spacing w:after="0"/>
        <w:ind w:firstLine="709"/>
        <w:jc w:val="both"/>
        <w:rPr>
          <w:rFonts w:ascii="Times New Roman" w:hAnsi="Times New Roman" w:cs="Times New Roman"/>
          <w:sz w:val="28"/>
          <w:szCs w:val="28"/>
        </w:rPr>
      </w:pPr>
      <w:r w:rsidRPr="00FE671E">
        <w:rPr>
          <w:rFonts w:ascii="Times New Roman" w:hAnsi="Times New Roman" w:cs="Times New Roman"/>
          <w:sz w:val="28"/>
          <w:szCs w:val="28"/>
        </w:rPr>
        <w:t xml:space="preserve">Целевой показатель </w:t>
      </w:r>
      <w:r>
        <w:rPr>
          <w:rFonts w:ascii="Times New Roman" w:hAnsi="Times New Roman" w:cs="Times New Roman"/>
          <w:sz w:val="28"/>
          <w:szCs w:val="28"/>
        </w:rPr>
        <w:t>программы социально-экономического развития –</w:t>
      </w:r>
      <w:r w:rsidRPr="00FE671E">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FE671E">
        <w:rPr>
          <w:rFonts w:ascii="Times New Roman" w:hAnsi="Times New Roman" w:cs="Times New Roman"/>
          <w:sz w:val="28"/>
          <w:szCs w:val="28"/>
        </w:rPr>
        <w:t>доля детей, привлекаемых к участию в творческих мероприятиях, в общем числе детей, обучающихся в учреждениях дополнительного образования (детских школах искусств) плановый -21,5 процентов, фактический 98 процентов и увеличился к уровню 2020 года в 4,6 раз: количество обучающихся в школе искусств 407, участвующих в творческих мероприятиях-400</w:t>
      </w:r>
      <w:r>
        <w:rPr>
          <w:rFonts w:ascii="Times New Roman" w:hAnsi="Times New Roman" w:cs="Times New Roman"/>
          <w:sz w:val="28"/>
          <w:szCs w:val="28"/>
        </w:rPr>
        <w:t xml:space="preserve">, из них </w:t>
      </w:r>
      <w:r w:rsidRPr="001B71ED">
        <w:rPr>
          <w:rFonts w:ascii="Times New Roman" w:hAnsi="Times New Roman" w:cs="Times New Roman"/>
          <w:sz w:val="28"/>
          <w:szCs w:val="28"/>
        </w:rPr>
        <w:t>занимались по предпрофессиональной программе 102 человека.</w:t>
      </w:r>
    </w:p>
    <w:p w:rsidR="002B315C" w:rsidRPr="001B71ED" w:rsidRDefault="00FE671E"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315C" w:rsidRPr="001B71ED">
        <w:rPr>
          <w:rFonts w:ascii="Times New Roman" w:hAnsi="Times New Roman" w:cs="Times New Roman"/>
          <w:sz w:val="28"/>
          <w:szCs w:val="28"/>
        </w:rPr>
        <w:t xml:space="preserve">Конкурсная, выставочная, фестивальная деятельность - неотъемлемый элемент, важная и объёмная по временным, эмоциональным и другим затратам часть в ДШИ. Ограничительные меры в связи с предупреждением и распространением заболевания </w:t>
      </w:r>
      <w:r w:rsidR="002B315C" w:rsidRPr="001B71ED">
        <w:rPr>
          <w:rFonts w:ascii="Times New Roman" w:hAnsi="Times New Roman" w:cs="Times New Roman"/>
          <w:sz w:val="28"/>
          <w:szCs w:val="28"/>
          <w:lang w:val="en-US"/>
        </w:rPr>
        <w:t>COVID</w:t>
      </w:r>
      <w:r w:rsidR="002B315C" w:rsidRPr="001B71ED">
        <w:rPr>
          <w:rFonts w:ascii="Times New Roman" w:hAnsi="Times New Roman" w:cs="Times New Roman"/>
          <w:sz w:val="28"/>
          <w:szCs w:val="28"/>
        </w:rPr>
        <w:t xml:space="preserve">19 исключили очное участие в творческих конкурсах и фестивалях. Но,  не сбавляя темпов,  учащиеся и преподаватели за отчетный период приняли участие в конкурсных мероприятиях различного уровня: областных, зональных, всероссийских и международных и стали лауреатами, дипломантами. </w:t>
      </w:r>
    </w:p>
    <w:p w:rsidR="002B315C" w:rsidRDefault="002B315C" w:rsidP="00D41C7C">
      <w:pPr>
        <w:spacing w:after="0"/>
        <w:ind w:firstLine="709"/>
        <w:jc w:val="both"/>
        <w:rPr>
          <w:rFonts w:ascii="Times New Roman" w:hAnsi="Times New Roman" w:cs="Times New Roman"/>
          <w:sz w:val="28"/>
          <w:szCs w:val="28"/>
        </w:rPr>
      </w:pPr>
      <w:r w:rsidRPr="001B71ED">
        <w:rPr>
          <w:rFonts w:ascii="Times New Roman" w:hAnsi="Times New Roman" w:cs="Times New Roman"/>
          <w:sz w:val="28"/>
          <w:szCs w:val="28"/>
        </w:rPr>
        <w:t xml:space="preserve">В 2021г. за </w:t>
      </w:r>
      <w:proofErr w:type="gramStart"/>
      <w:r w:rsidRPr="001B71ED">
        <w:rPr>
          <w:rFonts w:ascii="Times New Roman" w:hAnsi="Times New Roman" w:cs="Times New Roman"/>
          <w:sz w:val="28"/>
          <w:szCs w:val="28"/>
        </w:rPr>
        <w:t>денежные средства</w:t>
      </w:r>
      <w:r w:rsidR="00FE671E">
        <w:rPr>
          <w:rFonts w:ascii="Times New Roman" w:hAnsi="Times New Roman" w:cs="Times New Roman"/>
          <w:sz w:val="28"/>
          <w:szCs w:val="28"/>
        </w:rPr>
        <w:t>,</w:t>
      </w:r>
      <w:r w:rsidRPr="001B71ED">
        <w:rPr>
          <w:rFonts w:ascii="Times New Roman" w:hAnsi="Times New Roman" w:cs="Times New Roman"/>
          <w:sz w:val="28"/>
          <w:szCs w:val="28"/>
        </w:rPr>
        <w:t xml:space="preserve"> выделенные из местного бюджета в ДШИ приобретена</w:t>
      </w:r>
      <w:proofErr w:type="gramEnd"/>
      <w:r w:rsidRPr="001B71ED">
        <w:rPr>
          <w:rFonts w:ascii="Times New Roman" w:hAnsi="Times New Roman" w:cs="Times New Roman"/>
          <w:sz w:val="28"/>
          <w:szCs w:val="28"/>
        </w:rPr>
        <w:t xml:space="preserve"> музыкальная аппаратура.</w:t>
      </w:r>
    </w:p>
    <w:p w:rsidR="00D41C7C" w:rsidRPr="001B71ED" w:rsidRDefault="00D41C7C" w:rsidP="00D41C7C">
      <w:pPr>
        <w:spacing w:after="0"/>
        <w:ind w:firstLine="709"/>
        <w:jc w:val="both"/>
        <w:rPr>
          <w:rFonts w:ascii="Times New Roman" w:hAnsi="Times New Roman" w:cs="Times New Roman"/>
          <w:sz w:val="28"/>
          <w:szCs w:val="28"/>
        </w:rPr>
      </w:pPr>
    </w:p>
    <w:p w:rsidR="00351127" w:rsidRDefault="002B6FAB" w:rsidP="00D41C7C">
      <w:pPr>
        <w:spacing w:after="0"/>
        <w:ind w:firstLine="709"/>
        <w:jc w:val="both"/>
        <w:textAlignment w:val="top"/>
        <w:rPr>
          <w:rFonts w:ascii="Times New Roman" w:hAnsi="Times New Roman" w:cs="Times New Roman"/>
          <w:b/>
          <w:bCs/>
          <w:sz w:val="28"/>
          <w:szCs w:val="28"/>
        </w:rPr>
      </w:pPr>
      <w:r w:rsidRPr="002B6FAB">
        <w:rPr>
          <w:rFonts w:ascii="Times New Roman" w:hAnsi="Times New Roman" w:cs="Times New Roman"/>
          <w:sz w:val="28"/>
          <w:szCs w:val="28"/>
        </w:rPr>
        <w:tab/>
      </w:r>
      <w:r w:rsidR="002B315C" w:rsidRPr="002B315C">
        <w:rPr>
          <w:rFonts w:ascii="Times New Roman" w:hAnsi="Times New Roman" w:cs="Times New Roman"/>
          <w:b/>
          <w:sz w:val="28"/>
          <w:szCs w:val="28"/>
        </w:rPr>
        <w:t>С</w:t>
      </w:r>
      <w:r w:rsidR="009373B3" w:rsidRPr="003113A1">
        <w:rPr>
          <w:rFonts w:ascii="Times New Roman" w:hAnsi="Times New Roman" w:cs="Times New Roman"/>
          <w:b/>
          <w:bCs/>
          <w:sz w:val="28"/>
          <w:szCs w:val="28"/>
        </w:rPr>
        <w:t>порт</w:t>
      </w:r>
      <w:r w:rsidR="00D34E61">
        <w:rPr>
          <w:rFonts w:ascii="Times New Roman" w:hAnsi="Times New Roman" w:cs="Times New Roman"/>
          <w:b/>
          <w:bCs/>
          <w:sz w:val="28"/>
          <w:szCs w:val="28"/>
        </w:rPr>
        <w:t xml:space="preserve"> </w:t>
      </w:r>
    </w:p>
    <w:p w:rsidR="009373B3" w:rsidRPr="003113A1" w:rsidRDefault="009373B3" w:rsidP="00D41C7C">
      <w:pPr>
        <w:spacing w:after="0"/>
        <w:ind w:firstLine="709"/>
        <w:jc w:val="both"/>
        <w:textAlignment w:val="top"/>
        <w:rPr>
          <w:rFonts w:ascii="Times New Roman" w:eastAsia="Times New Roman" w:hAnsi="Times New Roman" w:cs="Times New Roman"/>
          <w:color w:val="262F38"/>
          <w:sz w:val="28"/>
          <w:szCs w:val="28"/>
          <w:lang w:eastAsia="ru-RU"/>
        </w:rPr>
      </w:pPr>
      <w:r>
        <w:rPr>
          <w:rFonts w:ascii="Times New Roman" w:eastAsia="Times New Roman" w:hAnsi="Times New Roman" w:cs="Times New Roman"/>
          <w:color w:val="262F38"/>
          <w:sz w:val="28"/>
          <w:szCs w:val="28"/>
          <w:lang w:eastAsia="ru-RU"/>
        </w:rPr>
        <w:t>По итогам 202</w:t>
      </w:r>
      <w:r w:rsidR="002B315C">
        <w:rPr>
          <w:rFonts w:ascii="Times New Roman" w:eastAsia="Times New Roman" w:hAnsi="Times New Roman" w:cs="Times New Roman"/>
          <w:color w:val="262F38"/>
          <w:sz w:val="28"/>
          <w:szCs w:val="28"/>
          <w:lang w:eastAsia="ru-RU"/>
        </w:rPr>
        <w:t>1</w:t>
      </w:r>
      <w:r>
        <w:rPr>
          <w:rFonts w:ascii="Times New Roman" w:eastAsia="Times New Roman" w:hAnsi="Times New Roman" w:cs="Times New Roman"/>
          <w:color w:val="262F38"/>
          <w:sz w:val="28"/>
          <w:szCs w:val="28"/>
          <w:lang w:eastAsia="ru-RU"/>
        </w:rPr>
        <w:t xml:space="preserve"> года систематически занимаются физкультурой и спортом </w:t>
      </w:r>
      <w:r w:rsidR="002B315C">
        <w:rPr>
          <w:rFonts w:ascii="Times New Roman" w:eastAsia="Times New Roman" w:hAnsi="Times New Roman" w:cs="Times New Roman"/>
          <w:color w:val="262F38"/>
          <w:sz w:val="28"/>
          <w:szCs w:val="28"/>
          <w:lang w:eastAsia="ru-RU"/>
        </w:rPr>
        <w:t>5753</w:t>
      </w:r>
      <w:r>
        <w:rPr>
          <w:rFonts w:ascii="Times New Roman" w:eastAsia="Times New Roman" w:hAnsi="Times New Roman" w:cs="Times New Roman"/>
          <w:color w:val="262F38"/>
          <w:sz w:val="28"/>
          <w:szCs w:val="28"/>
          <w:lang w:eastAsia="ru-RU"/>
        </w:rPr>
        <w:t xml:space="preserve"> человек или </w:t>
      </w:r>
      <w:r w:rsidR="002B315C">
        <w:rPr>
          <w:rFonts w:ascii="Times New Roman" w:eastAsia="Times New Roman" w:hAnsi="Times New Roman" w:cs="Times New Roman"/>
          <w:color w:val="262F38"/>
          <w:sz w:val="28"/>
          <w:szCs w:val="28"/>
          <w:lang w:eastAsia="ru-RU"/>
        </w:rPr>
        <w:t>34,5</w:t>
      </w:r>
      <w:r>
        <w:rPr>
          <w:rFonts w:ascii="Times New Roman" w:eastAsia="Times New Roman" w:hAnsi="Times New Roman" w:cs="Times New Roman"/>
          <w:color w:val="262F38"/>
          <w:sz w:val="28"/>
          <w:szCs w:val="28"/>
          <w:lang w:eastAsia="ru-RU"/>
        </w:rPr>
        <w:t>% населения от 3 до 79 лет (в 20</w:t>
      </w:r>
      <w:r w:rsidR="002B315C">
        <w:rPr>
          <w:rFonts w:ascii="Times New Roman" w:eastAsia="Times New Roman" w:hAnsi="Times New Roman" w:cs="Times New Roman"/>
          <w:color w:val="262F38"/>
          <w:sz w:val="28"/>
          <w:szCs w:val="28"/>
          <w:lang w:eastAsia="ru-RU"/>
        </w:rPr>
        <w:t>20</w:t>
      </w:r>
      <w:r>
        <w:rPr>
          <w:rFonts w:ascii="Times New Roman" w:eastAsia="Times New Roman" w:hAnsi="Times New Roman" w:cs="Times New Roman"/>
          <w:color w:val="262F38"/>
          <w:sz w:val="28"/>
          <w:szCs w:val="28"/>
          <w:lang w:eastAsia="ru-RU"/>
        </w:rPr>
        <w:t xml:space="preserve"> году показатель был 2</w:t>
      </w:r>
      <w:r w:rsidR="002B315C">
        <w:rPr>
          <w:rFonts w:ascii="Times New Roman" w:eastAsia="Times New Roman" w:hAnsi="Times New Roman" w:cs="Times New Roman"/>
          <w:color w:val="262F38"/>
          <w:sz w:val="28"/>
          <w:szCs w:val="28"/>
          <w:lang w:eastAsia="ru-RU"/>
        </w:rPr>
        <w:t>8,1</w:t>
      </w:r>
      <w:r>
        <w:rPr>
          <w:rFonts w:ascii="Times New Roman" w:eastAsia="Times New Roman" w:hAnsi="Times New Roman" w:cs="Times New Roman"/>
          <w:color w:val="262F38"/>
          <w:sz w:val="28"/>
          <w:szCs w:val="28"/>
          <w:lang w:eastAsia="ru-RU"/>
        </w:rPr>
        <w:t>%)</w:t>
      </w:r>
      <w:r w:rsidR="00625819">
        <w:rPr>
          <w:rFonts w:ascii="Times New Roman" w:eastAsia="Times New Roman" w:hAnsi="Times New Roman" w:cs="Times New Roman"/>
          <w:color w:val="262F38"/>
          <w:sz w:val="28"/>
          <w:szCs w:val="28"/>
          <w:lang w:eastAsia="ru-RU"/>
        </w:rPr>
        <w:t>,</w:t>
      </w:r>
      <w:r>
        <w:rPr>
          <w:rFonts w:ascii="Times New Roman" w:eastAsia="Times New Roman" w:hAnsi="Times New Roman" w:cs="Times New Roman"/>
          <w:color w:val="262F38"/>
          <w:sz w:val="28"/>
          <w:szCs w:val="28"/>
          <w:lang w:eastAsia="ru-RU"/>
        </w:rPr>
        <w:t xml:space="preserve"> в возрасте от 3 до17 лет занимающихся физкультурой и спортом </w:t>
      </w:r>
      <w:r w:rsidR="00625819">
        <w:rPr>
          <w:rFonts w:ascii="Times New Roman" w:eastAsia="Times New Roman" w:hAnsi="Times New Roman" w:cs="Times New Roman"/>
          <w:color w:val="262F38"/>
          <w:sz w:val="28"/>
          <w:szCs w:val="28"/>
          <w:lang w:eastAsia="ru-RU"/>
        </w:rPr>
        <w:t>более 3тыс.</w:t>
      </w:r>
      <w:r>
        <w:rPr>
          <w:rFonts w:ascii="Times New Roman" w:eastAsia="Times New Roman" w:hAnsi="Times New Roman" w:cs="Times New Roman"/>
          <w:color w:val="262F38"/>
          <w:sz w:val="28"/>
          <w:szCs w:val="28"/>
          <w:lang w:eastAsia="ru-RU"/>
        </w:rPr>
        <w:t xml:space="preserve"> человек. </w:t>
      </w:r>
    </w:p>
    <w:p w:rsidR="00351127" w:rsidRPr="00625819" w:rsidRDefault="00351127" w:rsidP="00D41C7C">
      <w:pPr>
        <w:pStyle w:val="ConsPlusTitle"/>
        <w:spacing w:line="276" w:lineRule="auto"/>
        <w:ind w:firstLine="709"/>
        <w:jc w:val="both"/>
        <w:outlineLvl w:val="0"/>
        <w:rPr>
          <w:rFonts w:ascii="Times New Roman" w:hAnsi="Times New Roman" w:cs="Times New Roman"/>
          <w:b w:val="0"/>
          <w:sz w:val="28"/>
          <w:szCs w:val="28"/>
        </w:rPr>
      </w:pPr>
      <w:r w:rsidRPr="00625819">
        <w:rPr>
          <w:rFonts w:ascii="Times New Roman" w:hAnsi="Times New Roman" w:cs="Times New Roman"/>
          <w:b w:val="0"/>
          <w:sz w:val="28"/>
          <w:szCs w:val="28"/>
        </w:rPr>
        <w:t xml:space="preserve">В 2021 году </w:t>
      </w:r>
      <w:proofErr w:type="gramStart"/>
      <w:r w:rsidRPr="00625819">
        <w:rPr>
          <w:rFonts w:ascii="Times New Roman" w:hAnsi="Times New Roman" w:cs="Times New Roman"/>
          <w:b w:val="0"/>
          <w:sz w:val="28"/>
          <w:szCs w:val="28"/>
        </w:rPr>
        <w:t>согласно</w:t>
      </w:r>
      <w:proofErr w:type="gramEnd"/>
      <w:r w:rsidRPr="00625819">
        <w:rPr>
          <w:rFonts w:ascii="Times New Roman" w:hAnsi="Times New Roman" w:cs="Times New Roman"/>
          <w:b w:val="0"/>
          <w:sz w:val="28"/>
          <w:szCs w:val="28"/>
        </w:rPr>
        <w:t xml:space="preserve"> календарного плана спортивных и туристических мероприятий в районе было проведено 16 спортивных мероприятий, направленных на укрепление здоровья населения района в которых участвовало 593 человека.  </w:t>
      </w:r>
      <w:proofErr w:type="spellStart"/>
      <w:r w:rsidRPr="00625819">
        <w:rPr>
          <w:rFonts w:ascii="Times New Roman" w:hAnsi="Times New Roman" w:cs="Times New Roman"/>
          <w:b w:val="0"/>
          <w:sz w:val="28"/>
          <w:szCs w:val="28"/>
        </w:rPr>
        <w:t>Клетнянский</w:t>
      </w:r>
      <w:proofErr w:type="spellEnd"/>
      <w:r w:rsidR="00625819">
        <w:rPr>
          <w:rFonts w:ascii="Times New Roman" w:hAnsi="Times New Roman" w:cs="Times New Roman"/>
          <w:b w:val="0"/>
          <w:sz w:val="28"/>
          <w:szCs w:val="28"/>
        </w:rPr>
        <w:t xml:space="preserve"> </w:t>
      </w:r>
      <w:r w:rsidRPr="00625819">
        <w:rPr>
          <w:rFonts w:ascii="Times New Roman" w:hAnsi="Times New Roman" w:cs="Times New Roman"/>
          <w:b w:val="0"/>
          <w:sz w:val="28"/>
          <w:szCs w:val="28"/>
        </w:rPr>
        <w:t>район  принима</w:t>
      </w:r>
      <w:r w:rsidR="00F05CB6" w:rsidRPr="00625819">
        <w:rPr>
          <w:rFonts w:ascii="Times New Roman" w:hAnsi="Times New Roman" w:cs="Times New Roman"/>
          <w:b w:val="0"/>
          <w:sz w:val="28"/>
          <w:szCs w:val="28"/>
        </w:rPr>
        <w:t>л</w:t>
      </w:r>
      <w:r w:rsidRPr="00625819">
        <w:rPr>
          <w:rFonts w:ascii="Times New Roman" w:hAnsi="Times New Roman" w:cs="Times New Roman"/>
          <w:b w:val="0"/>
          <w:sz w:val="28"/>
          <w:szCs w:val="28"/>
        </w:rPr>
        <w:t xml:space="preserve"> участие в областных соревнованиях. Футбольная команда «Авангард» представля</w:t>
      </w:r>
      <w:r w:rsidR="00F05CB6" w:rsidRPr="00625819">
        <w:rPr>
          <w:rFonts w:ascii="Times New Roman" w:hAnsi="Times New Roman" w:cs="Times New Roman"/>
          <w:b w:val="0"/>
          <w:sz w:val="28"/>
          <w:szCs w:val="28"/>
        </w:rPr>
        <w:t>ла</w:t>
      </w:r>
      <w:r w:rsidRPr="00625819">
        <w:rPr>
          <w:rFonts w:ascii="Times New Roman" w:hAnsi="Times New Roman" w:cs="Times New Roman"/>
          <w:b w:val="0"/>
          <w:sz w:val="28"/>
          <w:szCs w:val="28"/>
        </w:rPr>
        <w:t xml:space="preserve"> </w:t>
      </w:r>
      <w:r w:rsidRPr="00625819">
        <w:rPr>
          <w:rFonts w:ascii="Times New Roman" w:hAnsi="Times New Roman" w:cs="Times New Roman"/>
          <w:b w:val="0"/>
          <w:sz w:val="28"/>
          <w:szCs w:val="28"/>
        </w:rPr>
        <w:lastRenderedPageBreak/>
        <w:t xml:space="preserve">район в </w:t>
      </w:r>
      <w:r w:rsidRPr="00625819">
        <w:rPr>
          <w:rFonts w:ascii="Times New Roman" w:hAnsi="Times New Roman" w:cs="Times New Roman"/>
          <w:b w:val="0"/>
          <w:color w:val="000000" w:themeColor="text1"/>
          <w:sz w:val="28"/>
          <w:szCs w:val="28"/>
        </w:rPr>
        <w:t xml:space="preserve">Чемпионате Брянской области по футболу среди мужчин в 1 дивизионе и Кубке Брянской области по футболу, волейбольная команда «Партизан» </w:t>
      </w:r>
      <w:r w:rsidRPr="00625819">
        <w:rPr>
          <w:rFonts w:ascii="Times New Roman" w:hAnsi="Times New Roman" w:cs="Times New Roman"/>
          <w:b w:val="0"/>
          <w:sz w:val="28"/>
          <w:szCs w:val="28"/>
        </w:rPr>
        <w:t>представля</w:t>
      </w:r>
      <w:r w:rsidR="00F05CB6" w:rsidRPr="00625819">
        <w:rPr>
          <w:rFonts w:ascii="Times New Roman" w:hAnsi="Times New Roman" w:cs="Times New Roman"/>
          <w:b w:val="0"/>
          <w:sz w:val="28"/>
          <w:szCs w:val="28"/>
        </w:rPr>
        <w:t>ла</w:t>
      </w:r>
      <w:r w:rsidRPr="00625819">
        <w:rPr>
          <w:rFonts w:ascii="Times New Roman" w:hAnsi="Times New Roman" w:cs="Times New Roman"/>
          <w:b w:val="0"/>
          <w:sz w:val="28"/>
          <w:szCs w:val="28"/>
        </w:rPr>
        <w:t xml:space="preserve"> район в</w:t>
      </w:r>
      <w:r w:rsidRPr="00625819">
        <w:rPr>
          <w:rFonts w:ascii="Times New Roman" w:hAnsi="Times New Roman" w:cs="Times New Roman"/>
          <w:b w:val="0"/>
          <w:color w:val="000000" w:themeColor="text1"/>
          <w:sz w:val="28"/>
          <w:szCs w:val="28"/>
        </w:rPr>
        <w:t xml:space="preserve"> Брянской любительской волейбольной лиге. </w:t>
      </w:r>
    </w:p>
    <w:p w:rsidR="00351127" w:rsidRPr="00625819" w:rsidRDefault="00942B93" w:rsidP="00D41C7C">
      <w:pPr>
        <w:pStyle w:val="af1"/>
        <w:tabs>
          <w:tab w:val="left" w:pos="284"/>
        </w:tabs>
        <w:spacing w:after="0"/>
        <w:ind w:left="0" w:firstLine="709"/>
        <w:jc w:val="both"/>
        <w:rPr>
          <w:rFonts w:ascii="Times New Roman" w:hAnsi="Times New Roman"/>
          <w:sz w:val="28"/>
          <w:szCs w:val="28"/>
        </w:rPr>
      </w:pPr>
      <w:r>
        <w:rPr>
          <w:rFonts w:ascii="Times New Roman" w:hAnsi="Times New Roman"/>
          <w:sz w:val="28"/>
          <w:szCs w:val="28"/>
        </w:rPr>
        <w:t xml:space="preserve">С нарастающими темпами </w:t>
      </w:r>
      <w:r w:rsidR="00351127" w:rsidRPr="00625819">
        <w:rPr>
          <w:rFonts w:ascii="Times New Roman" w:hAnsi="Times New Roman"/>
          <w:sz w:val="28"/>
          <w:szCs w:val="28"/>
        </w:rPr>
        <w:t xml:space="preserve">в районе проводится работа по приему нормативов ВФСК ГТО. </w:t>
      </w:r>
      <w:r w:rsidR="00351127" w:rsidRPr="00625819">
        <w:rPr>
          <w:rFonts w:ascii="Times New Roman" w:hAnsi="Times New Roman"/>
          <w:color w:val="000000"/>
          <w:sz w:val="28"/>
          <w:szCs w:val="28"/>
        </w:rPr>
        <w:t xml:space="preserve">В 2021 году, согласно календарного плана спортивных и физкультурных мероприятий района </w:t>
      </w:r>
      <w:r w:rsidR="00351127" w:rsidRPr="00625819">
        <w:rPr>
          <w:rFonts w:ascii="Times New Roman" w:hAnsi="Times New Roman"/>
          <w:sz w:val="28"/>
          <w:szCs w:val="28"/>
        </w:rPr>
        <w:t>проведено 4</w:t>
      </w:r>
      <w:r w:rsidR="00351127" w:rsidRPr="00625819">
        <w:rPr>
          <w:rFonts w:ascii="Times New Roman" w:hAnsi="Times New Roman"/>
          <w:color w:val="000000"/>
          <w:spacing w:val="4"/>
          <w:sz w:val="28"/>
          <w:szCs w:val="28"/>
        </w:rPr>
        <w:t>фестиваля ВФСК «ГТО», в которых приняли участие 456 человек. На 2022 год запланировано к проведению 4 фестиваля ВФСК «ГТО».</w:t>
      </w:r>
    </w:p>
    <w:p w:rsidR="00351127" w:rsidRDefault="00D34E61" w:rsidP="00D41C7C">
      <w:pPr>
        <w:pStyle w:val="af1"/>
        <w:tabs>
          <w:tab w:val="left" w:pos="284"/>
        </w:tabs>
        <w:spacing w:after="0"/>
        <w:ind w:left="0" w:firstLine="709"/>
        <w:jc w:val="both"/>
        <w:rPr>
          <w:sz w:val="28"/>
          <w:szCs w:val="28"/>
        </w:rPr>
      </w:pPr>
      <w:r>
        <w:rPr>
          <w:rFonts w:ascii="Times New Roman" w:hAnsi="Times New Roman"/>
          <w:sz w:val="28"/>
          <w:szCs w:val="28"/>
        </w:rPr>
        <w:t xml:space="preserve">После открытия </w:t>
      </w:r>
      <w:r w:rsidRPr="00625819">
        <w:rPr>
          <w:rFonts w:ascii="Times New Roman" w:hAnsi="Times New Roman"/>
          <w:sz w:val="28"/>
          <w:szCs w:val="28"/>
        </w:rPr>
        <w:t>7 сентября 202</w:t>
      </w:r>
      <w:r>
        <w:rPr>
          <w:sz w:val="28"/>
          <w:szCs w:val="28"/>
        </w:rPr>
        <w:t>1 года</w:t>
      </w:r>
      <w:r w:rsidRPr="00625819">
        <w:rPr>
          <w:rFonts w:ascii="Times New Roman" w:hAnsi="Times New Roman"/>
          <w:sz w:val="28"/>
          <w:szCs w:val="28"/>
        </w:rPr>
        <w:t xml:space="preserve"> </w:t>
      </w:r>
      <w:r w:rsidR="00351127" w:rsidRPr="00625819">
        <w:rPr>
          <w:rFonts w:ascii="Times New Roman" w:hAnsi="Times New Roman"/>
          <w:sz w:val="28"/>
          <w:szCs w:val="28"/>
        </w:rPr>
        <w:t>малой спортивной площадки ГТО</w:t>
      </w:r>
      <w:r>
        <w:rPr>
          <w:rFonts w:ascii="Times New Roman" w:hAnsi="Times New Roman"/>
          <w:sz w:val="28"/>
          <w:szCs w:val="28"/>
        </w:rPr>
        <w:t xml:space="preserve"> интерес к спорту увеличился многократно у населения всех возрастов, а особенно у подростков</w:t>
      </w:r>
      <w:r w:rsidR="00351127">
        <w:rPr>
          <w:sz w:val="28"/>
          <w:szCs w:val="28"/>
        </w:rPr>
        <w:t xml:space="preserve">. </w:t>
      </w:r>
    </w:p>
    <w:p w:rsidR="00D41C7C" w:rsidRDefault="00D41C7C" w:rsidP="00D41C7C">
      <w:pPr>
        <w:pStyle w:val="af1"/>
        <w:tabs>
          <w:tab w:val="left" w:pos="284"/>
        </w:tabs>
        <w:spacing w:after="0"/>
        <w:ind w:left="0" w:firstLine="709"/>
        <w:jc w:val="both"/>
        <w:rPr>
          <w:sz w:val="28"/>
          <w:szCs w:val="28"/>
        </w:rPr>
      </w:pPr>
    </w:p>
    <w:p w:rsidR="00D34E61" w:rsidRDefault="00351127" w:rsidP="00D41C7C">
      <w:pPr>
        <w:spacing w:after="0"/>
        <w:ind w:firstLine="709"/>
        <w:jc w:val="both"/>
        <w:rPr>
          <w:rFonts w:ascii="Times New Roman" w:hAnsi="Times New Roman"/>
          <w:b/>
          <w:sz w:val="28"/>
          <w:szCs w:val="28"/>
          <w:lang w:eastAsia="ru-RU"/>
        </w:rPr>
      </w:pPr>
      <w:r w:rsidRPr="006B752E">
        <w:rPr>
          <w:sz w:val="28"/>
          <w:szCs w:val="28"/>
        </w:rPr>
        <w:tab/>
      </w:r>
      <w:r w:rsidR="00F05CB6" w:rsidRPr="00F05CB6">
        <w:rPr>
          <w:rFonts w:ascii="Times New Roman" w:hAnsi="Times New Roman"/>
          <w:b/>
          <w:sz w:val="28"/>
          <w:szCs w:val="28"/>
          <w:lang w:eastAsia="ru-RU"/>
        </w:rPr>
        <w:t>Управленческая деятельность</w:t>
      </w:r>
      <w:r w:rsidR="00D34E61">
        <w:rPr>
          <w:rFonts w:ascii="Times New Roman" w:hAnsi="Times New Roman"/>
          <w:b/>
          <w:sz w:val="28"/>
          <w:szCs w:val="28"/>
          <w:lang w:eastAsia="ru-RU"/>
        </w:rPr>
        <w:t xml:space="preserve"> </w:t>
      </w:r>
    </w:p>
    <w:p w:rsidR="004E0149" w:rsidRPr="004E0149" w:rsidRDefault="004E0149" w:rsidP="00D41C7C">
      <w:pPr>
        <w:spacing w:after="0"/>
        <w:ind w:firstLine="709"/>
        <w:jc w:val="both"/>
        <w:rPr>
          <w:rFonts w:ascii="Times New Roman" w:hAnsi="Times New Roman" w:cs="Times New Roman"/>
          <w:sz w:val="28"/>
          <w:szCs w:val="28"/>
        </w:rPr>
      </w:pPr>
      <w:r>
        <w:rPr>
          <w:rFonts w:ascii="Times New Roman" w:hAnsi="Times New Roman"/>
          <w:sz w:val="28"/>
          <w:szCs w:val="28"/>
          <w:lang w:eastAsia="ru-RU"/>
        </w:rPr>
        <w:t>1.</w:t>
      </w:r>
      <w:r w:rsidRPr="004E0149">
        <w:rPr>
          <w:rFonts w:ascii="Times New Roman" w:hAnsi="Times New Roman" w:cs="Times New Roman"/>
          <w:sz w:val="28"/>
          <w:szCs w:val="28"/>
        </w:rPr>
        <w:t xml:space="preserve"> В настоящее время, деятельность по реализации функций органов местного самоуправления, которая осуществляется по запросам заявителей, осуществляется в виде предоставления муниципальных услуг согласно административным регламентам. Государственные и муниципальные услуги предоставляет многофункциональный центр «Мои документы». За 2021 год центром предоставлено 10854 услуги, больше уровня 2020 года на 2402 услуги или на 28,4 процентов.  Из общего количества удельный вес муниципальных услуг составил 11 процентов (в 2020 году был 26,8 процентов). Снижение количества предоставленных муниципальных услуг обусловлено ограничительными мерами в связи с распространением новой </w:t>
      </w:r>
      <w:proofErr w:type="spellStart"/>
      <w:r w:rsidRPr="004E0149">
        <w:rPr>
          <w:rFonts w:ascii="Times New Roman" w:hAnsi="Times New Roman" w:cs="Times New Roman"/>
          <w:sz w:val="28"/>
          <w:szCs w:val="28"/>
        </w:rPr>
        <w:t>короновирусной</w:t>
      </w:r>
      <w:proofErr w:type="spellEnd"/>
      <w:r w:rsidRPr="004E0149">
        <w:rPr>
          <w:rFonts w:ascii="Times New Roman" w:hAnsi="Times New Roman" w:cs="Times New Roman"/>
          <w:sz w:val="28"/>
          <w:szCs w:val="28"/>
        </w:rPr>
        <w:t xml:space="preserve"> инфекции.</w:t>
      </w:r>
    </w:p>
    <w:p w:rsidR="00F05CB6" w:rsidRPr="00D34E61" w:rsidRDefault="004E0149" w:rsidP="00D41C7C">
      <w:pPr>
        <w:spacing w:after="0"/>
        <w:ind w:firstLine="709"/>
        <w:jc w:val="both"/>
        <w:rPr>
          <w:rFonts w:ascii="Times New Roman" w:hAnsi="Times New Roman"/>
          <w:sz w:val="28"/>
          <w:szCs w:val="28"/>
          <w:lang w:eastAsia="ru-RU"/>
        </w:rPr>
      </w:pPr>
      <w:r>
        <w:rPr>
          <w:rFonts w:ascii="Times New Roman" w:hAnsi="Times New Roman"/>
          <w:sz w:val="28"/>
          <w:szCs w:val="28"/>
          <w:lang w:eastAsia="ru-RU"/>
        </w:rPr>
        <w:t>2.</w:t>
      </w:r>
      <w:r w:rsidR="00D34E61" w:rsidRPr="00D34E61">
        <w:rPr>
          <w:rFonts w:ascii="Times New Roman" w:hAnsi="Times New Roman"/>
          <w:sz w:val="28"/>
          <w:szCs w:val="28"/>
          <w:lang w:eastAsia="ru-RU"/>
        </w:rPr>
        <w:t>Управление и распоряжение муниципальным имуществом является залогом успешного пополнения бюджета</w:t>
      </w:r>
      <w:r w:rsidR="00AB6755">
        <w:rPr>
          <w:rFonts w:ascii="Times New Roman" w:hAnsi="Times New Roman"/>
          <w:sz w:val="28"/>
          <w:szCs w:val="28"/>
          <w:lang w:eastAsia="ru-RU"/>
        </w:rPr>
        <w:t>:</w:t>
      </w:r>
    </w:p>
    <w:p w:rsidR="00DA6528" w:rsidRDefault="00D34E61" w:rsidP="00D41C7C">
      <w:pPr>
        <w:pStyle w:val="a7"/>
        <w:spacing w:line="276" w:lineRule="auto"/>
        <w:ind w:firstLine="709"/>
        <w:jc w:val="both"/>
        <w:rPr>
          <w:rFonts w:ascii="Times New Roman" w:hAnsi="Times New Roman"/>
          <w:sz w:val="28"/>
          <w:szCs w:val="28"/>
        </w:rPr>
      </w:pPr>
      <w:r w:rsidRPr="00D34E61">
        <w:rPr>
          <w:rFonts w:ascii="Times New Roman" w:hAnsi="Times New Roman"/>
          <w:sz w:val="28"/>
          <w:szCs w:val="28"/>
        </w:rPr>
        <w:t xml:space="preserve">В 2021 году </w:t>
      </w:r>
      <w:r>
        <w:rPr>
          <w:rFonts w:ascii="Times New Roman" w:hAnsi="Times New Roman"/>
          <w:sz w:val="28"/>
          <w:szCs w:val="28"/>
        </w:rPr>
        <w:t xml:space="preserve">действовало </w:t>
      </w:r>
      <w:r w:rsidRPr="00C36DF8">
        <w:rPr>
          <w:rFonts w:ascii="Times New Roman" w:hAnsi="Times New Roman"/>
          <w:sz w:val="28"/>
          <w:szCs w:val="28"/>
        </w:rPr>
        <w:t>14</w:t>
      </w:r>
      <w:r>
        <w:rPr>
          <w:rFonts w:ascii="Times New Roman" w:hAnsi="Times New Roman"/>
          <w:sz w:val="28"/>
          <w:szCs w:val="28"/>
        </w:rPr>
        <w:t xml:space="preserve">договоров аренды недвижимого имущества, в том числе заключено 8 новых договоров.  </w:t>
      </w:r>
      <w:r w:rsidR="00DA6528">
        <w:rPr>
          <w:rFonts w:ascii="Times New Roman" w:hAnsi="Times New Roman"/>
          <w:sz w:val="28"/>
          <w:szCs w:val="28"/>
        </w:rPr>
        <w:t xml:space="preserve">В бюджет района от сдачи в аренду недвижимого имущества поступило: </w:t>
      </w:r>
      <w:r w:rsidR="00DA6528" w:rsidRPr="0086037A">
        <w:rPr>
          <w:rFonts w:ascii="Times New Roman" w:hAnsi="Times New Roman"/>
          <w:sz w:val="28"/>
          <w:szCs w:val="28"/>
        </w:rPr>
        <w:t>310</w:t>
      </w:r>
      <w:r w:rsidR="00DA6528">
        <w:rPr>
          <w:rFonts w:ascii="Times New Roman" w:hAnsi="Times New Roman"/>
          <w:sz w:val="28"/>
          <w:szCs w:val="28"/>
        </w:rPr>
        <w:t>,</w:t>
      </w:r>
      <w:r w:rsidR="00DA6528" w:rsidRPr="0086037A">
        <w:rPr>
          <w:rFonts w:ascii="Times New Roman" w:hAnsi="Times New Roman"/>
          <w:sz w:val="28"/>
          <w:szCs w:val="28"/>
        </w:rPr>
        <w:t>6</w:t>
      </w:r>
      <w:r w:rsidR="00DA6528">
        <w:rPr>
          <w:rFonts w:ascii="Times New Roman" w:hAnsi="Times New Roman"/>
          <w:sz w:val="28"/>
          <w:szCs w:val="28"/>
        </w:rPr>
        <w:t xml:space="preserve"> тыс.</w:t>
      </w:r>
      <w:r w:rsidR="00DA6528" w:rsidRPr="0086037A">
        <w:rPr>
          <w:rFonts w:ascii="Times New Roman" w:hAnsi="Times New Roman"/>
          <w:sz w:val="28"/>
          <w:szCs w:val="28"/>
        </w:rPr>
        <w:t xml:space="preserve"> руб.,</w:t>
      </w:r>
      <w:r w:rsidR="00DA6528">
        <w:rPr>
          <w:rFonts w:ascii="Times New Roman" w:hAnsi="Times New Roman"/>
          <w:sz w:val="28"/>
          <w:szCs w:val="28"/>
        </w:rPr>
        <w:t xml:space="preserve"> от сдачи в аренду оборудования поступило: </w:t>
      </w:r>
      <w:r w:rsidR="00DA6528" w:rsidRPr="0086037A">
        <w:rPr>
          <w:rFonts w:ascii="Times New Roman" w:hAnsi="Times New Roman"/>
          <w:sz w:val="28"/>
          <w:szCs w:val="28"/>
        </w:rPr>
        <w:t>10</w:t>
      </w:r>
      <w:r w:rsidR="005322E1">
        <w:rPr>
          <w:rFonts w:ascii="Times New Roman" w:hAnsi="Times New Roman"/>
          <w:sz w:val="28"/>
          <w:szCs w:val="28"/>
        </w:rPr>
        <w:t xml:space="preserve"> </w:t>
      </w:r>
      <w:r w:rsidR="00DA6528">
        <w:rPr>
          <w:rFonts w:ascii="Times New Roman" w:hAnsi="Times New Roman"/>
          <w:sz w:val="28"/>
          <w:szCs w:val="28"/>
        </w:rPr>
        <w:t>тыс.</w:t>
      </w:r>
      <w:r w:rsidR="00DA6528" w:rsidRPr="0086037A">
        <w:rPr>
          <w:rFonts w:ascii="Times New Roman" w:hAnsi="Times New Roman"/>
          <w:sz w:val="28"/>
          <w:szCs w:val="28"/>
        </w:rPr>
        <w:t xml:space="preserve"> руб.</w:t>
      </w:r>
    </w:p>
    <w:p w:rsidR="00DA6528" w:rsidRDefault="00DA6528" w:rsidP="00D41C7C">
      <w:pPr>
        <w:pStyle w:val="a7"/>
        <w:spacing w:line="276" w:lineRule="auto"/>
        <w:ind w:firstLine="709"/>
        <w:jc w:val="both"/>
        <w:rPr>
          <w:rFonts w:ascii="Times New Roman" w:hAnsi="Times New Roman"/>
          <w:sz w:val="28"/>
          <w:szCs w:val="28"/>
        </w:rPr>
      </w:pPr>
      <w:r>
        <w:rPr>
          <w:rFonts w:ascii="Times New Roman" w:hAnsi="Times New Roman"/>
          <w:sz w:val="28"/>
          <w:szCs w:val="28"/>
        </w:rPr>
        <w:t xml:space="preserve">В 2021 году действовало </w:t>
      </w:r>
      <w:r w:rsidRPr="00DF11E8">
        <w:rPr>
          <w:rFonts w:ascii="Times New Roman" w:hAnsi="Times New Roman"/>
          <w:sz w:val="28"/>
          <w:szCs w:val="28"/>
        </w:rPr>
        <w:t>20</w:t>
      </w:r>
      <w:r>
        <w:rPr>
          <w:rFonts w:ascii="Times New Roman" w:hAnsi="Times New Roman"/>
          <w:sz w:val="28"/>
          <w:szCs w:val="28"/>
        </w:rPr>
        <w:t xml:space="preserve"> договоров безвозмездного пользования</w:t>
      </w:r>
      <w:r w:rsidRPr="00DF11E8">
        <w:rPr>
          <w:rFonts w:ascii="Times New Roman" w:hAnsi="Times New Roman"/>
          <w:sz w:val="28"/>
          <w:szCs w:val="28"/>
        </w:rPr>
        <w:t>.</w:t>
      </w:r>
    </w:p>
    <w:p w:rsidR="004B272F" w:rsidRPr="00D34E61" w:rsidRDefault="00DA6528" w:rsidP="00D41C7C">
      <w:pPr>
        <w:pStyle w:val="a7"/>
        <w:spacing w:line="276" w:lineRule="auto"/>
        <w:ind w:firstLine="709"/>
        <w:jc w:val="both"/>
        <w:rPr>
          <w:rFonts w:ascii="Times New Roman" w:hAnsi="Times New Roman"/>
          <w:sz w:val="28"/>
          <w:szCs w:val="28"/>
        </w:rPr>
      </w:pPr>
      <w:r w:rsidRPr="001F5784">
        <w:rPr>
          <w:rFonts w:ascii="Times New Roman" w:hAnsi="Times New Roman"/>
          <w:sz w:val="28"/>
          <w:szCs w:val="28"/>
        </w:rPr>
        <w:t>1 договор</w:t>
      </w:r>
      <w:r>
        <w:rPr>
          <w:rFonts w:ascii="Times New Roman" w:hAnsi="Times New Roman"/>
          <w:sz w:val="28"/>
          <w:szCs w:val="28"/>
        </w:rPr>
        <w:t xml:space="preserve"> безвозмездного пользования движимого имущества</w:t>
      </w:r>
      <w:r w:rsidRPr="001F5784">
        <w:rPr>
          <w:rFonts w:ascii="Times New Roman" w:hAnsi="Times New Roman"/>
          <w:sz w:val="28"/>
          <w:szCs w:val="28"/>
        </w:rPr>
        <w:t xml:space="preserve"> с Обществом с ограниченной ответственностью «</w:t>
      </w:r>
      <w:proofErr w:type="spellStart"/>
      <w:r w:rsidRPr="001F5784">
        <w:rPr>
          <w:rFonts w:ascii="Times New Roman" w:hAnsi="Times New Roman"/>
          <w:sz w:val="28"/>
          <w:szCs w:val="28"/>
        </w:rPr>
        <w:t>Клетня</w:t>
      </w:r>
      <w:proofErr w:type="spellEnd"/>
      <w:r w:rsidRPr="001F5784">
        <w:rPr>
          <w:rFonts w:ascii="Times New Roman" w:hAnsi="Times New Roman"/>
          <w:sz w:val="28"/>
          <w:szCs w:val="28"/>
        </w:rPr>
        <w:t xml:space="preserve"> -</w:t>
      </w:r>
      <w:r>
        <w:rPr>
          <w:rFonts w:ascii="Times New Roman" w:hAnsi="Times New Roman"/>
          <w:sz w:val="28"/>
          <w:szCs w:val="28"/>
        </w:rPr>
        <w:t xml:space="preserve"> </w:t>
      </w:r>
      <w:r w:rsidRPr="001F5784">
        <w:rPr>
          <w:rFonts w:ascii="Times New Roman" w:hAnsi="Times New Roman"/>
          <w:sz w:val="28"/>
          <w:szCs w:val="28"/>
        </w:rPr>
        <w:t>пассажирские перевозки» (автобусы)</w:t>
      </w:r>
      <w:r>
        <w:rPr>
          <w:rFonts w:ascii="Times New Roman" w:hAnsi="Times New Roman"/>
          <w:sz w:val="28"/>
          <w:szCs w:val="28"/>
        </w:rPr>
        <w:t>.</w:t>
      </w:r>
    </w:p>
    <w:p w:rsidR="004B272F" w:rsidRPr="00DA6528" w:rsidRDefault="00D34E61" w:rsidP="00D41C7C">
      <w:pPr>
        <w:pStyle w:val="a7"/>
        <w:spacing w:line="276" w:lineRule="auto"/>
        <w:ind w:firstLine="709"/>
        <w:jc w:val="both"/>
        <w:rPr>
          <w:rFonts w:ascii="Times New Roman" w:hAnsi="Times New Roman"/>
          <w:sz w:val="28"/>
          <w:szCs w:val="28"/>
        </w:rPr>
      </w:pPr>
      <w:r>
        <w:rPr>
          <w:rFonts w:ascii="Times New Roman" w:hAnsi="Times New Roman"/>
          <w:color w:val="333333"/>
          <w:sz w:val="28"/>
          <w:szCs w:val="28"/>
          <w:shd w:val="clear" w:color="auto" w:fill="FFFFFF"/>
        </w:rPr>
        <w:t xml:space="preserve"> </w:t>
      </w:r>
      <w:r w:rsidR="004B272F" w:rsidRPr="00DA6528">
        <w:rPr>
          <w:rFonts w:ascii="Times New Roman" w:hAnsi="Times New Roman"/>
          <w:sz w:val="28"/>
          <w:szCs w:val="28"/>
        </w:rPr>
        <w:t xml:space="preserve">На территории Клетнянского района в 2021 году администрацией Клетнянского района было предоставлено в собственность за плату </w:t>
      </w:r>
    </w:p>
    <w:p w:rsidR="004B272F" w:rsidRPr="00DA6528" w:rsidRDefault="004B272F" w:rsidP="00D41C7C">
      <w:pPr>
        <w:spacing w:after="0"/>
        <w:ind w:firstLine="709"/>
        <w:jc w:val="both"/>
        <w:rPr>
          <w:rFonts w:ascii="Times New Roman" w:hAnsi="Times New Roman" w:cs="Times New Roman"/>
          <w:sz w:val="28"/>
          <w:szCs w:val="28"/>
        </w:rPr>
      </w:pPr>
      <w:r w:rsidRPr="00DA6528">
        <w:rPr>
          <w:rFonts w:ascii="Times New Roman" w:hAnsi="Times New Roman" w:cs="Times New Roman"/>
          <w:sz w:val="28"/>
          <w:szCs w:val="28"/>
        </w:rPr>
        <w:t>47 участков общей площадью 116,15 га на общую сумму 1</w:t>
      </w:r>
      <w:r w:rsidR="00DA6528">
        <w:rPr>
          <w:rFonts w:ascii="Times New Roman" w:hAnsi="Times New Roman" w:cs="Times New Roman"/>
          <w:sz w:val="28"/>
          <w:szCs w:val="28"/>
        </w:rPr>
        <w:t>,</w:t>
      </w:r>
      <w:r w:rsidRPr="00DA6528">
        <w:rPr>
          <w:rFonts w:ascii="Times New Roman" w:hAnsi="Times New Roman" w:cs="Times New Roman"/>
          <w:sz w:val="28"/>
          <w:szCs w:val="28"/>
        </w:rPr>
        <w:t>6</w:t>
      </w:r>
      <w:r w:rsidR="00DA6528">
        <w:rPr>
          <w:rFonts w:ascii="Times New Roman" w:hAnsi="Times New Roman" w:cs="Times New Roman"/>
          <w:sz w:val="28"/>
          <w:szCs w:val="28"/>
        </w:rPr>
        <w:t xml:space="preserve"> млн.руб.</w:t>
      </w:r>
    </w:p>
    <w:p w:rsidR="004B272F" w:rsidRPr="00DA6528" w:rsidRDefault="00DA6528"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004B272F" w:rsidRPr="00DA6528">
        <w:rPr>
          <w:rFonts w:ascii="Times New Roman" w:hAnsi="Times New Roman" w:cs="Times New Roman"/>
          <w:sz w:val="28"/>
          <w:szCs w:val="28"/>
        </w:rPr>
        <w:t>аключено 26 новых договоров аренды земельных участков, сроком от 3-х лет до 49 лет на общую площадь 9,10</w:t>
      </w:r>
      <w:r>
        <w:rPr>
          <w:rFonts w:ascii="Times New Roman" w:hAnsi="Times New Roman" w:cs="Times New Roman"/>
          <w:sz w:val="28"/>
          <w:szCs w:val="28"/>
        </w:rPr>
        <w:t xml:space="preserve"> </w:t>
      </w:r>
      <w:r w:rsidR="004B272F" w:rsidRPr="00DA6528">
        <w:rPr>
          <w:rFonts w:ascii="Times New Roman" w:hAnsi="Times New Roman" w:cs="Times New Roman"/>
          <w:sz w:val="28"/>
          <w:szCs w:val="28"/>
        </w:rPr>
        <w:t>га</w:t>
      </w:r>
      <w:proofErr w:type="gramStart"/>
      <w:r w:rsidR="004B272F" w:rsidRPr="00DA6528">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из</w:t>
      </w:r>
      <w:r w:rsidR="004B272F" w:rsidRPr="00DA6528">
        <w:rPr>
          <w:rFonts w:ascii="Times New Roman" w:hAnsi="Times New Roman" w:cs="Times New Roman"/>
          <w:sz w:val="28"/>
          <w:szCs w:val="28"/>
        </w:rPr>
        <w:t xml:space="preserve"> них по результатам аукциона было заключено 12 договоров аренды земельных участков.</w:t>
      </w:r>
    </w:p>
    <w:p w:rsidR="004B272F" w:rsidRPr="00DA6528" w:rsidRDefault="004B272F" w:rsidP="00D41C7C">
      <w:pPr>
        <w:spacing w:after="0"/>
        <w:ind w:firstLine="709"/>
        <w:jc w:val="both"/>
        <w:rPr>
          <w:rFonts w:ascii="Times New Roman" w:hAnsi="Times New Roman" w:cs="Times New Roman"/>
          <w:sz w:val="28"/>
          <w:szCs w:val="28"/>
        </w:rPr>
      </w:pPr>
      <w:r w:rsidRPr="00DA6528">
        <w:rPr>
          <w:rFonts w:ascii="Times New Roman" w:hAnsi="Times New Roman" w:cs="Times New Roman"/>
          <w:sz w:val="28"/>
          <w:szCs w:val="28"/>
        </w:rPr>
        <w:t>Общее количество земельных участков, находящихся в аренде у граждан и юридических лиц</w:t>
      </w:r>
      <w:r w:rsidR="00DA6528">
        <w:rPr>
          <w:rFonts w:ascii="Times New Roman" w:hAnsi="Times New Roman" w:cs="Times New Roman"/>
          <w:sz w:val="28"/>
          <w:szCs w:val="28"/>
        </w:rPr>
        <w:t xml:space="preserve"> </w:t>
      </w:r>
      <w:r w:rsidR="00DA6528" w:rsidRPr="00DA6528">
        <w:rPr>
          <w:rFonts w:ascii="Times New Roman" w:hAnsi="Times New Roman" w:cs="Times New Roman"/>
          <w:sz w:val="28"/>
          <w:szCs w:val="28"/>
        </w:rPr>
        <w:t>на</w:t>
      </w:r>
      <w:r w:rsidR="00DA6528">
        <w:rPr>
          <w:rFonts w:ascii="Times New Roman" w:hAnsi="Times New Roman" w:cs="Times New Roman"/>
          <w:sz w:val="28"/>
          <w:szCs w:val="28"/>
        </w:rPr>
        <w:t xml:space="preserve"> 1 января </w:t>
      </w:r>
      <w:r w:rsidR="00DA6528" w:rsidRPr="00DA6528">
        <w:rPr>
          <w:rFonts w:ascii="Times New Roman" w:hAnsi="Times New Roman" w:cs="Times New Roman"/>
          <w:sz w:val="28"/>
          <w:szCs w:val="28"/>
        </w:rPr>
        <w:t>2022 г.</w:t>
      </w:r>
      <w:r w:rsidRPr="00DA6528">
        <w:rPr>
          <w:rFonts w:ascii="Times New Roman" w:hAnsi="Times New Roman" w:cs="Times New Roman"/>
          <w:sz w:val="28"/>
          <w:szCs w:val="28"/>
        </w:rPr>
        <w:t xml:space="preserve"> 420 общей площадью</w:t>
      </w:r>
    </w:p>
    <w:p w:rsidR="00DA6528" w:rsidRPr="00DA6528" w:rsidRDefault="004B272F" w:rsidP="00D41C7C">
      <w:pPr>
        <w:spacing w:after="0"/>
        <w:ind w:firstLine="709"/>
        <w:jc w:val="both"/>
        <w:rPr>
          <w:rFonts w:ascii="Times New Roman" w:hAnsi="Times New Roman" w:cs="Times New Roman"/>
          <w:sz w:val="28"/>
          <w:szCs w:val="28"/>
        </w:rPr>
      </w:pPr>
      <w:r w:rsidRPr="00DA6528">
        <w:rPr>
          <w:rFonts w:ascii="Times New Roman" w:hAnsi="Times New Roman" w:cs="Times New Roman"/>
          <w:sz w:val="28"/>
          <w:szCs w:val="28"/>
        </w:rPr>
        <w:t>1</w:t>
      </w:r>
      <w:r w:rsidR="00DA6528">
        <w:rPr>
          <w:rFonts w:ascii="Times New Roman" w:hAnsi="Times New Roman" w:cs="Times New Roman"/>
          <w:sz w:val="28"/>
          <w:szCs w:val="28"/>
        </w:rPr>
        <w:t>тыс.</w:t>
      </w:r>
      <w:r w:rsidRPr="00DA6528">
        <w:rPr>
          <w:rFonts w:ascii="Times New Roman" w:hAnsi="Times New Roman" w:cs="Times New Roman"/>
          <w:sz w:val="28"/>
          <w:szCs w:val="28"/>
        </w:rPr>
        <w:t> 53</w:t>
      </w:r>
      <w:r w:rsidR="00DA6528">
        <w:rPr>
          <w:rFonts w:ascii="Times New Roman" w:hAnsi="Times New Roman" w:cs="Times New Roman"/>
          <w:sz w:val="28"/>
          <w:szCs w:val="28"/>
        </w:rPr>
        <w:t>5</w:t>
      </w:r>
      <w:r w:rsidRPr="00DA6528">
        <w:rPr>
          <w:rFonts w:ascii="Times New Roman" w:hAnsi="Times New Roman" w:cs="Times New Roman"/>
          <w:sz w:val="28"/>
          <w:szCs w:val="28"/>
        </w:rPr>
        <w:t xml:space="preserve"> га.</w:t>
      </w:r>
      <w:r w:rsidR="00DA6528">
        <w:rPr>
          <w:rFonts w:ascii="Times New Roman" w:hAnsi="Times New Roman" w:cs="Times New Roman"/>
          <w:sz w:val="28"/>
          <w:szCs w:val="28"/>
        </w:rPr>
        <w:t xml:space="preserve">  </w:t>
      </w:r>
      <w:r w:rsidR="00DA6528" w:rsidRPr="00DA6528">
        <w:rPr>
          <w:rFonts w:ascii="Times New Roman" w:hAnsi="Times New Roman" w:cs="Times New Roman"/>
          <w:sz w:val="28"/>
          <w:szCs w:val="28"/>
        </w:rPr>
        <w:t>Общая сумма, поступившая в бюджет в виде арендной платы</w:t>
      </w:r>
      <w:r w:rsidR="00DA6528">
        <w:rPr>
          <w:rFonts w:ascii="Times New Roman" w:hAnsi="Times New Roman" w:cs="Times New Roman"/>
          <w:sz w:val="28"/>
          <w:szCs w:val="28"/>
        </w:rPr>
        <w:t xml:space="preserve"> </w:t>
      </w:r>
      <w:r w:rsidR="00DA6528" w:rsidRPr="00DA6528">
        <w:rPr>
          <w:rFonts w:ascii="Times New Roman" w:hAnsi="Times New Roman" w:cs="Times New Roman"/>
          <w:sz w:val="28"/>
          <w:szCs w:val="28"/>
        </w:rPr>
        <w:t>за пользование земельными участками, состав</w:t>
      </w:r>
      <w:r w:rsidR="00DA6528">
        <w:rPr>
          <w:rFonts w:ascii="Times New Roman" w:hAnsi="Times New Roman" w:cs="Times New Roman"/>
          <w:sz w:val="28"/>
          <w:szCs w:val="28"/>
        </w:rPr>
        <w:t>ила</w:t>
      </w:r>
      <w:r w:rsidR="00DA6528" w:rsidRPr="00DA6528">
        <w:rPr>
          <w:rFonts w:ascii="Times New Roman" w:hAnsi="Times New Roman" w:cs="Times New Roman"/>
          <w:sz w:val="28"/>
          <w:szCs w:val="28"/>
        </w:rPr>
        <w:t xml:space="preserve"> 1,6 млн.</w:t>
      </w:r>
      <w:r w:rsidR="00DA6528" w:rsidRPr="00DA6528">
        <w:rPr>
          <w:rFonts w:ascii="Times New Roman" w:hAnsi="Times New Roman" w:cs="Times New Roman"/>
          <w:b/>
          <w:sz w:val="28"/>
          <w:szCs w:val="28"/>
        </w:rPr>
        <w:t xml:space="preserve"> </w:t>
      </w:r>
      <w:r w:rsidR="00DA6528" w:rsidRPr="00DA6528">
        <w:rPr>
          <w:rFonts w:ascii="Times New Roman" w:hAnsi="Times New Roman" w:cs="Times New Roman"/>
          <w:sz w:val="28"/>
          <w:szCs w:val="28"/>
        </w:rPr>
        <w:t>руб.</w:t>
      </w:r>
      <w:r w:rsidR="00DA6528">
        <w:rPr>
          <w:rFonts w:ascii="Times New Roman" w:hAnsi="Times New Roman" w:cs="Times New Roman"/>
          <w:sz w:val="28"/>
          <w:szCs w:val="28"/>
        </w:rPr>
        <w:t>, больше плана на 1,3%.</w:t>
      </w:r>
    </w:p>
    <w:p w:rsidR="005F70D9" w:rsidRPr="005F70D9" w:rsidRDefault="004E0149"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6528">
        <w:rPr>
          <w:rFonts w:ascii="Times New Roman" w:hAnsi="Times New Roman" w:cs="Times New Roman"/>
          <w:sz w:val="28"/>
          <w:szCs w:val="28"/>
        </w:rPr>
        <w:t xml:space="preserve">В </w:t>
      </w:r>
      <w:r w:rsidR="00DA6528" w:rsidRPr="00DA6528">
        <w:rPr>
          <w:rFonts w:ascii="Times New Roman" w:hAnsi="Times New Roman" w:cs="Times New Roman"/>
          <w:sz w:val="28"/>
          <w:szCs w:val="28"/>
        </w:rPr>
        <w:t>соответствии с законом Брянской области от 30.07.2019 г. № 77-З «О бесплатном предоставлении гражданам, имеющим трех и более детей</w:t>
      </w:r>
      <w:r w:rsidR="00DA6528">
        <w:rPr>
          <w:rFonts w:ascii="Times New Roman" w:hAnsi="Times New Roman" w:cs="Times New Roman"/>
          <w:sz w:val="28"/>
          <w:szCs w:val="28"/>
        </w:rPr>
        <w:t xml:space="preserve"> </w:t>
      </w:r>
      <w:r w:rsidR="00DA6528" w:rsidRPr="00DA6528">
        <w:rPr>
          <w:rFonts w:ascii="Times New Roman" w:hAnsi="Times New Roman" w:cs="Times New Roman"/>
          <w:sz w:val="28"/>
          <w:szCs w:val="28"/>
        </w:rPr>
        <w:t>в собственность земельных участков в Брянской области»</w:t>
      </w:r>
      <w:r w:rsidR="00DA6528" w:rsidRPr="00DA6528">
        <w:t xml:space="preserve"> </w:t>
      </w:r>
      <w:r w:rsidRPr="004E0149">
        <w:rPr>
          <w:sz w:val="28"/>
          <w:szCs w:val="28"/>
        </w:rPr>
        <w:t>в</w:t>
      </w:r>
      <w:r w:rsidR="00DA6528" w:rsidRPr="004E0149">
        <w:rPr>
          <w:rFonts w:ascii="Times New Roman" w:hAnsi="Times New Roman" w:cs="Times New Roman"/>
          <w:sz w:val="28"/>
          <w:szCs w:val="28"/>
        </w:rPr>
        <w:t>с</w:t>
      </w:r>
      <w:r w:rsidR="00DA6528" w:rsidRPr="005F70D9">
        <w:rPr>
          <w:rFonts w:ascii="Times New Roman" w:hAnsi="Times New Roman" w:cs="Times New Roman"/>
          <w:sz w:val="28"/>
          <w:szCs w:val="28"/>
        </w:rPr>
        <w:t>его с 2011 года  обеспечены з</w:t>
      </w:r>
      <w:r w:rsidR="005F70D9" w:rsidRPr="005F70D9">
        <w:rPr>
          <w:rFonts w:ascii="Times New Roman" w:hAnsi="Times New Roman" w:cs="Times New Roman"/>
          <w:sz w:val="28"/>
          <w:szCs w:val="28"/>
        </w:rPr>
        <w:t xml:space="preserve">емельными </w:t>
      </w:r>
      <w:r w:rsidR="00DA6528" w:rsidRPr="005F70D9">
        <w:rPr>
          <w:rFonts w:ascii="Times New Roman" w:hAnsi="Times New Roman" w:cs="Times New Roman"/>
          <w:sz w:val="28"/>
          <w:szCs w:val="28"/>
        </w:rPr>
        <w:t>у</w:t>
      </w:r>
      <w:r w:rsidR="005F70D9" w:rsidRPr="005F70D9">
        <w:rPr>
          <w:rFonts w:ascii="Times New Roman" w:hAnsi="Times New Roman" w:cs="Times New Roman"/>
          <w:sz w:val="28"/>
          <w:szCs w:val="28"/>
        </w:rPr>
        <w:t>частками</w:t>
      </w:r>
      <w:r w:rsidR="005F70D9">
        <w:t xml:space="preserve"> </w:t>
      </w:r>
      <w:r w:rsidR="00DA6528" w:rsidRPr="001F5DA8">
        <w:t xml:space="preserve"> </w:t>
      </w:r>
      <w:r w:rsidR="00DA6528" w:rsidRPr="005F70D9">
        <w:rPr>
          <w:rFonts w:ascii="Times New Roman" w:hAnsi="Times New Roman" w:cs="Times New Roman"/>
          <w:sz w:val="28"/>
          <w:szCs w:val="28"/>
        </w:rPr>
        <w:t>99 семей</w:t>
      </w:r>
      <w:r>
        <w:rPr>
          <w:rFonts w:ascii="Times New Roman" w:hAnsi="Times New Roman" w:cs="Times New Roman"/>
          <w:sz w:val="28"/>
          <w:szCs w:val="28"/>
        </w:rPr>
        <w:t xml:space="preserve"> района</w:t>
      </w:r>
      <w:r w:rsidR="00DA6528" w:rsidRPr="005F70D9">
        <w:rPr>
          <w:rFonts w:ascii="Times New Roman" w:hAnsi="Times New Roman" w:cs="Times New Roman"/>
          <w:sz w:val="28"/>
          <w:szCs w:val="28"/>
        </w:rPr>
        <w:t>.</w:t>
      </w:r>
      <w:r w:rsidR="005F70D9" w:rsidRPr="005F70D9">
        <w:rPr>
          <w:b/>
        </w:rPr>
        <w:t xml:space="preserve"> </w:t>
      </w:r>
      <w:r w:rsidR="005F70D9" w:rsidRPr="005F70D9">
        <w:rPr>
          <w:rFonts w:ascii="Times New Roman" w:hAnsi="Times New Roman" w:cs="Times New Roman"/>
          <w:sz w:val="28"/>
          <w:szCs w:val="28"/>
        </w:rPr>
        <w:t>В 2021 году обеспечены земельными участками – 5 семей.</w:t>
      </w:r>
      <w:r w:rsidR="005F70D9" w:rsidRPr="005F70D9">
        <w:t xml:space="preserve"> </w:t>
      </w:r>
      <w:r w:rsidR="005F70D9" w:rsidRPr="005F70D9">
        <w:rPr>
          <w:rFonts w:ascii="Times New Roman" w:hAnsi="Times New Roman" w:cs="Times New Roman"/>
          <w:sz w:val="28"/>
          <w:szCs w:val="28"/>
        </w:rPr>
        <w:t>На 01.01.2022 г. в перечне земельных участков для предоставления в собственность</w:t>
      </w:r>
      <w:r w:rsidR="005F70D9">
        <w:rPr>
          <w:rFonts w:ascii="Times New Roman" w:hAnsi="Times New Roman" w:cs="Times New Roman"/>
          <w:sz w:val="28"/>
          <w:szCs w:val="28"/>
        </w:rPr>
        <w:t xml:space="preserve"> </w:t>
      </w:r>
      <w:r w:rsidR="005F70D9" w:rsidRPr="005F70D9">
        <w:rPr>
          <w:rFonts w:ascii="Times New Roman" w:hAnsi="Times New Roman" w:cs="Times New Roman"/>
          <w:sz w:val="28"/>
          <w:szCs w:val="28"/>
        </w:rPr>
        <w:t xml:space="preserve"> бесплатно имеется 59 з/у</w:t>
      </w:r>
      <w:r w:rsidR="005F70D9">
        <w:rPr>
          <w:rFonts w:ascii="Times New Roman" w:hAnsi="Times New Roman" w:cs="Times New Roman"/>
          <w:sz w:val="28"/>
          <w:szCs w:val="28"/>
        </w:rPr>
        <w:t>, а осталось обеспечить 49 семей</w:t>
      </w:r>
      <w:r w:rsidR="005F70D9" w:rsidRPr="005F70D9">
        <w:rPr>
          <w:rFonts w:ascii="Times New Roman" w:hAnsi="Times New Roman" w:cs="Times New Roman"/>
          <w:sz w:val="28"/>
          <w:szCs w:val="28"/>
        </w:rPr>
        <w:t xml:space="preserve">. </w:t>
      </w:r>
    </w:p>
    <w:p w:rsidR="005F70D9" w:rsidRPr="005F70D9" w:rsidRDefault="005F70D9"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муниципального земельного контроля в 2021 году проведено </w:t>
      </w:r>
    </w:p>
    <w:p w:rsidR="005F70D9" w:rsidRPr="004E0149" w:rsidRDefault="005F70D9" w:rsidP="00D41C7C">
      <w:pPr>
        <w:spacing w:after="0"/>
        <w:ind w:firstLine="709"/>
        <w:jc w:val="both"/>
        <w:rPr>
          <w:rFonts w:ascii="Times New Roman" w:hAnsi="Times New Roman" w:cs="Times New Roman"/>
          <w:sz w:val="28"/>
          <w:szCs w:val="28"/>
        </w:rPr>
      </w:pPr>
      <w:r w:rsidRPr="004E0149">
        <w:rPr>
          <w:rFonts w:ascii="Times New Roman" w:hAnsi="Times New Roman" w:cs="Times New Roman"/>
          <w:sz w:val="28"/>
          <w:szCs w:val="28"/>
        </w:rPr>
        <w:t>38 контрольных мероприятий, в том числе:</w:t>
      </w:r>
    </w:p>
    <w:p w:rsidR="00DA6528" w:rsidRPr="004E0149" w:rsidRDefault="005F70D9" w:rsidP="00D41C7C">
      <w:pPr>
        <w:spacing w:after="0"/>
        <w:ind w:firstLine="709"/>
        <w:jc w:val="both"/>
        <w:rPr>
          <w:rFonts w:ascii="Times New Roman" w:hAnsi="Times New Roman" w:cs="Times New Roman"/>
          <w:sz w:val="28"/>
          <w:szCs w:val="28"/>
        </w:rPr>
      </w:pPr>
      <w:r w:rsidRPr="004E0149">
        <w:rPr>
          <w:rFonts w:ascii="Times New Roman" w:hAnsi="Times New Roman" w:cs="Times New Roman"/>
          <w:sz w:val="28"/>
          <w:szCs w:val="28"/>
        </w:rPr>
        <w:t>проведено плановых проверок  17 граждан по землям сельскохозяйственного назначения, нарушения выявлены у 7;</w:t>
      </w:r>
    </w:p>
    <w:p w:rsidR="005F70D9" w:rsidRPr="004E0149" w:rsidRDefault="005F70D9" w:rsidP="00D41C7C">
      <w:pPr>
        <w:spacing w:after="0"/>
        <w:ind w:firstLine="709"/>
        <w:jc w:val="both"/>
        <w:rPr>
          <w:rFonts w:ascii="Times New Roman" w:hAnsi="Times New Roman" w:cs="Times New Roman"/>
          <w:sz w:val="28"/>
          <w:szCs w:val="28"/>
        </w:rPr>
      </w:pPr>
      <w:r w:rsidRPr="004E0149">
        <w:rPr>
          <w:rFonts w:ascii="Times New Roman" w:hAnsi="Times New Roman" w:cs="Times New Roman"/>
          <w:sz w:val="28"/>
          <w:szCs w:val="28"/>
        </w:rPr>
        <w:t>проведено внеплановых проверок 10 граждан по землям сельскохозяйственного назначения, нарушения выявлены у 1;</w:t>
      </w:r>
    </w:p>
    <w:p w:rsidR="005F70D9" w:rsidRPr="004E0149" w:rsidRDefault="005F70D9" w:rsidP="00D41C7C">
      <w:pPr>
        <w:spacing w:after="0"/>
        <w:ind w:firstLine="709"/>
        <w:jc w:val="both"/>
        <w:rPr>
          <w:rFonts w:ascii="Times New Roman" w:hAnsi="Times New Roman" w:cs="Times New Roman"/>
          <w:sz w:val="28"/>
          <w:szCs w:val="28"/>
        </w:rPr>
      </w:pPr>
      <w:r w:rsidRPr="004E0149">
        <w:rPr>
          <w:rFonts w:ascii="Times New Roman" w:hAnsi="Times New Roman" w:cs="Times New Roman"/>
          <w:sz w:val="28"/>
          <w:szCs w:val="28"/>
        </w:rPr>
        <w:t>проведено 10 плановых рейдовых осмотров земельных участков сельскохозяйственного назначения,</w:t>
      </w:r>
      <w:r w:rsidR="00A75401">
        <w:rPr>
          <w:rFonts w:ascii="Times New Roman" w:hAnsi="Times New Roman" w:cs="Times New Roman"/>
          <w:sz w:val="28"/>
          <w:szCs w:val="28"/>
        </w:rPr>
        <w:t xml:space="preserve"> </w:t>
      </w:r>
      <w:r w:rsidRPr="004E0149">
        <w:rPr>
          <w:rFonts w:ascii="Times New Roman" w:hAnsi="Times New Roman" w:cs="Times New Roman"/>
          <w:sz w:val="28"/>
          <w:szCs w:val="28"/>
        </w:rPr>
        <w:t>нарушении выявлены по 2;</w:t>
      </w:r>
    </w:p>
    <w:p w:rsidR="005F70D9" w:rsidRPr="004E0149" w:rsidRDefault="005F70D9" w:rsidP="00D41C7C">
      <w:pPr>
        <w:spacing w:after="0"/>
        <w:ind w:firstLine="709"/>
        <w:jc w:val="both"/>
        <w:rPr>
          <w:rFonts w:ascii="Times New Roman" w:hAnsi="Times New Roman" w:cs="Times New Roman"/>
          <w:sz w:val="28"/>
          <w:szCs w:val="28"/>
        </w:rPr>
      </w:pPr>
      <w:r w:rsidRPr="004E0149">
        <w:rPr>
          <w:rFonts w:ascii="Times New Roman" w:hAnsi="Times New Roman" w:cs="Times New Roman"/>
          <w:sz w:val="28"/>
          <w:szCs w:val="28"/>
        </w:rPr>
        <w:t>проведено внеплановых проверок 1 гражданина по землям населенных пунктов, нарушение выявлено.</w:t>
      </w:r>
    </w:p>
    <w:p w:rsidR="004E0149" w:rsidRPr="004E0149" w:rsidRDefault="005F70D9" w:rsidP="00D41C7C">
      <w:pPr>
        <w:spacing w:after="0"/>
        <w:ind w:firstLine="709"/>
        <w:jc w:val="both"/>
        <w:rPr>
          <w:rFonts w:ascii="Times New Roman" w:hAnsi="Times New Roman" w:cs="Times New Roman"/>
          <w:sz w:val="28"/>
          <w:szCs w:val="28"/>
        </w:rPr>
      </w:pPr>
      <w:r w:rsidRPr="004E0149">
        <w:rPr>
          <w:rFonts w:ascii="Times New Roman" w:hAnsi="Times New Roman" w:cs="Times New Roman"/>
          <w:sz w:val="28"/>
          <w:szCs w:val="28"/>
        </w:rPr>
        <w:t xml:space="preserve">В результате </w:t>
      </w:r>
      <w:r w:rsidR="004E0149" w:rsidRPr="004E0149">
        <w:rPr>
          <w:rFonts w:ascii="Times New Roman" w:hAnsi="Times New Roman" w:cs="Times New Roman"/>
          <w:sz w:val="28"/>
          <w:szCs w:val="28"/>
        </w:rPr>
        <w:t>в бюджет района в 2021 году поступило 75тыс. рублей</w:t>
      </w:r>
    </w:p>
    <w:p w:rsidR="005F70D9" w:rsidRDefault="005F70D9" w:rsidP="00D41C7C">
      <w:pPr>
        <w:spacing w:after="0"/>
        <w:ind w:firstLine="709"/>
        <w:jc w:val="both"/>
        <w:rPr>
          <w:rFonts w:ascii="Times New Roman" w:hAnsi="Times New Roman" w:cs="Times New Roman"/>
          <w:sz w:val="28"/>
          <w:szCs w:val="28"/>
        </w:rPr>
      </w:pPr>
      <w:r w:rsidRPr="004E0149">
        <w:rPr>
          <w:rFonts w:ascii="Times New Roman" w:hAnsi="Times New Roman" w:cs="Times New Roman"/>
          <w:sz w:val="28"/>
          <w:szCs w:val="28"/>
        </w:rPr>
        <w:t>административных штрафов по части 2 статьи 8.7 КоАП РФ и по части 2 статьи 8.8 КоАП РФ</w:t>
      </w:r>
      <w:r w:rsidR="004E0149">
        <w:rPr>
          <w:rFonts w:ascii="Times New Roman" w:hAnsi="Times New Roman" w:cs="Times New Roman"/>
          <w:sz w:val="28"/>
          <w:szCs w:val="28"/>
        </w:rPr>
        <w:t>.</w:t>
      </w:r>
    </w:p>
    <w:p w:rsidR="00AB6755" w:rsidRDefault="004E0149"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DC263E" w:rsidRPr="004E0149">
        <w:rPr>
          <w:rFonts w:ascii="Times New Roman" w:hAnsi="Times New Roman" w:cs="Times New Roman"/>
          <w:sz w:val="28"/>
          <w:szCs w:val="28"/>
        </w:rPr>
        <w:t>Контрактной службой администрации района в 2021 году размещены 6</w:t>
      </w:r>
      <w:r w:rsidR="008016CD" w:rsidRPr="004E0149">
        <w:rPr>
          <w:rFonts w:ascii="Times New Roman" w:hAnsi="Times New Roman" w:cs="Times New Roman"/>
          <w:sz w:val="28"/>
          <w:szCs w:val="28"/>
        </w:rPr>
        <w:t>8</w:t>
      </w:r>
      <w:r w:rsidR="00AB6755">
        <w:rPr>
          <w:rFonts w:ascii="Times New Roman" w:hAnsi="Times New Roman" w:cs="Times New Roman"/>
          <w:sz w:val="28"/>
          <w:szCs w:val="28"/>
        </w:rPr>
        <w:t xml:space="preserve"> муниципальных закупок</w:t>
      </w:r>
      <w:r w:rsidR="00DC263E" w:rsidRPr="004E0149">
        <w:rPr>
          <w:rFonts w:ascii="Times New Roman" w:hAnsi="Times New Roman" w:cs="Times New Roman"/>
          <w:sz w:val="28"/>
          <w:szCs w:val="28"/>
        </w:rPr>
        <w:t xml:space="preserve"> (в 2020 году-69 закупок)</w:t>
      </w:r>
      <w:r w:rsidR="00AB6755">
        <w:rPr>
          <w:rFonts w:ascii="Times New Roman" w:hAnsi="Times New Roman" w:cs="Times New Roman"/>
          <w:sz w:val="28"/>
          <w:szCs w:val="28"/>
        </w:rPr>
        <w:t xml:space="preserve"> </w:t>
      </w:r>
      <w:r w:rsidR="00DC263E" w:rsidRPr="004E0149">
        <w:rPr>
          <w:rFonts w:ascii="Times New Roman" w:hAnsi="Times New Roman" w:cs="Times New Roman"/>
          <w:sz w:val="28"/>
          <w:szCs w:val="28"/>
        </w:rPr>
        <w:t xml:space="preserve">на общую сумму </w:t>
      </w:r>
      <w:r w:rsidR="008016CD" w:rsidRPr="004E0149">
        <w:rPr>
          <w:rFonts w:ascii="Times New Roman" w:hAnsi="Times New Roman" w:cs="Times New Roman"/>
          <w:sz w:val="28"/>
          <w:szCs w:val="28"/>
        </w:rPr>
        <w:t>82,7 млн</w:t>
      </w:r>
      <w:proofErr w:type="gramStart"/>
      <w:r w:rsidR="008016CD" w:rsidRPr="004E0149">
        <w:rPr>
          <w:rFonts w:ascii="Times New Roman" w:hAnsi="Times New Roman" w:cs="Times New Roman"/>
          <w:sz w:val="28"/>
          <w:szCs w:val="28"/>
        </w:rPr>
        <w:t>.</w:t>
      </w:r>
      <w:proofErr w:type="spellStart"/>
      <w:r w:rsidR="008016CD" w:rsidRPr="004E0149">
        <w:rPr>
          <w:rFonts w:ascii="Times New Roman" w:hAnsi="Times New Roman" w:cs="Times New Roman"/>
          <w:sz w:val="28"/>
          <w:szCs w:val="28"/>
        </w:rPr>
        <w:t>р</w:t>
      </w:r>
      <w:proofErr w:type="gramEnd"/>
      <w:r w:rsidR="008016CD" w:rsidRPr="004E0149">
        <w:rPr>
          <w:rFonts w:ascii="Times New Roman" w:hAnsi="Times New Roman" w:cs="Times New Roman"/>
          <w:sz w:val="28"/>
          <w:szCs w:val="28"/>
        </w:rPr>
        <w:t>уб</w:t>
      </w:r>
      <w:proofErr w:type="spellEnd"/>
      <w:r w:rsidR="008016CD" w:rsidRPr="004E0149">
        <w:rPr>
          <w:rFonts w:ascii="Times New Roman" w:hAnsi="Times New Roman" w:cs="Times New Roman"/>
          <w:sz w:val="28"/>
          <w:szCs w:val="28"/>
        </w:rPr>
        <w:t>.,</w:t>
      </w:r>
      <w:r w:rsidR="00641A7F">
        <w:rPr>
          <w:rFonts w:ascii="Times New Roman" w:hAnsi="Times New Roman" w:cs="Times New Roman"/>
          <w:sz w:val="28"/>
          <w:szCs w:val="28"/>
        </w:rPr>
        <w:t xml:space="preserve">больше уровня 2020 года на 23,7 </w:t>
      </w:r>
      <w:proofErr w:type="spellStart"/>
      <w:r w:rsidR="00641A7F">
        <w:rPr>
          <w:rFonts w:ascii="Times New Roman" w:hAnsi="Times New Roman" w:cs="Times New Roman"/>
          <w:sz w:val="28"/>
          <w:szCs w:val="28"/>
        </w:rPr>
        <w:t>млн.руб</w:t>
      </w:r>
      <w:proofErr w:type="spellEnd"/>
      <w:r w:rsidR="00641A7F">
        <w:rPr>
          <w:rFonts w:ascii="Times New Roman" w:hAnsi="Times New Roman" w:cs="Times New Roman"/>
          <w:sz w:val="28"/>
          <w:szCs w:val="28"/>
        </w:rPr>
        <w:t>. (на 40%)</w:t>
      </w:r>
      <w:r w:rsidR="008016CD" w:rsidRPr="004E0149">
        <w:rPr>
          <w:rFonts w:ascii="Times New Roman" w:hAnsi="Times New Roman" w:cs="Times New Roman"/>
          <w:sz w:val="28"/>
          <w:szCs w:val="28"/>
        </w:rPr>
        <w:t xml:space="preserve"> экономия от конкурентных</w:t>
      </w:r>
      <w:r w:rsidR="00AB6755">
        <w:rPr>
          <w:rFonts w:ascii="Times New Roman" w:hAnsi="Times New Roman" w:cs="Times New Roman"/>
          <w:sz w:val="28"/>
          <w:szCs w:val="28"/>
        </w:rPr>
        <w:t xml:space="preserve"> способов</w:t>
      </w:r>
      <w:r w:rsidR="008016CD" w:rsidRPr="004E0149">
        <w:rPr>
          <w:rFonts w:ascii="Times New Roman" w:hAnsi="Times New Roman" w:cs="Times New Roman"/>
          <w:sz w:val="28"/>
          <w:szCs w:val="28"/>
        </w:rPr>
        <w:t xml:space="preserve"> закупок составила 1,2 млн.руб. </w:t>
      </w:r>
      <w:r w:rsidR="00AB6755">
        <w:rPr>
          <w:rFonts w:ascii="Times New Roman" w:hAnsi="Times New Roman" w:cs="Times New Roman"/>
          <w:sz w:val="28"/>
          <w:szCs w:val="28"/>
        </w:rPr>
        <w:t>(</w:t>
      </w:r>
      <w:r w:rsidR="008016CD" w:rsidRPr="004E0149">
        <w:rPr>
          <w:rFonts w:ascii="Times New Roman" w:hAnsi="Times New Roman" w:cs="Times New Roman"/>
          <w:sz w:val="28"/>
          <w:szCs w:val="28"/>
        </w:rPr>
        <w:t>1,5% от начальной цены контрактов</w:t>
      </w:r>
      <w:r w:rsidR="00AB6755">
        <w:rPr>
          <w:rFonts w:ascii="Times New Roman" w:hAnsi="Times New Roman" w:cs="Times New Roman"/>
          <w:sz w:val="28"/>
          <w:szCs w:val="28"/>
        </w:rPr>
        <w:t>)</w:t>
      </w:r>
      <w:r w:rsidR="008016CD" w:rsidRPr="004E0149">
        <w:rPr>
          <w:rFonts w:ascii="Times New Roman" w:hAnsi="Times New Roman" w:cs="Times New Roman"/>
          <w:sz w:val="28"/>
          <w:szCs w:val="28"/>
        </w:rPr>
        <w:t>.</w:t>
      </w:r>
    </w:p>
    <w:p w:rsidR="00A75401" w:rsidRDefault="004E0149"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A75401">
        <w:rPr>
          <w:rFonts w:ascii="Times New Roman" w:hAnsi="Times New Roman" w:cs="Times New Roman"/>
          <w:sz w:val="28"/>
          <w:szCs w:val="28"/>
        </w:rPr>
        <w:t xml:space="preserve"> Результатом работы административной комиссии в</w:t>
      </w:r>
      <w:r w:rsidR="00A75401" w:rsidRPr="00D561B4">
        <w:rPr>
          <w:rFonts w:ascii="Times New Roman" w:hAnsi="Times New Roman" w:cs="Times New Roman"/>
          <w:sz w:val="28"/>
          <w:szCs w:val="28"/>
        </w:rPr>
        <w:t xml:space="preserve"> </w:t>
      </w:r>
      <w:r w:rsidR="00A75401" w:rsidRPr="00A75401">
        <w:rPr>
          <w:rFonts w:ascii="Times New Roman" w:hAnsi="Times New Roman" w:cs="Times New Roman"/>
          <w:sz w:val="28"/>
          <w:szCs w:val="28"/>
        </w:rPr>
        <w:t>2021 году</w:t>
      </w:r>
      <w:r w:rsidR="00A75401" w:rsidRPr="00D561B4">
        <w:rPr>
          <w:rFonts w:ascii="Times New Roman" w:hAnsi="Times New Roman" w:cs="Times New Roman"/>
          <w:sz w:val="28"/>
          <w:szCs w:val="28"/>
        </w:rPr>
        <w:t xml:space="preserve"> было проведен</w:t>
      </w:r>
      <w:r w:rsidR="00A75401">
        <w:rPr>
          <w:rFonts w:ascii="Times New Roman" w:hAnsi="Times New Roman" w:cs="Times New Roman"/>
          <w:sz w:val="28"/>
          <w:szCs w:val="28"/>
        </w:rPr>
        <w:t>ие</w:t>
      </w:r>
      <w:r w:rsidR="00A75401" w:rsidRPr="00D561B4">
        <w:rPr>
          <w:rFonts w:ascii="Times New Roman" w:hAnsi="Times New Roman" w:cs="Times New Roman"/>
          <w:sz w:val="28"/>
          <w:szCs w:val="28"/>
        </w:rPr>
        <w:t xml:space="preserve"> </w:t>
      </w:r>
      <w:r w:rsidR="00A75401" w:rsidRPr="00A75401">
        <w:rPr>
          <w:rFonts w:ascii="Times New Roman" w:hAnsi="Times New Roman" w:cs="Times New Roman"/>
          <w:sz w:val="28"/>
          <w:szCs w:val="28"/>
        </w:rPr>
        <w:t xml:space="preserve">8 </w:t>
      </w:r>
      <w:r w:rsidR="00A75401" w:rsidRPr="00D561B4">
        <w:rPr>
          <w:rFonts w:ascii="Times New Roman" w:hAnsi="Times New Roman" w:cs="Times New Roman"/>
          <w:sz w:val="28"/>
          <w:szCs w:val="28"/>
        </w:rPr>
        <w:t>заседаний</w:t>
      </w:r>
      <w:r w:rsidR="00A75401">
        <w:rPr>
          <w:rFonts w:ascii="Times New Roman" w:hAnsi="Times New Roman" w:cs="Times New Roman"/>
          <w:sz w:val="28"/>
          <w:szCs w:val="28"/>
        </w:rPr>
        <w:t xml:space="preserve">, рассмотрено 16 материалов </w:t>
      </w:r>
      <w:r w:rsidR="00A75401" w:rsidRPr="00D561B4">
        <w:rPr>
          <w:rFonts w:ascii="Times New Roman" w:hAnsi="Times New Roman" w:cs="Times New Roman"/>
          <w:sz w:val="28"/>
          <w:szCs w:val="28"/>
        </w:rPr>
        <w:t xml:space="preserve"> </w:t>
      </w:r>
      <w:r w:rsidR="00A75401">
        <w:rPr>
          <w:rFonts w:ascii="Times New Roman" w:hAnsi="Times New Roman" w:cs="Times New Roman"/>
          <w:sz w:val="28"/>
          <w:szCs w:val="28"/>
        </w:rPr>
        <w:t>об </w:t>
      </w:r>
      <w:r w:rsidR="00A75401" w:rsidRPr="00D561B4">
        <w:rPr>
          <w:rFonts w:ascii="Times New Roman" w:hAnsi="Times New Roman" w:cs="Times New Roman"/>
          <w:sz w:val="28"/>
          <w:szCs w:val="28"/>
        </w:rPr>
        <w:t>административном</w:t>
      </w:r>
      <w:r w:rsidR="00A75401">
        <w:rPr>
          <w:rFonts w:ascii="Times New Roman" w:hAnsi="Times New Roman" w:cs="Times New Roman"/>
          <w:sz w:val="28"/>
          <w:szCs w:val="28"/>
        </w:rPr>
        <w:t> </w:t>
      </w:r>
      <w:r w:rsidR="00A75401" w:rsidRPr="00D561B4">
        <w:rPr>
          <w:rFonts w:ascii="Times New Roman" w:hAnsi="Times New Roman" w:cs="Times New Roman"/>
          <w:sz w:val="28"/>
          <w:szCs w:val="28"/>
        </w:rPr>
        <w:t>правонарушении</w:t>
      </w:r>
      <w:r w:rsidR="00A75401">
        <w:rPr>
          <w:rFonts w:ascii="Times New Roman" w:hAnsi="Times New Roman" w:cs="Times New Roman"/>
          <w:sz w:val="28"/>
          <w:szCs w:val="28"/>
        </w:rPr>
        <w:t>,</w:t>
      </w:r>
      <w:r w:rsidR="00A75401" w:rsidRPr="00D561B4">
        <w:rPr>
          <w:rFonts w:ascii="Times New Roman" w:hAnsi="Times New Roman" w:cs="Times New Roman"/>
          <w:sz w:val="28"/>
          <w:szCs w:val="28"/>
        </w:rPr>
        <w:t xml:space="preserve"> из них</w:t>
      </w:r>
      <w:r w:rsidR="00A75401">
        <w:rPr>
          <w:rFonts w:ascii="Times New Roman" w:hAnsi="Times New Roman" w:cs="Times New Roman"/>
          <w:sz w:val="28"/>
          <w:szCs w:val="28"/>
        </w:rPr>
        <w:t xml:space="preserve"> по видам нарушений:</w:t>
      </w:r>
    </w:p>
    <w:p w:rsidR="00A75401" w:rsidRDefault="00A75401" w:rsidP="00D41C7C">
      <w:pPr>
        <w:spacing w:after="0"/>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457A5D">
        <w:rPr>
          <w:rFonts w:ascii="Times New Roman" w:eastAsia="Times New Roman" w:hAnsi="Times New Roman" w:cs="Times New Roman"/>
          <w:color w:val="000000"/>
          <w:sz w:val="28"/>
          <w:lang w:eastAsia="ru-RU"/>
        </w:rPr>
        <w:t xml:space="preserve">отсутствие на пункте приёма и отгрузки древесины документации </w:t>
      </w:r>
      <w:r w:rsidRPr="00A75401">
        <w:rPr>
          <w:rFonts w:ascii="Times New Roman" w:eastAsia="Times New Roman" w:hAnsi="Times New Roman" w:cs="Times New Roman"/>
          <w:color w:val="000000"/>
          <w:sz w:val="28"/>
          <w:lang w:eastAsia="ru-RU"/>
        </w:rPr>
        <w:t>2 протокола</w:t>
      </w:r>
      <w:r>
        <w:rPr>
          <w:rFonts w:ascii="Times New Roman" w:eastAsia="Times New Roman" w:hAnsi="Times New Roman" w:cs="Times New Roman"/>
          <w:color w:val="000000"/>
          <w:sz w:val="28"/>
          <w:lang w:eastAsia="ru-RU"/>
        </w:rPr>
        <w:t>,</w:t>
      </w:r>
    </w:p>
    <w:p w:rsidR="00A75401" w:rsidRDefault="00A75401" w:rsidP="00D41C7C">
      <w:pPr>
        <w:spacing w:after="0"/>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w:t>
      </w:r>
      <w:r w:rsidRPr="00457A5D">
        <w:rPr>
          <w:rFonts w:ascii="Times New Roman" w:eastAsia="Times New Roman" w:hAnsi="Times New Roman" w:cs="Times New Roman"/>
          <w:color w:val="000000"/>
          <w:sz w:val="28"/>
          <w:lang w:eastAsia="ru-RU"/>
        </w:rPr>
        <w:t>нарушение правил благоустройства городов и др.</w:t>
      </w:r>
      <w:r>
        <w:rPr>
          <w:rFonts w:ascii="Times New Roman" w:eastAsia="Times New Roman" w:hAnsi="Times New Roman" w:cs="Times New Roman"/>
          <w:color w:val="000000"/>
          <w:sz w:val="28"/>
          <w:lang w:eastAsia="ru-RU"/>
        </w:rPr>
        <w:t xml:space="preserve"> </w:t>
      </w:r>
      <w:r w:rsidRPr="00457A5D">
        <w:rPr>
          <w:rFonts w:ascii="Times New Roman" w:eastAsia="Times New Roman" w:hAnsi="Times New Roman" w:cs="Times New Roman"/>
          <w:color w:val="000000"/>
          <w:sz w:val="28"/>
          <w:lang w:eastAsia="ru-RU"/>
        </w:rPr>
        <w:t xml:space="preserve">населённых пунктов </w:t>
      </w:r>
      <w:r w:rsidRPr="00A75401">
        <w:rPr>
          <w:rFonts w:ascii="Times New Roman" w:eastAsia="Times New Roman" w:hAnsi="Times New Roman" w:cs="Times New Roman"/>
          <w:color w:val="000000"/>
          <w:sz w:val="28"/>
          <w:lang w:eastAsia="ru-RU"/>
        </w:rPr>
        <w:t>4 протокола</w:t>
      </w:r>
      <w:r>
        <w:rPr>
          <w:rFonts w:ascii="Times New Roman" w:eastAsia="Times New Roman" w:hAnsi="Times New Roman" w:cs="Times New Roman"/>
          <w:color w:val="000000"/>
          <w:sz w:val="28"/>
          <w:lang w:eastAsia="ru-RU"/>
        </w:rPr>
        <w:t>,</w:t>
      </w:r>
    </w:p>
    <w:p w:rsidR="00A75401" w:rsidRDefault="00A75401" w:rsidP="00D41C7C">
      <w:pPr>
        <w:spacing w:after="0"/>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457A5D">
        <w:rPr>
          <w:rFonts w:ascii="Times New Roman" w:eastAsia="Times New Roman" w:hAnsi="Times New Roman" w:cs="Times New Roman"/>
          <w:color w:val="000000"/>
          <w:sz w:val="28"/>
          <w:lang w:eastAsia="ru-RU"/>
        </w:rPr>
        <w:t xml:space="preserve">нарушение тишины и покоя граждан </w:t>
      </w:r>
      <w:r w:rsidRPr="00A75401">
        <w:rPr>
          <w:rFonts w:ascii="Times New Roman" w:eastAsia="Times New Roman" w:hAnsi="Times New Roman" w:cs="Times New Roman"/>
          <w:color w:val="000000"/>
          <w:sz w:val="28"/>
          <w:lang w:eastAsia="ru-RU"/>
        </w:rPr>
        <w:t>9 протоколов</w:t>
      </w:r>
      <w:r>
        <w:rPr>
          <w:rFonts w:ascii="Times New Roman" w:eastAsia="Times New Roman" w:hAnsi="Times New Roman" w:cs="Times New Roman"/>
          <w:color w:val="000000"/>
          <w:sz w:val="28"/>
          <w:lang w:eastAsia="ru-RU"/>
        </w:rPr>
        <w:t>,</w:t>
      </w:r>
    </w:p>
    <w:p w:rsidR="00872932" w:rsidRDefault="00A75401" w:rsidP="00D41C7C">
      <w:pPr>
        <w:spacing w:after="0"/>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457A5D">
        <w:rPr>
          <w:rFonts w:ascii="Times New Roman" w:eastAsia="Times New Roman" w:hAnsi="Times New Roman" w:cs="Times New Roman"/>
          <w:color w:val="000000"/>
          <w:sz w:val="28"/>
          <w:lang w:eastAsia="ru-RU"/>
        </w:rPr>
        <w:t>загрязнение территорий городов и населённых пунктов бы</w:t>
      </w:r>
      <w:r>
        <w:rPr>
          <w:rFonts w:ascii="Times New Roman" w:eastAsia="Times New Roman" w:hAnsi="Times New Roman" w:cs="Times New Roman"/>
          <w:color w:val="000000"/>
          <w:sz w:val="28"/>
          <w:lang w:eastAsia="ru-RU"/>
        </w:rPr>
        <w:t>товыми и промышленными отходами</w:t>
      </w:r>
      <w:r w:rsidRPr="00457A5D">
        <w:rPr>
          <w:rFonts w:ascii="Times New Roman" w:eastAsia="Times New Roman" w:hAnsi="Times New Roman" w:cs="Times New Roman"/>
          <w:color w:val="000000"/>
          <w:sz w:val="28"/>
          <w:lang w:eastAsia="ru-RU"/>
        </w:rPr>
        <w:t xml:space="preserve"> </w:t>
      </w:r>
      <w:r w:rsidRPr="00A75401">
        <w:rPr>
          <w:rFonts w:ascii="Times New Roman" w:eastAsia="Times New Roman" w:hAnsi="Times New Roman" w:cs="Times New Roman"/>
          <w:color w:val="000000"/>
          <w:sz w:val="28"/>
          <w:lang w:eastAsia="ru-RU"/>
        </w:rPr>
        <w:t>1 протокол</w:t>
      </w:r>
      <w:r>
        <w:rPr>
          <w:rFonts w:ascii="Times New Roman" w:eastAsia="Times New Roman" w:hAnsi="Times New Roman" w:cs="Times New Roman"/>
          <w:color w:val="000000"/>
          <w:sz w:val="28"/>
          <w:lang w:eastAsia="ru-RU"/>
        </w:rPr>
        <w:t>.</w:t>
      </w:r>
    </w:p>
    <w:p w:rsidR="00E27F7B" w:rsidRDefault="00872932" w:rsidP="00D41C7C">
      <w:pPr>
        <w:spacing w:after="0"/>
        <w:ind w:firstLine="709"/>
        <w:jc w:val="both"/>
        <w:rPr>
          <w:rFonts w:ascii="Times New Roman" w:hAnsi="Times New Roman" w:cs="Times New Roman"/>
          <w:sz w:val="28"/>
          <w:szCs w:val="28"/>
        </w:rPr>
      </w:pPr>
      <w:r>
        <w:rPr>
          <w:rFonts w:ascii="Times New Roman" w:eastAsia="Times New Roman" w:hAnsi="Times New Roman" w:cs="Times New Roman"/>
          <w:color w:val="000000"/>
          <w:sz w:val="28"/>
          <w:lang w:eastAsia="ru-RU"/>
        </w:rPr>
        <w:t xml:space="preserve"> </w:t>
      </w:r>
      <w:r w:rsidR="00A75401">
        <w:rPr>
          <w:rFonts w:ascii="Times New Roman" w:hAnsi="Times New Roman" w:cs="Times New Roman"/>
          <w:sz w:val="28"/>
          <w:szCs w:val="28"/>
        </w:rPr>
        <w:t>Административный </w:t>
      </w:r>
      <w:r w:rsidR="00A75401" w:rsidRPr="00D561B4">
        <w:rPr>
          <w:rFonts w:ascii="Times New Roman" w:hAnsi="Times New Roman" w:cs="Times New Roman"/>
          <w:sz w:val="28"/>
          <w:szCs w:val="28"/>
        </w:rPr>
        <w:t>штраф</w:t>
      </w:r>
      <w:r w:rsidR="00A75401">
        <w:rPr>
          <w:rFonts w:ascii="Times New Roman" w:hAnsi="Times New Roman" w:cs="Times New Roman"/>
          <w:sz w:val="28"/>
          <w:szCs w:val="28"/>
        </w:rPr>
        <w:t xml:space="preserve"> наложен по </w:t>
      </w:r>
      <w:r w:rsidR="00A75401" w:rsidRPr="00A75401">
        <w:rPr>
          <w:rFonts w:ascii="Times New Roman" w:hAnsi="Times New Roman" w:cs="Times New Roman"/>
          <w:sz w:val="28"/>
          <w:szCs w:val="28"/>
        </w:rPr>
        <w:t>8 </w:t>
      </w:r>
      <w:r w:rsidR="00A75401">
        <w:rPr>
          <w:rFonts w:ascii="Times New Roman" w:hAnsi="Times New Roman" w:cs="Times New Roman"/>
          <w:sz w:val="28"/>
          <w:szCs w:val="28"/>
        </w:rPr>
        <w:t>протоколам;</w:t>
      </w:r>
    </w:p>
    <w:p w:rsidR="00A75401" w:rsidRDefault="00A75401" w:rsidP="00D41C7C">
      <w:pPr>
        <w:spacing w:after="0"/>
        <w:ind w:firstLine="709"/>
        <w:jc w:val="both"/>
        <w:rPr>
          <w:rFonts w:ascii="Times New Roman" w:hAnsi="Times New Roman" w:cs="Times New Roman"/>
          <w:sz w:val="28"/>
          <w:szCs w:val="28"/>
        </w:rPr>
      </w:pPr>
      <w:r w:rsidRPr="00D561B4">
        <w:rPr>
          <w:rFonts w:ascii="Times New Roman" w:hAnsi="Times New Roman" w:cs="Times New Roman"/>
          <w:sz w:val="28"/>
          <w:szCs w:val="28"/>
        </w:rPr>
        <w:t>прекращен</w:t>
      </w:r>
      <w:r>
        <w:rPr>
          <w:rFonts w:ascii="Times New Roman" w:hAnsi="Times New Roman" w:cs="Times New Roman"/>
          <w:sz w:val="28"/>
          <w:szCs w:val="28"/>
        </w:rPr>
        <w:t>ы</w:t>
      </w:r>
      <w:r w:rsidRPr="00D561B4">
        <w:rPr>
          <w:rFonts w:ascii="Times New Roman" w:hAnsi="Times New Roman" w:cs="Times New Roman"/>
          <w:sz w:val="28"/>
          <w:szCs w:val="28"/>
        </w:rPr>
        <w:t xml:space="preserve"> производства по </w:t>
      </w:r>
      <w:r w:rsidRPr="00A75401">
        <w:rPr>
          <w:rFonts w:ascii="Times New Roman" w:hAnsi="Times New Roman" w:cs="Times New Roman"/>
          <w:sz w:val="28"/>
          <w:szCs w:val="28"/>
        </w:rPr>
        <w:t xml:space="preserve">ст. 24.5 КоАП РФ </w:t>
      </w:r>
      <w:r w:rsidR="00E27F7B">
        <w:rPr>
          <w:rFonts w:ascii="Times New Roman" w:hAnsi="Times New Roman" w:cs="Times New Roman"/>
          <w:sz w:val="28"/>
          <w:szCs w:val="28"/>
        </w:rPr>
        <w:t>по</w:t>
      </w:r>
      <w:r w:rsidR="00872932">
        <w:rPr>
          <w:rFonts w:ascii="Times New Roman" w:hAnsi="Times New Roman" w:cs="Times New Roman"/>
          <w:sz w:val="28"/>
          <w:szCs w:val="28"/>
        </w:rPr>
        <w:t xml:space="preserve"> </w:t>
      </w:r>
      <w:r w:rsidRPr="00A75401">
        <w:rPr>
          <w:rFonts w:ascii="Times New Roman" w:hAnsi="Times New Roman" w:cs="Times New Roman"/>
          <w:sz w:val="28"/>
          <w:szCs w:val="28"/>
        </w:rPr>
        <w:t>2</w:t>
      </w:r>
      <w:r>
        <w:rPr>
          <w:rFonts w:ascii="Times New Roman" w:hAnsi="Times New Roman" w:cs="Times New Roman"/>
          <w:sz w:val="28"/>
          <w:szCs w:val="28"/>
        </w:rPr>
        <w:t> </w:t>
      </w:r>
      <w:r w:rsidRPr="00D561B4">
        <w:rPr>
          <w:rFonts w:ascii="Times New Roman" w:hAnsi="Times New Roman" w:cs="Times New Roman"/>
          <w:sz w:val="28"/>
          <w:szCs w:val="28"/>
        </w:rPr>
        <w:t>протокола</w:t>
      </w:r>
      <w:r w:rsidR="00E27F7B">
        <w:rPr>
          <w:rFonts w:ascii="Times New Roman" w:hAnsi="Times New Roman" w:cs="Times New Roman"/>
          <w:sz w:val="28"/>
          <w:szCs w:val="28"/>
        </w:rPr>
        <w:t>м</w:t>
      </w:r>
      <w:r w:rsidRPr="008776FC">
        <w:rPr>
          <w:rFonts w:ascii="Times New Roman" w:hAnsi="Times New Roman" w:cs="Times New Roman"/>
          <w:sz w:val="28"/>
          <w:szCs w:val="28"/>
        </w:rPr>
        <w:t>;</w:t>
      </w:r>
      <w:r>
        <w:rPr>
          <w:rFonts w:ascii="Times New Roman" w:hAnsi="Times New Roman" w:cs="Times New Roman"/>
          <w:sz w:val="28"/>
          <w:szCs w:val="28"/>
        </w:rPr>
        <w:br/>
      </w:r>
      <w:r w:rsidRPr="00D561B4">
        <w:rPr>
          <w:rFonts w:ascii="Times New Roman" w:hAnsi="Times New Roman" w:cs="Times New Roman"/>
          <w:sz w:val="28"/>
          <w:szCs w:val="28"/>
        </w:rPr>
        <w:t>вынесен</w:t>
      </w:r>
      <w:r w:rsidR="00E27F7B">
        <w:rPr>
          <w:rFonts w:ascii="Times New Roman" w:hAnsi="Times New Roman" w:cs="Times New Roman"/>
          <w:sz w:val="28"/>
          <w:szCs w:val="28"/>
        </w:rPr>
        <w:t xml:space="preserve">ы </w:t>
      </w:r>
      <w:r w:rsidRPr="00D561B4">
        <w:rPr>
          <w:rFonts w:ascii="Times New Roman" w:hAnsi="Times New Roman" w:cs="Times New Roman"/>
          <w:sz w:val="28"/>
          <w:szCs w:val="28"/>
        </w:rPr>
        <w:t>предупреждения</w:t>
      </w:r>
      <w:r>
        <w:rPr>
          <w:rFonts w:ascii="Times New Roman" w:hAnsi="Times New Roman" w:cs="Times New Roman"/>
          <w:sz w:val="28"/>
          <w:szCs w:val="28"/>
        </w:rPr>
        <w:t xml:space="preserve"> по </w:t>
      </w:r>
      <w:r w:rsidRPr="00A75401">
        <w:rPr>
          <w:rFonts w:ascii="Times New Roman" w:hAnsi="Times New Roman" w:cs="Times New Roman"/>
          <w:sz w:val="28"/>
          <w:szCs w:val="28"/>
        </w:rPr>
        <w:t>ст. 2.9 КоАП РФ</w:t>
      </w:r>
      <w:r w:rsidR="00E27F7B">
        <w:rPr>
          <w:rFonts w:ascii="Times New Roman" w:hAnsi="Times New Roman" w:cs="Times New Roman"/>
          <w:sz w:val="28"/>
          <w:szCs w:val="28"/>
        </w:rPr>
        <w:t xml:space="preserve"> по</w:t>
      </w:r>
      <w:r w:rsidRPr="00A75401">
        <w:rPr>
          <w:rFonts w:ascii="Times New Roman" w:hAnsi="Times New Roman" w:cs="Times New Roman"/>
          <w:sz w:val="28"/>
          <w:szCs w:val="28"/>
        </w:rPr>
        <w:t xml:space="preserve"> 6</w:t>
      </w:r>
      <w:r w:rsidRPr="00D561B4">
        <w:rPr>
          <w:rFonts w:ascii="Times New Roman" w:hAnsi="Times New Roman" w:cs="Times New Roman"/>
          <w:sz w:val="28"/>
          <w:szCs w:val="28"/>
        </w:rPr>
        <w:t xml:space="preserve"> протокол</w:t>
      </w:r>
      <w:r w:rsidR="00E27F7B">
        <w:rPr>
          <w:rFonts w:ascii="Times New Roman" w:hAnsi="Times New Roman" w:cs="Times New Roman"/>
          <w:sz w:val="28"/>
          <w:szCs w:val="28"/>
        </w:rPr>
        <w:t>ам</w:t>
      </w:r>
      <w:r w:rsidRPr="00D561B4">
        <w:rPr>
          <w:rFonts w:ascii="Times New Roman" w:hAnsi="Times New Roman" w:cs="Times New Roman"/>
          <w:sz w:val="28"/>
          <w:szCs w:val="28"/>
        </w:rPr>
        <w:t xml:space="preserve">. </w:t>
      </w:r>
      <w:r w:rsidR="00E27F7B">
        <w:rPr>
          <w:rFonts w:ascii="Times New Roman" w:hAnsi="Times New Roman" w:cs="Times New Roman"/>
          <w:sz w:val="28"/>
          <w:szCs w:val="28"/>
        </w:rPr>
        <w:t xml:space="preserve">Сумма наложенных штрафов составила 15 </w:t>
      </w:r>
      <w:proofErr w:type="spellStart"/>
      <w:r w:rsidR="00E27F7B">
        <w:rPr>
          <w:rFonts w:ascii="Times New Roman" w:hAnsi="Times New Roman" w:cs="Times New Roman"/>
          <w:sz w:val="28"/>
          <w:szCs w:val="28"/>
        </w:rPr>
        <w:t>тыс.руб</w:t>
      </w:r>
      <w:proofErr w:type="spellEnd"/>
      <w:r w:rsidR="00E27F7B">
        <w:rPr>
          <w:rFonts w:ascii="Times New Roman" w:hAnsi="Times New Roman" w:cs="Times New Roman"/>
          <w:sz w:val="28"/>
          <w:szCs w:val="28"/>
        </w:rPr>
        <w:t xml:space="preserve">., взыскано в бюджет 11 </w:t>
      </w:r>
      <w:proofErr w:type="spellStart"/>
      <w:r w:rsidR="00E27F7B">
        <w:rPr>
          <w:rFonts w:ascii="Times New Roman" w:hAnsi="Times New Roman" w:cs="Times New Roman"/>
          <w:sz w:val="28"/>
          <w:szCs w:val="28"/>
        </w:rPr>
        <w:t>тыс.руб</w:t>
      </w:r>
      <w:proofErr w:type="spellEnd"/>
      <w:r w:rsidR="00E27F7B">
        <w:rPr>
          <w:rFonts w:ascii="Times New Roman" w:hAnsi="Times New Roman" w:cs="Times New Roman"/>
          <w:sz w:val="28"/>
          <w:szCs w:val="28"/>
        </w:rPr>
        <w:t>.</w:t>
      </w:r>
      <w:r w:rsidRPr="00D561B4">
        <w:rPr>
          <w:rFonts w:ascii="Times New Roman" w:hAnsi="Times New Roman" w:cs="Times New Roman"/>
          <w:sz w:val="28"/>
          <w:szCs w:val="28"/>
        </w:rPr>
        <w:t xml:space="preserve"> </w:t>
      </w:r>
    </w:p>
    <w:p w:rsidR="00482959" w:rsidRDefault="00E27F7B"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2959" w:rsidRPr="008309B9">
        <w:rPr>
          <w:rFonts w:ascii="Times New Roman" w:hAnsi="Times New Roman" w:cs="Times New Roman"/>
          <w:sz w:val="28"/>
          <w:szCs w:val="28"/>
        </w:rPr>
        <w:t xml:space="preserve">За 2021 год в антинаркотической комиссии </w:t>
      </w:r>
      <w:r w:rsidR="00482959">
        <w:rPr>
          <w:rFonts w:ascii="Times New Roman" w:hAnsi="Times New Roman" w:cs="Times New Roman"/>
          <w:sz w:val="28"/>
          <w:szCs w:val="28"/>
        </w:rPr>
        <w:t>было проведено 4 заседания. На которых рассмотр</w:t>
      </w:r>
      <w:r w:rsidR="004E0149">
        <w:rPr>
          <w:rFonts w:ascii="Times New Roman" w:hAnsi="Times New Roman" w:cs="Times New Roman"/>
          <w:sz w:val="28"/>
          <w:szCs w:val="28"/>
        </w:rPr>
        <w:t>ено</w:t>
      </w:r>
      <w:r w:rsidR="00482959">
        <w:rPr>
          <w:rFonts w:ascii="Times New Roman" w:hAnsi="Times New Roman" w:cs="Times New Roman"/>
          <w:sz w:val="28"/>
          <w:szCs w:val="28"/>
        </w:rPr>
        <w:t xml:space="preserve"> </w:t>
      </w:r>
      <w:r w:rsidR="004E0149">
        <w:rPr>
          <w:rFonts w:ascii="Times New Roman" w:hAnsi="Times New Roman" w:cs="Times New Roman"/>
          <w:sz w:val="28"/>
          <w:szCs w:val="28"/>
        </w:rPr>
        <w:t xml:space="preserve">16 </w:t>
      </w:r>
      <w:r w:rsidR="00482959">
        <w:rPr>
          <w:rFonts w:ascii="Times New Roman" w:hAnsi="Times New Roman" w:cs="Times New Roman"/>
          <w:sz w:val="28"/>
          <w:szCs w:val="28"/>
        </w:rPr>
        <w:t>вопросов</w:t>
      </w:r>
      <w:r w:rsidR="004E0149">
        <w:rPr>
          <w:rFonts w:ascii="Times New Roman" w:hAnsi="Times New Roman" w:cs="Times New Roman"/>
          <w:sz w:val="28"/>
          <w:szCs w:val="28"/>
        </w:rPr>
        <w:t xml:space="preserve"> по темам просветительской работы, индивидуальной работы, профилактических мероприятий.</w:t>
      </w:r>
      <w:r w:rsidR="00482959">
        <w:rPr>
          <w:rFonts w:ascii="Times New Roman" w:hAnsi="Times New Roman" w:cs="Times New Roman"/>
          <w:sz w:val="28"/>
          <w:szCs w:val="28"/>
        </w:rPr>
        <w:t xml:space="preserve"> </w:t>
      </w:r>
    </w:p>
    <w:p w:rsidR="00482959" w:rsidRDefault="00482959" w:rsidP="00D41C7C">
      <w:pPr>
        <w:spacing w:after="0"/>
        <w:ind w:firstLine="709"/>
        <w:jc w:val="both"/>
        <w:rPr>
          <w:rFonts w:ascii="Times New Roman" w:hAnsi="Times New Roman" w:cs="Times New Roman"/>
          <w:sz w:val="28"/>
          <w:szCs w:val="28"/>
        </w:rPr>
      </w:pPr>
      <w:r>
        <w:rPr>
          <w:rFonts w:ascii="Times New Roman" w:hAnsi="Times New Roman" w:cs="Times New Roman"/>
          <w:sz w:val="28"/>
          <w:szCs w:val="28"/>
        </w:rPr>
        <w:t>Мероприятия, проведённые с молодёжью, по противодействию наркотиков проводились в рамках антинаркотического Месячника «</w:t>
      </w:r>
      <w:proofErr w:type="spellStart"/>
      <w:r>
        <w:rPr>
          <w:rFonts w:ascii="Times New Roman" w:hAnsi="Times New Roman" w:cs="Times New Roman"/>
          <w:sz w:val="28"/>
          <w:szCs w:val="28"/>
        </w:rPr>
        <w:t>Бр</w:t>
      </w:r>
      <w:r w:rsidR="004E0149">
        <w:rPr>
          <w:rFonts w:ascii="Times New Roman" w:hAnsi="Times New Roman" w:cs="Times New Roman"/>
          <w:sz w:val="28"/>
          <w:szCs w:val="28"/>
        </w:rPr>
        <w:t>янщина</w:t>
      </w:r>
      <w:proofErr w:type="spellEnd"/>
      <w:r w:rsidR="004E0149">
        <w:rPr>
          <w:rFonts w:ascii="Times New Roman" w:hAnsi="Times New Roman" w:cs="Times New Roman"/>
          <w:sz w:val="28"/>
          <w:szCs w:val="28"/>
        </w:rPr>
        <w:t xml:space="preserve"> – жизнь без наркотиков!».</w:t>
      </w:r>
      <w:r w:rsidR="00AB6755">
        <w:rPr>
          <w:rFonts w:ascii="Times New Roman" w:hAnsi="Times New Roman" w:cs="Times New Roman"/>
          <w:sz w:val="28"/>
          <w:szCs w:val="28"/>
        </w:rPr>
        <w:t xml:space="preserve"> </w:t>
      </w:r>
      <w:r>
        <w:rPr>
          <w:rFonts w:ascii="Times New Roman" w:hAnsi="Times New Roman" w:cs="Times New Roman"/>
          <w:sz w:val="28"/>
          <w:szCs w:val="28"/>
        </w:rPr>
        <w:t>В сельских поселениях, была проведена акции, информационные часы: «Скажи наркотикам – НЕТ!»</w:t>
      </w:r>
      <w:r>
        <w:rPr>
          <w:rFonts w:ascii="Times New Roman" w:hAnsi="Times New Roman" w:cs="Times New Roman"/>
          <w:sz w:val="28"/>
          <w:szCs w:val="28"/>
        </w:rPr>
        <w:br/>
        <w:t xml:space="preserve">Проводились тематические часы, онлайн-акции: «Мы против наркотиков». В школах проводились беседы на тему «Мы выбираем жизнь!», разбирались темы о наркомании, какой вред приносят наркотики и от чего умирают люди страдающие наркоманией. Проводились мероприятия как спортивные, так и уличные акции под девизом: «Спорту-да, наркотикам-нет.» </w:t>
      </w:r>
      <w:r>
        <w:rPr>
          <w:rFonts w:ascii="Times New Roman" w:hAnsi="Times New Roman" w:cs="Times New Roman"/>
          <w:sz w:val="28"/>
          <w:szCs w:val="28"/>
        </w:rPr>
        <w:br/>
        <w:t xml:space="preserve">Акция: «Красная ленточка», во Всемирный день борьбы со СПИДом. </w:t>
      </w:r>
      <w:r w:rsidR="004E0149">
        <w:rPr>
          <w:rFonts w:ascii="Times New Roman" w:hAnsi="Times New Roman" w:cs="Times New Roman"/>
          <w:sz w:val="28"/>
          <w:szCs w:val="28"/>
        </w:rPr>
        <w:t>В мероприятиях приняли участие 1400 подростков.</w:t>
      </w:r>
    </w:p>
    <w:p w:rsidR="00A42D2D" w:rsidRPr="00A42D2D" w:rsidRDefault="0083536F" w:rsidP="00D41C7C">
      <w:pPr>
        <w:spacing w:after="0"/>
        <w:ind w:firstLine="709"/>
        <w:jc w:val="both"/>
        <w:rPr>
          <w:rFonts w:ascii="Times New Roman" w:eastAsia="Times New Roman" w:hAnsi="Times New Roman" w:cs="Times New Roman"/>
          <w:color w:val="0C0C0C"/>
          <w:sz w:val="28"/>
          <w:szCs w:val="28"/>
          <w:lang w:eastAsia="ru-RU"/>
        </w:rPr>
      </w:pPr>
      <w:r>
        <w:rPr>
          <w:rFonts w:ascii="Times New Roman" w:eastAsia="Times New Roman" w:hAnsi="Times New Roman" w:cs="Times New Roman"/>
          <w:bCs/>
          <w:color w:val="0C0C0C"/>
          <w:sz w:val="28"/>
          <w:szCs w:val="28"/>
          <w:lang w:eastAsia="ru-RU"/>
        </w:rPr>
        <w:t>5</w:t>
      </w:r>
      <w:r w:rsidR="00A42D2D" w:rsidRPr="00A42D2D">
        <w:rPr>
          <w:rFonts w:ascii="Times New Roman" w:eastAsia="Times New Roman" w:hAnsi="Times New Roman" w:cs="Times New Roman"/>
          <w:bCs/>
          <w:color w:val="0C0C0C"/>
          <w:sz w:val="28"/>
          <w:szCs w:val="28"/>
          <w:lang w:eastAsia="ru-RU"/>
        </w:rPr>
        <w:t>.</w:t>
      </w:r>
      <w:r w:rsidRPr="00A42D2D">
        <w:rPr>
          <w:rFonts w:ascii="Times New Roman" w:eastAsia="Times New Roman" w:hAnsi="Times New Roman" w:cs="Times New Roman"/>
          <w:color w:val="0C0C0C"/>
          <w:sz w:val="28"/>
          <w:szCs w:val="28"/>
          <w:lang w:eastAsia="ru-RU"/>
        </w:rPr>
        <w:t xml:space="preserve"> </w:t>
      </w:r>
      <w:r w:rsidR="00A42D2D" w:rsidRPr="00A42D2D">
        <w:rPr>
          <w:rFonts w:ascii="Times New Roman" w:eastAsia="Times New Roman" w:hAnsi="Times New Roman" w:cs="Times New Roman"/>
          <w:color w:val="0C0C0C"/>
          <w:sz w:val="28"/>
          <w:szCs w:val="28"/>
          <w:lang w:eastAsia="ru-RU"/>
        </w:rPr>
        <w:t xml:space="preserve">Единая дежурная диспетчерская служба </w:t>
      </w:r>
      <w:proofErr w:type="gramStart"/>
      <w:r>
        <w:rPr>
          <w:rFonts w:ascii="Times New Roman" w:eastAsia="Times New Roman" w:hAnsi="Times New Roman" w:cs="Times New Roman"/>
          <w:color w:val="0C0C0C"/>
          <w:sz w:val="28"/>
          <w:szCs w:val="28"/>
          <w:lang w:eastAsia="ru-RU"/>
        </w:rPr>
        <w:t xml:space="preserve">выполняет функции обеспечения </w:t>
      </w:r>
      <w:r w:rsidRPr="00A42D2D">
        <w:rPr>
          <w:rFonts w:ascii="Times New Roman" w:eastAsia="Times New Roman" w:hAnsi="Times New Roman" w:cs="Times New Roman"/>
          <w:bCs/>
          <w:color w:val="0C0C0C"/>
          <w:sz w:val="28"/>
          <w:szCs w:val="28"/>
          <w:lang w:eastAsia="ru-RU"/>
        </w:rPr>
        <w:t>безопасности жизнедеятельности населения</w:t>
      </w:r>
      <w:r w:rsidRPr="00A42D2D">
        <w:rPr>
          <w:rFonts w:ascii="Times New Roman" w:eastAsia="Times New Roman" w:hAnsi="Times New Roman" w:cs="Times New Roman"/>
          <w:color w:val="0C0C0C"/>
          <w:sz w:val="28"/>
          <w:szCs w:val="28"/>
          <w:lang w:eastAsia="ru-RU"/>
        </w:rPr>
        <w:t xml:space="preserve"> </w:t>
      </w:r>
      <w:r w:rsidR="00A42D2D" w:rsidRPr="00A42D2D">
        <w:rPr>
          <w:rFonts w:ascii="Times New Roman" w:eastAsia="Times New Roman" w:hAnsi="Times New Roman" w:cs="Times New Roman"/>
          <w:color w:val="0C0C0C"/>
          <w:sz w:val="28"/>
          <w:szCs w:val="28"/>
          <w:lang w:eastAsia="ru-RU"/>
        </w:rPr>
        <w:t>круглосуточно обеспечивает</w:t>
      </w:r>
      <w:proofErr w:type="gramEnd"/>
      <w:r w:rsidR="00A42D2D" w:rsidRPr="00A42D2D">
        <w:rPr>
          <w:rFonts w:ascii="Times New Roman" w:eastAsia="Times New Roman" w:hAnsi="Times New Roman" w:cs="Times New Roman"/>
          <w:color w:val="0C0C0C"/>
          <w:sz w:val="28"/>
          <w:szCs w:val="28"/>
          <w:lang w:eastAsia="ru-RU"/>
        </w:rPr>
        <w:t xml:space="preserve"> информирование граждан о сбоях при подаче энергоресурсов и координацию проведения ремонтных работ управляющих компаний по заявкам  населения района.  За 2021 год зарегистрировано </w:t>
      </w:r>
      <w:r>
        <w:rPr>
          <w:rFonts w:ascii="Times New Roman" w:eastAsia="Times New Roman" w:hAnsi="Times New Roman" w:cs="Times New Roman"/>
          <w:color w:val="0C0C0C"/>
          <w:sz w:val="28"/>
          <w:szCs w:val="28"/>
          <w:lang w:eastAsia="ru-RU"/>
        </w:rPr>
        <w:t>11380</w:t>
      </w:r>
      <w:r w:rsidR="00A42D2D" w:rsidRPr="00A42D2D">
        <w:rPr>
          <w:rFonts w:ascii="Times New Roman" w:eastAsia="Times New Roman" w:hAnsi="Times New Roman" w:cs="Times New Roman"/>
          <w:color w:val="0C0C0C"/>
          <w:sz w:val="28"/>
          <w:szCs w:val="28"/>
          <w:lang w:eastAsia="ru-RU"/>
        </w:rPr>
        <w:t xml:space="preserve"> телефонных</w:t>
      </w:r>
      <w:r>
        <w:rPr>
          <w:rFonts w:ascii="Times New Roman" w:eastAsia="Times New Roman" w:hAnsi="Times New Roman" w:cs="Times New Roman"/>
          <w:color w:val="0C0C0C"/>
          <w:sz w:val="28"/>
          <w:szCs w:val="28"/>
          <w:lang w:eastAsia="ru-RU"/>
        </w:rPr>
        <w:t xml:space="preserve"> обращений, из которых наибольший удельный вес имеют вопросы ЖКХ, скорой помощи, контакты справочных служб</w:t>
      </w:r>
      <w:r w:rsidR="00A42D2D" w:rsidRPr="00A42D2D">
        <w:rPr>
          <w:rFonts w:ascii="Times New Roman" w:eastAsia="Times New Roman" w:hAnsi="Times New Roman" w:cs="Times New Roman"/>
          <w:color w:val="0C0C0C"/>
          <w:sz w:val="28"/>
          <w:szCs w:val="28"/>
          <w:lang w:eastAsia="ru-RU"/>
        </w:rPr>
        <w:t>.</w:t>
      </w:r>
    </w:p>
    <w:p w:rsidR="00A42D2D" w:rsidRDefault="0083536F" w:rsidP="00D41C7C">
      <w:pPr>
        <w:spacing w:after="0"/>
        <w:ind w:firstLine="709"/>
        <w:jc w:val="both"/>
        <w:rPr>
          <w:rFonts w:ascii="Times New Roman" w:eastAsia="Times New Roman" w:hAnsi="Times New Roman" w:cs="Times New Roman"/>
          <w:color w:val="0C0C0C"/>
          <w:sz w:val="28"/>
          <w:szCs w:val="28"/>
          <w:lang w:eastAsia="ru-RU"/>
        </w:rPr>
      </w:pPr>
      <w:r>
        <w:rPr>
          <w:rFonts w:ascii="Times New Roman" w:eastAsia="Times New Roman" w:hAnsi="Times New Roman" w:cs="Times New Roman"/>
          <w:color w:val="0C0C0C"/>
          <w:sz w:val="28"/>
          <w:szCs w:val="28"/>
          <w:lang w:eastAsia="ru-RU"/>
        </w:rPr>
        <w:t xml:space="preserve">  В течение 2021 года проведено 7 заседаний комиссии по чрезвычайным ситуациям (в 2020 году было 6 заседаний). </w:t>
      </w:r>
      <w:r w:rsidR="00A42D2D" w:rsidRPr="00A42D2D">
        <w:rPr>
          <w:rFonts w:ascii="Times New Roman" w:eastAsia="Times New Roman" w:hAnsi="Times New Roman" w:cs="Times New Roman"/>
          <w:color w:val="0C0C0C"/>
          <w:sz w:val="28"/>
          <w:szCs w:val="28"/>
          <w:lang w:eastAsia="ru-RU"/>
        </w:rPr>
        <w:t>Проведена работа по разработке нормативно правовых актов по подготовке к безопасному пропуску паводковых вод, готовности к пожароопасному сезону</w:t>
      </w:r>
      <w:r>
        <w:rPr>
          <w:rFonts w:ascii="Times New Roman" w:eastAsia="Times New Roman" w:hAnsi="Times New Roman" w:cs="Times New Roman"/>
          <w:color w:val="0C0C0C"/>
          <w:sz w:val="28"/>
          <w:szCs w:val="28"/>
          <w:lang w:eastAsia="ru-RU"/>
        </w:rPr>
        <w:t>, обеспечению безопасности работы пришкольных лагерей</w:t>
      </w:r>
      <w:r w:rsidR="00A42D2D" w:rsidRPr="00A42D2D">
        <w:rPr>
          <w:rFonts w:ascii="Times New Roman" w:eastAsia="Times New Roman" w:hAnsi="Times New Roman" w:cs="Times New Roman"/>
          <w:color w:val="0C0C0C"/>
          <w:sz w:val="28"/>
          <w:szCs w:val="28"/>
          <w:lang w:eastAsia="ru-RU"/>
        </w:rPr>
        <w:t>.</w:t>
      </w:r>
    </w:p>
    <w:p w:rsidR="0083536F" w:rsidRDefault="0083536F" w:rsidP="00D41C7C">
      <w:pPr>
        <w:spacing w:after="0"/>
        <w:ind w:firstLine="709"/>
        <w:jc w:val="both"/>
        <w:rPr>
          <w:rFonts w:ascii="Times New Roman" w:hAnsi="Times New Roman"/>
          <w:sz w:val="28"/>
          <w:szCs w:val="28"/>
        </w:rPr>
      </w:pPr>
      <w:r>
        <w:rPr>
          <w:rFonts w:ascii="Times New Roman" w:hAnsi="Times New Roman" w:cs="Times New Roman"/>
          <w:sz w:val="28"/>
          <w:szCs w:val="28"/>
        </w:rPr>
        <w:t>6.</w:t>
      </w:r>
      <w:r w:rsidR="00872932">
        <w:rPr>
          <w:rFonts w:ascii="Times New Roman" w:hAnsi="Times New Roman" w:cs="Times New Roman"/>
          <w:sz w:val="28"/>
          <w:szCs w:val="28"/>
        </w:rPr>
        <w:t xml:space="preserve"> В м</w:t>
      </w:r>
      <w:r w:rsidRPr="004E0149">
        <w:rPr>
          <w:rFonts w:ascii="Times New Roman" w:hAnsi="Times New Roman" w:cs="Times New Roman"/>
          <w:bCs/>
          <w:color w:val="000000" w:themeColor="text1"/>
          <w:sz w:val="28"/>
          <w:szCs w:val="28"/>
        </w:rPr>
        <w:t>униципальн</w:t>
      </w:r>
      <w:r w:rsidR="00872932">
        <w:rPr>
          <w:rFonts w:ascii="Times New Roman" w:hAnsi="Times New Roman" w:cs="Times New Roman"/>
          <w:bCs/>
          <w:color w:val="000000" w:themeColor="text1"/>
          <w:sz w:val="28"/>
          <w:szCs w:val="28"/>
        </w:rPr>
        <w:t>ом</w:t>
      </w:r>
      <w:r w:rsidRPr="004E0149">
        <w:rPr>
          <w:rFonts w:ascii="Times New Roman" w:hAnsi="Times New Roman" w:cs="Times New Roman"/>
          <w:bCs/>
          <w:color w:val="000000" w:themeColor="text1"/>
          <w:sz w:val="28"/>
          <w:szCs w:val="28"/>
        </w:rPr>
        <w:t xml:space="preserve"> архив</w:t>
      </w:r>
      <w:r w:rsidR="00872932">
        <w:rPr>
          <w:rFonts w:ascii="Times New Roman" w:hAnsi="Times New Roman" w:cs="Times New Roman"/>
          <w:bCs/>
          <w:color w:val="000000" w:themeColor="text1"/>
          <w:sz w:val="28"/>
          <w:szCs w:val="28"/>
        </w:rPr>
        <w:t>е</w:t>
      </w:r>
      <w:r>
        <w:rPr>
          <w:rFonts w:ascii="Times New Roman" w:hAnsi="Times New Roman" w:cs="Times New Roman"/>
          <w:bCs/>
          <w:color w:val="000000" w:themeColor="text1"/>
          <w:sz w:val="28"/>
          <w:szCs w:val="28"/>
        </w:rPr>
        <w:t xml:space="preserve"> подготов</w:t>
      </w:r>
      <w:r w:rsidR="00872932">
        <w:rPr>
          <w:rFonts w:ascii="Times New Roman" w:hAnsi="Times New Roman" w:cs="Times New Roman"/>
          <w:bCs/>
          <w:color w:val="000000" w:themeColor="text1"/>
          <w:sz w:val="28"/>
          <w:szCs w:val="28"/>
        </w:rPr>
        <w:t>лено</w:t>
      </w:r>
      <w:r>
        <w:rPr>
          <w:rFonts w:ascii="Times New Roman" w:hAnsi="Times New Roman"/>
        </w:rPr>
        <w:t xml:space="preserve"> </w:t>
      </w:r>
      <w:r w:rsidRPr="00620DA1">
        <w:rPr>
          <w:rFonts w:ascii="Times New Roman" w:hAnsi="Times New Roman"/>
          <w:sz w:val="28"/>
          <w:szCs w:val="28"/>
        </w:rPr>
        <w:t>за 2021 год 290 ед</w:t>
      </w:r>
      <w:r>
        <w:rPr>
          <w:rFonts w:ascii="Times New Roman" w:hAnsi="Times New Roman"/>
          <w:sz w:val="28"/>
          <w:szCs w:val="28"/>
        </w:rPr>
        <w:t xml:space="preserve">иниц </w:t>
      </w:r>
      <w:r w:rsidRPr="00620DA1">
        <w:rPr>
          <w:rFonts w:ascii="Times New Roman" w:hAnsi="Times New Roman"/>
          <w:sz w:val="28"/>
          <w:szCs w:val="28"/>
        </w:rPr>
        <w:t>дел,</w:t>
      </w:r>
      <w:r>
        <w:rPr>
          <w:rFonts w:ascii="Times New Roman" w:hAnsi="Times New Roman"/>
          <w:sz w:val="28"/>
          <w:szCs w:val="28"/>
        </w:rPr>
        <w:t xml:space="preserve"> </w:t>
      </w:r>
      <w:proofErr w:type="spellStart"/>
      <w:r w:rsidRPr="00620DA1">
        <w:rPr>
          <w:rFonts w:ascii="Times New Roman" w:hAnsi="Times New Roman"/>
          <w:sz w:val="28"/>
          <w:szCs w:val="28"/>
        </w:rPr>
        <w:t>закартонировано</w:t>
      </w:r>
      <w:proofErr w:type="spellEnd"/>
      <w:r w:rsidRPr="00620DA1">
        <w:rPr>
          <w:rFonts w:ascii="Times New Roman" w:hAnsi="Times New Roman"/>
          <w:sz w:val="28"/>
          <w:szCs w:val="28"/>
        </w:rPr>
        <w:t xml:space="preserve"> 45 упаковок</w:t>
      </w:r>
      <w:r>
        <w:rPr>
          <w:rFonts w:ascii="Times New Roman" w:hAnsi="Times New Roman"/>
          <w:sz w:val="28"/>
          <w:szCs w:val="28"/>
        </w:rPr>
        <w:t xml:space="preserve"> дел. Более 920 архивных справок выдано по заявлениям граждан. </w:t>
      </w:r>
    </w:p>
    <w:p w:rsidR="007938F4" w:rsidRDefault="00A42D2D" w:rsidP="00D41C7C">
      <w:pPr>
        <w:pStyle w:val="a7"/>
        <w:spacing w:line="276" w:lineRule="auto"/>
        <w:ind w:firstLine="709"/>
        <w:jc w:val="both"/>
        <w:rPr>
          <w:rStyle w:val="extended-textshort"/>
          <w:rFonts w:ascii="Times New Roman" w:hAnsi="Times New Roman"/>
          <w:bCs/>
          <w:sz w:val="28"/>
          <w:szCs w:val="28"/>
        </w:rPr>
      </w:pPr>
      <w:r>
        <w:rPr>
          <w:rFonts w:ascii="Times New Roman" w:hAnsi="Times New Roman"/>
          <w:sz w:val="28"/>
          <w:szCs w:val="28"/>
          <w:lang w:eastAsia="ru-RU"/>
        </w:rPr>
        <w:lastRenderedPageBreak/>
        <w:t>7</w:t>
      </w:r>
      <w:r w:rsidR="007938F4">
        <w:rPr>
          <w:rFonts w:ascii="Times New Roman" w:hAnsi="Times New Roman"/>
          <w:sz w:val="28"/>
          <w:szCs w:val="28"/>
          <w:lang w:eastAsia="ru-RU"/>
        </w:rPr>
        <w:t xml:space="preserve">. </w:t>
      </w:r>
      <w:r w:rsidR="0019387C" w:rsidRPr="007938F4">
        <w:rPr>
          <w:rFonts w:ascii="Times New Roman" w:hAnsi="Times New Roman"/>
          <w:sz w:val="28"/>
          <w:szCs w:val="28"/>
        </w:rPr>
        <w:t>Важнейшим показателем деятельности администрации является умение выстраивать диалог с гражданами, поэтому особое внимание уделяется работе с их обращениями. Одной из традиционных форм взаимодействия районной администрации с населением остается работа с обращениями граждан.</w:t>
      </w:r>
      <w:r w:rsidR="007938F4">
        <w:rPr>
          <w:rFonts w:ascii="Times New Roman" w:hAnsi="Times New Roman"/>
          <w:sz w:val="28"/>
          <w:szCs w:val="28"/>
        </w:rPr>
        <w:t xml:space="preserve"> </w:t>
      </w:r>
      <w:r w:rsidR="00B26986" w:rsidRPr="00530F30">
        <w:rPr>
          <w:rFonts w:ascii="Times New Roman" w:hAnsi="Times New Roman"/>
          <w:bCs/>
          <w:iCs/>
          <w:sz w:val="28"/>
          <w:szCs w:val="28"/>
        </w:rPr>
        <w:t>За 202</w:t>
      </w:r>
      <w:r w:rsidR="007938F4">
        <w:rPr>
          <w:rFonts w:ascii="Times New Roman" w:hAnsi="Times New Roman"/>
          <w:bCs/>
          <w:iCs/>
          <w:sz w:val="28"/>
          <w:szCs w:val="28"/>
        </w:rPr>
        <w:t>1</w:t>
      </w:r>
      <w:r w:rsidR="00B26986" w:rsidRPr="00530F30">
        <w:rPr>
          <w:rFonts w:ascii="Times New Roman" w:hAnsi="Times New Roman"/>
          <w:bCs/>
          <w:iCs/>
          <w:sz w:val="28"/>
          <w:szCs w:val="28"/>
        </w:rPr>
        <w:t xml:space="preserve"> года в </w:t>
      </w:r>
      <w:r w:rsidR="00FF5C06">
        <w:rPr>
          <w:rFonts w:ascii="Times New Roman" w:hAnsi="Times New Roman"/>
          <w:bCs/>
          <w:iCs/>
          <w:sz w:val="28"/>
          <w:szCs w:val="28"/>
        </w:rPr>
        <w:t>а</w:t>
      </w:r>
      <w:r w:rsidR="00B26986" w:rsidRPr="00530F30">
        <w:rPr>
          <w:rFonts w:ascii="Times New Roman" w:hAnsi="Times New Roman"/>
          <w:bCs/>
          <w:iCs/>
          <w:sz w:val="28"/>
          <w:szCs w:val="28"/>
        </w:rPr>
        <w:t xml:space="preserve">дминистрацию района поступило </w:t>
      </w:r>
      <w:r w:rsidR="007938F4">
        <w:rPr>
          <w:rFonts w:ascii="Times New Roman" w:hAnsi="Times New Roman"/>
          <w:bCs/>
          <w:iCs/>
          <w:sz w:val="28"/>
          <w:szCs w:val="28"/>
        </w:rPr>
        <w:t xml:space="preserve">278 </w:t>
      </w:r>
      <w:r w:rsidR="00B26986" w:rsidRPr="00530F30">
        <w:rPr>
          <w:rFonts w:ascii="Times New Roman" w:hAnsi="Times New Roman"/>
          <w:bCs/>
          <w:iCs/>
          <w:sz w:val="28"/>
          <w:szCs w:val="28"/>
        </w:rPr>
        <w:t xml:space="preserve"> обращений</w:t>
      </w:r>
      <w:r w:rsidR="00FF5C06">
        <w:rPr>
          <w:rFonts w:ascii="Times New Roman" w:hAnsi="Times New Roman"/>
          <w:bCs/>
          <w:iCs/>
          <w:sz w:val="28"/>
          <w:szCs w:val="28"/>
        </w:rPr>
        <w:t xml:space="preserve"> граждан</w:t>
      </w:r>
      <w:r w:rsidR="007A03D3">
        <w:rPr>
          <w:rFonts w:ascii="Times New Roman" w:hAnsi="Times New Roman"/>
          <w:bCs/>
          <w:iCs/>
          <w:sz w:val="28"/>
          <w:szCs w:val="28"/>
        </w:rPr>
        <w:t>,</w:t>
      </w:r>
      <w:r w:rsidR="007938F4">
        <w:rPr>
          <w:rFonts w:ascii="Times New Roman" w:hAnsi="Times New Roman"/>
          <w:bCs/>
          <w:iCs/>
          <w:sz w:val="28"/>
          <w:szCs w:val="28"/>
        </w:rPr>
        <w:t xml:space="preserve"> больше</w:t>
      </w:r>
      <w:r w:rsidR="007A03D3">
        <w:rPr>
          <w:rFonts w:ascii="Times New Roman" w:hAnsi="Times New Roman"/>
          <w:bCs/>
          <w:iCs/>
          <w:sz w:val="28"/>
          <w:szCs w:val="28"/>
        </w:rPr>
        <w:t xml:space="preserve"> предыдущего года на </w:t>
      </w:r>
      <w:r w:rsidR="007938F4">
        <w:rPr>
          <w:rFonts w:ascii="Times New Roman" w:hAnsi="Times New Roman"/>
          <w:bCs/>
          <w:iCs/>
          <w:sz w:val="28"/>
          <w:szCs w:val="28"/>
        </w:rPr>
        <w:t>31</w:t>
      </w:r>
      <w:r w:rsidR="00B26986" w:rsidRPr="00530F30">
        <w:rPr>
          <w:rFonts w:ascii="Times New Roman" w:hAnsi="Times New Roman"/>
          <w:bCs/>
          <w:iCs/>
          <w:sz w:val="28"/>
          <w:szCs w:val="28"/>
        </w:rPr>
        <w:t>.</w:t>
      </w:r>
      <w:r w:rsidR="00B26986" w:rsidRPr="00530F30">
        <w:rPr>
          <w:rStyle w:val="extended-textshort"/>
          <w:rFonts w:ascii="Times New Roman" w:hAnsi="Times New Roman"/>
          <w:bCs/>
          <w:sz w:val="28"/>
          <w:szCs w:val="28"/>
        </w:rPr>
        <w:t xml:space="preserve"> </w:t>
      </w:r>
      <w:r w:rsidR="007938F4">
        <w:rPr>
          <w:rStyle w:val="extended-textshort"/>
          <w:rFonts w:ascii="Times New Roman" w:hAnsi="Times New Roman"/>
          <w:bCs/>
          <w:sz w:val="28"/>
          <w:szCs w:val="28"/>
        </w:rPr>
        <w:t>Наибольшее количество зарегистрировано обращений,</w:t>
      </w:r>
      <w:r w:rsidR="00AB6755">
        <w:rPr>
          <w:rStyle w:val="extended-textshort"/>
          <w:rFonts w:ascii="Times New Roman" w:hAnsi="Times New Roman"/>
          <w:bCs/>
          <w:sz w:val="28"/>
          <w:szCs w:val="28"/>
        </w:rPr>
        <w:t xml:space="preserve"> </w:t>
      </w:r>
      <w:r w:rsidR="007938F4">
        <w:rPr>
          <w:rStyle w:val="extended-textshort"/>
          <w:rFonts w:ascii="Times New Roman" w:hAnsi="Times New Roman"/>
          <w:bCs/>
          <w:sz w:val="28"/>
          <w:szCs w:val="28"/>
        </w:rPr>
        <w:t xml:space="preserve">связанных с предоставлением жилищно-коммунальных услуг, 218 или 78%,по вопросам социальной защиты </w:t>
      </w:r>
      <w:r w:rsidR="00B33791">
        <w:rPr>
          <w:rStyle w:val="extended-textshort"/>
          <w:rFonts w:ascii="Times New Roman" w:hAnsi="Times New Roman"/>
          <w:bCs/>
          <w:sz w:val="28"/>
          <w:szCs w:val="28"/>
        </w:rPr>
        <w:t>поступило 36 обращений, по проблемам  состояния дорог и транспорта -24.</w:t>
      </w:r>
      <w:r w:rsidR="007938F4">
        <w:rPr>
          <w:rStyle w:val="extended-textshort"/>
          <w:rFonts w:ascii="Times New Roman" w:hAnsi="Times New Roman"/>
          <w:bCs/>
          <w:sz w:val="28"/>
          <w:szCs w:val="28"/>
        </w:rPr>
        <w:t xml:space="preserve"> </w:t>
      </w:r>
    </w:p>
    <w:p w:rsidR="00B26986" w:rsidRDefault="00B26986" w:rsidP="00D41C7C">
      <w:pPr>
        <w:pStyle w:val="a7"/>
        <w:spacing w:line="276" w:lineRule="auto"/>
        <w:ind w:firstLine="709"/>
        <w:jc w:val="both"/>
        <w:rPr>
          <w:rStyle w:val="extended-textshort"/>
          <w:rFonts w:ascii="Times New Roman" w:hAnsi="Times New Roman"/>
          <w:bCs/>
          <w:sz w:val="28"/>
          <w:szCs w:val="28"/>
        </w:rPr>
      </w:pPr>
      <w:r w:rsidRPr="00530F30">
        <w:rPr>
          <w:rStyle w:val="extended-textshort"/>
          <w:rFonts w:ascii="Times New Roman" w:hAnsi="Times New Roman"/>
          <w:bCs/>
          <w:sz w:val="28"/>
          <w:szCs w:val="28"/>
        </w:rPr>
        <w:t xml:space="preserve">И в этой работе придерживаемся важных принципов – объективность, всесторонность, своевременность. </w:t>
      </w:r>
    </w:p>
    <w:p w:rsidR="00087778" w:rsidRPr="00530F30" w:rsidRDefault="00B33791" w:rsidP="00D41C7C">
      <w:pPr>
        <w:spacing w:after="0"/>
        <w:ind w:firstLine="709"/>
        <w:jc w:val="both"/>
        <w:rPr>
          <w:rStyle w:val="extended-textshort"/>
          <w:rFonts w:ascii="Times New Roman" w:eastAsia="Calibri" w:hAnsi="Times New Roman" w:cs="Times New Roman"/>
          <w:bCs/>
          <w:sz w:val="28"/>
          <w:szCs w:val="28"/>
        </w:rPr>
      </w:pPr>
      <w:r>
        <w:rPr>
          <w:rStyle w:val="extended-textshort"/>
          <w:rFonts w:ascii="Times New Roman" w:eastAsia="Calibri" w:hAnsi="Times New Roman" w:cs="Times New Roman"/>
          <w:bCs/>
          <w:sz w:val="28"/>
          <w:szCs w:val="28"/>
        </w:rPr>
        <w:t>По вопросам организации исполнения полномочий в 2021 году подготовлено спец</w:t>
      </w:r>
      <w:r w:rsidR="008C5098">
        <w:rPr>
          <w:rStyle w:val="extended-textshort"/>
          <w:rFonts w:ascii="Times New Roman" w:eastAsia="Calibri" w:hAnsi="Times New Roman" w:cs="Times New Roman"/>
          <w:bCs/>
          <w:sz w:val="28"/>
          <w:szCs w:val="28"/>
        </w:rPr>
        <w:t>и</w:t>
      </w:r>
      <w:r>
        <w:rPr>
          <w:rStyle w:val="extended-textshort"/>
          <w:rFonts w:ascii="Times New Roman" w:eastAsia="Calibri" w:hAnsi="Times New Roman" w:cs="Times New Roman"/>
          <w:bCs/>
          <w:sz w:val="28"/>
          <w:szCs w:val="28"/>
        </w:rPr>
        <w:t>алистами администрации района 810 постановлений,720 распоряжений</w:t>
      </w:r>
      <w:r w:rsidR="008C5098">
        <w:rPr>
          <w:rStyle w:val="extended-textshort"/>
          <w:rFonts w:ascii="Times New Roman" w:eastAsia="Calibri" w:hAnsi="Times New Roman" w:cs="Times New Roman"/>
          <w:bCs/>
          <w:sz w:val="28"/>
          <w:szCs w:val="28"/>
        </w:rPr>
        <w:t>, получено из правительства Брянской области 6476 документов, исполнено 5021 отчетов,</w:t>
      </w:r>
      <w:r w:rsidR="00BC76A2">
        <w:rPr>
          <w:rStyle w:val="extended-textshort"/>
          <w:rFonts w:ascii="Times New Roman" w:eastAsia="Calibri" w:hAnsi="Times New Roman" w:cs="Times New Roman"/>
          <w:bCs/>
          <w:sz w:val="28"/>
          <w:szCs w:val="28"/>
        </w:rPr>
        <w:t xml:space="preserve"> </w:t>
      </w:r>
      <w:r w:rsidR="008C5098">
        <w:rPr>
          <w:rStyle w:val="extended-textshort"/>
          <w:rFonts w:ascii="Times New Roman" w:eastAsia="Calibri" w:hAnsi="Times New Roman" w:cs="Times New Roman"/>
          <w:bCs/>
          <w:sz w:val="28"/>
          <w:szCs w:val="28"/>
        </w:rPr>
        <w:t>информаций.</w:t>
      </w:r>
      <w:r w:rsidR="0083536F">
        <w:rPr>
          <w:rStyle w:val="extended-textshort"/>
          <w:rFonts w:ascii="Times New Roman" w:eastAsia="Calibri" w:hAnsi="Times New Roman" w:cs="Times New Roman"/>
          <w:bCs/>
          <w:sz w:val="28"/>
          <w:szCs w:val="28"/>
        </w:rPr>
        <w:t xml:space="preserve"> </w:t>
      </w:r>
    </w:p>
    <w:p w:rsidR="00872932" w:rsidRDefault="00872932" w:rsidP="00D41C7C">
      <w:pPr>
        <w:spacing w:after="0"/>
        <w:ind w:firstLine="709"/>
        <w:jc w:val="both"/>
        <w:textAlignment w:val="top"/>
        <w:rPr>
          <w:rFonts w:ascii="Times New Roman" w:eastAsia="Times New Roman" w:hAnsi="Times New Roman" w:cs="Times New Roman"/>
          <w:color w:val="262F38"/>
          <w:sz w:val="28"/>
          <w:szCs w:val="28"/>
          <w:lang w:eastAsia="ru-RU"/>
        </w:rPr>
      </w:pPr>
      <w:bookmarkStart w:id="0" w:name="_GoBack"/>
      <w:bookmarkEnd w:id="0"/>
    </w:p>
    <w:sectPr w:rsidR="00872932" w:rsidSect="00256E6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9BE" w:rsidRDefault="000749BE">
      <w:pPr>
        <w:spacing w:after="0" w:line="240" w:lineRule="auto"/>
      </w:pPr>
      <w:r>
        <w:separator/>
      </w:r>
    </w:p>
  </w:endnote>
  <w:endnote w:type="continuationSeparator" w:id="0">
    <w:p w:rsidR="000749BE" w:rsidRDefault="0007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00"/>
    <w:family w:val="roman"/>
    <w:pitch w:val="variable"/>
  </w:font>
  <w:font w:name="Noto Sans Devanagari">
    <w:altName w:val="Arial"/>
    <w:charset w:val="00"/>
    <w:family w:val="swiss"/>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9858"/>
    </w:sdtPr>
    <w:sdtEndPr/>
    <w:sdtContent>
      <w:p w:rsidR="001B2B08" w:rsidRDefault="001B2B08">
        <w:pPr>
          <w:pStyle w:val="aa"/>
          <w:jc w:val="right"/>
        </w:pPr>
        <w:r>
          <w:rPr>
            <w:noProof/>
          </w:rPr>
          <w:fldChar w:fldCharType="begin"/>
        </w:r>
        <w:r>
          <w:rPr>
            <w:noProof/>
          </w:rPr>
          <w:instrText xml:space="preserve"> PAGE   \* MERGEFORMAT </w:instrText>
        </w:r>
        <w:r>
          <w:rPr>
            <w:noProof/>
          </w:rPr>
          <w:fldChar w:fldCharType="separate"/>
        </w:r>
        <w:r w:rsidR="00D41C7C">
          <w:rPr>
            <w:noProof/>
          </w:rPr>
          <w:t>25</w:t>
        </w:r>
        <w:r>
          <w:rPr>
            <w:noProof/>
          </w:rPr>
          <w:fldChar w:fldCharType="end"/>
        </w:r>
      </w:p>
    </w:sdtContent>
  </w:sdt>
  <w:p w:rsidR="001B2B08" w:rsidRDefault="001B2B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9BE" w:rsidRDefault="000749BE">
      <w:pPr>
        <w:spacing w:after="0" w:line="240" w:lineRule="auto"/>
      </w:pPr>
      <w:r>
        <w:separator/>
      </w:r>
    </w:p>
  </w:footnote>
  <w:footnote w:type="continuationSeparator" w:id="0">
    <w:p w:rsidR="000749BE" w:rsidRDefault="00074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4A3292"/>
    <w:lvl w:ilvl="0">
      <w:start w:val="1"/>
      <w:numFmt w:val="bullet"/>
      <w:pStyle w:val="a"/>
      <w:lvlText w:val=""/>
      <w:lvlJc w:val="left"/>
      <w:pPr>
        <w:tabs>
          <w:tab w:val="num" w:pos="360"/>
        </w:tabs>
        <w:ind w:left="360" w:hanging="360"/>
      </w:pPr>
      <w:rPr>
        <w:rFonts w:ascii="Symbol" w:hAnsi="Symbol" w:hint="default"/>
      </w:rPr>
    </w:lvl>
  </w:abstractNum>
  <w:abstractNum w:abstractNumId="1">
    <w:nsid w:val="03156836"/>
    <w:multiLevelType w:val="hybridMultilevel"/>
    <w:tmpl w:val="3EB2A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1F054C"/>
    <w:multiLevelType w:val="hybridMultilevel"/>
    <w:tmpl w:val="BDD63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C92644"/>
    <w:multiLevelType w:val="hybridMultilevel"/>
    <w:tmpl w:val="704CAD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04"/>
    <w:rsid w:val="00010524"/>
    <w:rsid w:val="000172B6"/>
    <w:rsid w:val="00022124"/>
    <w:rsid w:val="00031572"/>
    <w:rsid w:val="000328D5"/>
    <w:rsid w:val="00033BBD"/>
    <w:rsid w:val="00035297"/>
    <w:rsid w:val="00035B3D"/>
    <w:rsid w:val="00041D49"/>
    <w:rsid w:val="000545E1"/>
    <w:rsid w:val="00057695"/>
    <w:rsid w:val="00057C1E"/>
    <w:rsid w:val="00060014"/>
    <w:rsid w:val="00066E34"/>
    <w:rsid w:val="00067038"/>
    <w:rsid w:val="0006778A"/>
    <w:rsid w:val="000749BE"/>
    <w:rsid w:val="00087778"/>
    <w:rsid w:val="00097925"/>
    <w:rsid w:val="000A6A07"/>
    <w:rsid w:val="000A7BC9"/>
    <w:rsid w:val="000B1381"/>
    <w:rsid w:val="000B4B8D"/>
    <w:rsid w:val="000B5D2A"/>
    <w:rsid w:val="000E09F1"/>
    <w:rsid w:val="000E24B0"/>
    <w:rsid w:val="000E3AAD"/>
    <w:rsid w:val="000E4A4D"/>
    <w:rsid w:val="001022F4"/>
    <w:rsid w:val="001023F3"/>
    <w:rsid w:val="0011137B"/>
    <w:rsid w:val="001116B4"/>
    <w:rsid w:val="00125074"/>
    <w:rsid w:val="00143E1C"/>
    <w:rsid w:val="00146259"/>
    <w:rsid w:val="001550B3"/>
    <w:rsid w:val="00157E53"/>
    <w:rsid w:val="00161581"/>
    <w:rsid w:val="00163F99"/>
    <w:rsid w:val="00175F11"/>
    <w:rsid w:val="00185328"/>
    <w:rsid w:val="0019012F"/>
    <w:rsid w:val="00190636"/>
    <w:rsid w:val="0019387C"/>
    <w:rsid w:val="0019398C"/>
    <w:rsid w:val="001A068F"/>
    <w:rsid w:val="001B2B08"/>
    <w:rsid w:val="001B6639"/>
    <w:rsid w:val="001B71ED"/>
    <w:rsid w:val="001E6D51"/>
    <w:rsid w:val="001F77A6"/>
    <w:rsid w:val="00200D58"/>
    <w:rsid w:val="002161F8"/>
    <w:rsid w:val="002273ED"/>
    <w:rsid w:val="00227A1D"/>
    <w:rsid w:val="002344F3"/>
    <w:rsid w:val="0023748D"/>
    <w:rsid w:val="00243A72"/>
    <w:rsid w:val="00256409"/>
    <w:rsid w:val="00256E6B"/>
    <w:rsid w:val="00260E36"/>
    <w:rsid w:val="002611CF"/>
    <w:rsid w:val="00267262"/>
    <w:rsid w:val="00267C34"/>
    <w:rsid w:val="00273600"/>
    <w:rsid w:val="00273B5D"/>
    <w:rsid w:val="002750CC"/>
    <w:rsid w:val="00280FAF"/>
    <w:rsid w:val="00280FE4"/>
    <w:rsid w:val="00282E88"/>
    <w:rsid w:val="00290691"/>
    <w:rsid w:val="002936BF"/>
    <w:rsid w:val="002A04FD"/>
    <w:rsid w:val="002A254E"/>
    <w:rsid w:val="002A3B18"/>
    <w:rsid w:val="002A6614"/>
    <w:rsid w:val="002B02F0"/>
    <w:rsid w:val="002B315C"/>
    <w:rsid w:val="002B3F22"/>
    <w:rsid w:val="002B64F9"/>
    <w:rsid w:val="002B6FAB"/>
    <w:rsid w:val="002C4B4A"/>
    <w:rsid w:val="002C6C28"/>
    <w:rsid w:val="002D0269"/>
    <w:rsid w:val="002D239B"/>
    <w:rsid w:val="002E368C"/>
    <w:rsid w:val="002E66A9"/>
    <w:rsid w:val="003113A1"/>
    <w:rsid w:val="00332351"/>
    <w:rsid w:val="00335D18"/>
    <w:rsid w:val="0034289A"/>
    <w:rsid w:val="003449A0"/>
    <w:rsid w:val="00351127"/>
    <w:rsid w:val="00381396"/>
    <w:rsid w:val="00383321"/>
    <w:rsid w:val="0039441D"/>
    <w:rsid w:val="003A19D8"/>
    <w:rsid w:val="003B017D"/>
    <w:rsid w:val="003B1372"/>
    <w:rsid w:val="003B368E"/>
    <w:rsid w:val="003C2B25"/>
    <w:rsid w:val="003C3B3D"/>
    <w:rsid w:val="003D243E"/>
    <w:rsid w:val="003D3F29"/>
    <w:rsid w:val="003D49BF"/>
    <w:rsid w:val="003E2313"/>
    <w:rsid w:val="003E4ECD"/>
    <w:rsid w:val="003F6A2D"/>
    <w:rsid w:val="003F6BD6"/>
    <w:rsid w:val="0040289E"/>
    <w:rsid w:val="00427AEA"/>
    <w:rsid w:val="00434A25"/>
    <w:rsid w:val="00446C93"/>
    <w:rsid w:val="00454F5D"/>
    <w:rsid w:val="00455C05"/>
    <w:rsid w:val="00460022"/>
    <w:rsid w:val="00463581"/>
    <w:rsid w:val="00471B61"/>
    <w:rsid w:val="004806F8"/>
    <w:rsid w:val="004822CB"/>
    <w:rsid w:val="00482959"/>
    <w:rsid w:val="00482F05"/>
    <w:rsid w:val="00483547"/>
    <w:rsid w:val="0049191A"/>
    <w:rsid w:val="004947F8"/>
    <w:rsid w:val="004A3A3B"/>
    <w:rsid w:val="004A3E11"/>
    <w:rsid w:val="004B272F"/>
    <w:rsid w:val="004B3E69"/>
    <w:rsid w:val="004B3F95"/>
    <w:rsid w:val="004C1F34"/>
    <w:rsid w:val="004C544D"/>
    <w:rsid w:val="004D4004"/>
    <w:rsid w:val="004E0149"/>
    <w:rsid w:val="004E235A"/>
    <w:rsid w:val="00527361"/>
    <w:rsid w:val="005322E1"/>
    <w:rsid w:val="00540100"/>
    <w:rsid w:val="005408B2"/>
    <w:rsid w:val="00540D7D"/>
    <w:rsid w:val="0054161B"/>
    <w:rsid w:val="00544354"/>
    <w:rsid w:val="005503DF"/>
    <w:rsid w:val="00553832"/>
    <w:rsid w:val="00557AF4"/>
    <w:rsid w:val="005619D4"/>
    <w:rsid w:val="00572707"/>
    <w:rsid w:val="00575DBB"/>
    <w:rsid w:val="00577750"/>
    <w:rsid w:val="00590990"/>
    <w:rsid w:val="00591A10"/>
    <w:rsid w:val="00593CF1"/>
    <w:rsid w:val="00595021"/>
    <w:rsid w:val="0059514F"/>
    <w:rsid w:val="00595B36"/>
    <w:rsid w:val="005A4B2E"/>
    <w:rsid w:val="005A6DB7"/>
    <w:rsid w:val="005B5194"/>
    <w:rsid w:val="005C17BD"/>
    <w:rsid w:val="005D02D1"/>
    <w:rsid w:val="005D3096"/>
    <w:rsid w:val="005D38FC"/>
    <w:rsid w:val="005D7CD5"/>
    <w:rsid w:val="005E4103"/>
    <w:rsid w:val="005E44B7"/>
    <w:rsid w:val="005E5CDB"/>
    <w:rsid w:val="005E7A15"/>
    <w:rsid w:val="005F18D9"/>
    <w:rsid w:val="005F70D9"/>
    <w:rsid w:val="00601F2A"/>
    <w:rsid w:val="00613478"/>
    <w:rsid w:val="00620DA1"/>
    <w:rsid w:val="00622F98"/>
    <w:rsid w:val="00625819"/>
    <w:rsid w:val="0063310E"/>
    <w:rsid w:val="00635BA6"/>
    <w:rsid w:val="00640C3D"/>
    <w:rsid w:val="00641A7F"/>
    <w:rsid w:val="0064586D"/>
    <w:rsid w:val="00645F06"/>
    <w:rsid w:val="00663212"/>
    <w:rsid w:val="00665CB9"/>
    <w:rsid w:val="00675B52"/>
    <w:rsid w:val="00676099"/>
    <w:rsid w:val="006936F1"/>
    <w:rsid w:val="006A472B"/>
    <w:rsid w:val="006A5B07"/>
    <w:rsid w:val="006B128C"/>
    <w:rsid w:val="006B1904"/>
    <w:rsid w:val="006B1A53"/>
    <w:rsid w:val="006B6933"/>
    <w:rsid w:val="006C0DAE"/>
    <w:rsid w:val="006C5C8A"/>
    <w:rsid w:val="006D4848"/>
    <w:rsid w:val="006E196F"/>
    <w:rsid w:val="006E7517"/>
    <w:rsid w:val="006F0E12"/>
    <w:rsid w:val="006F2690"/>
    <w:rsid w:val="006F430F"/>
    <w:rsid w:val="006F5369"/>
    <w:rsid w:val="00724874"/>
    <w:rsid w:val="007268EF"/>
    <w:rsid w:val="007323E8"/>
    <w:rsid w:val="00732639"/>
    <w:rsid w:val="007334C8"/>
    <w:rsid w:val="00737A57"/>
    <w:rsid w:val="00742242"/>
    <w:rsid w:val="00742296"/>
    <w:rsid w:val="007500E6"/>
    <w:rsid w:val="00751385"/>
    <w:rsid w:val="00751418"/>
    <w:rsid w:val="007544A1"/>
    <w:rsid w:val="00770EF3"/>
    <w:rsid w:val="0077613E"/>
    <w:rsid w:val="00786214"/>
    <w:rsid w:val="007938F4"/>
    <w:rsid w:val="007A03D3"/>
    <w:rsid w:val="007B7B6B"/>
    <w:rsid w:val="007D21D8"/>
    <w:rsid w:val="007E2097"/>
    <w:rsid w:val="008016CD"/>
    <w:rsid w:val="00801F57"/>
    <w:rsid w:val="00803024"/>
    <w:rsid w:val="00812975"/>
    <w:rsid w:val="00816327"/>
    <w:rsid w:val="00817665"/>
    <w:rsid w:val="0082304B"/>
    <w:rsid w:val="00826735"/>
    <w:rsid w:val="0083536F"/>
    <w:rsid w:val="0084027C"/>
    <w:rsid w:val="00841B2B"/>
    <w:rsid w:val="008472EB"/>
    <w:rsid w:val="00863713"/>
    <w:rsid w:val="008720EE"/>
    <w:rsid w:val="00872932"/>
    <w:rsid w:val="00877337"/>
    <w:rsid w:val="008855D8"/>
    <w:rsid w:val="00891DB4"/>
    <w:rsid w:val="00893C24"/>
    <w:rsid w:val="008B5FA2"/>
    <w:rsid w:val="008C5098"/>
    <w:rsid w:val="008D55E1"/>
    <w:rsid w:val="008E3DBE"/>
    <w:rsid w:val="008E59E6"/>
    <w:rsid w:val="008F26DB"/>
    <w:rsid w:val="009004A6"/>
    <w:rsid w:val="00907EBC"/>
    <w:rsid w:val="00913CFF"/>
    <w:rsid w:val="0093345D"/>
    <w:rsid w:val="009368C6"/>
    <w:rsid w:val="009373B3"/>
    <w:rsid w:val="00941524"/>
    <w:rsid w:val="00942B93"/>
    <w:rsid w:val="00961142"/>
    <w:rsid w:val="00962AF3"/>
    <w:rsid w:val="009632B6"/>
    <w:rsid w:val="00967989"/>
    <w:rsid w:val="0097031D"/>
    <w:rsid w:val="00977E52"/>
    <w:rsid w:val="00992F15"/>
    <w:rsid w:val="009939E7"/>
    <w:rsid w:val="009941C9"/>
    <w:rsid w:val="009966FA"/>
    <w:rsid w:val="009A267C"/>
    <w:rsid w:val="009A4197"/>
    <w:rsid w:val="009A5777"/>
    <w:rsid w:val="009B0CB3"/>
    <w:rsid w:val="009B4591"/>
    <w:rsid w:val="009C097A"/>
    <w:rsid w:val="009C1C54"/>
    <w:rsid w:val="009C23B3"/>
    <w:rsid w:val="009D3AEC"/>
    <w:rsid w:val="009D7FF3"/>
    <w:rsid w:val="009F3026"/>
    <w:rsid w:val="00A05651"/>
    <w:rsid w:val="00A1255A"/>
    <w:rsid w:val="00A26E51"/>
    <w:rsid w:val="00A31739"/>
    <w:rsid w:val="00A3441E"/>
    <w:rsid w:val="00A42D2D"/>
    <w:rsid w:val="00A42DD7"/>
    <w:rsid w:val="00A46474"/>
    <w:rsid w:val="00A75401"/>
    <w:rsid w:val="00A75793"/>
    <w:rsid w:val="00A80640"/>
    <w:rsid w:val="00A8536F"/>
    <w:rsid w:val="00A921A4"/>
    <w:rsid w:val="00A960B9"/>
    <w:rsid w:val="00AB6755"/>
    <w:rsid w:val="00AC4D5B"/>
    <w:rsid w:val="00AD383E"/>
    <w:rsid w:val="00AD3ED6"/>
    <w:rsid w:val="00AD4DB5"/>
    <w:rsid w:val="00AE1F45"/>
    <w:rsid w:val="00AE2F23"/>
    <w:rsid w:val="00AE3BA0"/>
    <w:rsid w:val="00AE61D4"/>
    <w:rsid w:val="00AE6C95"/>
    <w:rsid w:val="00AF0803"/>
    <w:rsid w:val="00B030FB"/>
    <w:rsid w:val="00B0527F"/>
    <w:rsid w:val="00B07479"/>
    <w:rsid w:val="00B16648"/>
    <w:rsid w:val="00B26986"/>
    <w:rsid w:val="00B2746F"/>
    <w:rsid w:val="00B33791"/>
    <w:rsid w:val="00B348BF"/>
    <w:rsid w:val="00B43A0E"/>
    <w:rsid w:val="00B43D73"/>
    <w:rsid w:val="00B45CB5"/>
    <w:rsid w:val="00B5499C"/>
    <w:rsid w:val="00B552A8"/>
    <w:rsid w:val="00B60B54"/>
    <w:rsid w:val="00B6412D"/>
    <w:rsid w:val="00B67611"/>
    <w:rsid w:val="00B70643"/>
    <w:rsid w:val="00B75258"/>
    <w:rsid w:val="00B82B16"/>
    <w:rsid w:val="00B85155"/>
    <w:rsid w:val="00B85DCE"/>
    <w:rsid w:val="00B86598"/>
    <w:rsid w:val="00B873E6"/>
    <w:rsid w:val="00BA5903"/>
    <w:rsid w:val="00BB3F79"/>
    <w:rsid w:val="00BC76A2"/>
    <w:rsid w:val="00BD3963"/>
    <w:rsid w:val="00BE28F6"/>
    <w:rsid w:val="00BE368A"/>
    <w:rsid w:val="00BE4049"/>
    <w:rsid w:val="00BF0D2A"/>
    <w:rsid w:val="00C00CE8"/>
    <w:rsid w:val="00C04C42"/>
    <w:rsid w:val="00C04CC9"/>
    <w:rsid w:val="00C17CEA"/>
    <w:rsid w:val="00C24219"/>
    <w:rsid w:val="00C26CD7"/>
    <w:rsid w:val="00C27B0E"/>
    <w:rsid w:val="00C359F1"/>
    <w:rsid w:val="00C407B1"/>
    <w:rsid w:val="00C55B61"/>
    <w:rsid w:val="00C56856"/>
    <w:rsid w:val="00C715C0"/>
    <w:rsid w:val="00C72505"/>
    <w:rsid w:val="00C81AFF"/>
    <w:rsid w:val="00C8260A"/>
    <w:rsid w:val="00C832D1"/>
    <w:rsid w:val="00C8477D"/>
    <w:rsid w:val="00C87AAE"/>
    <w:rsid w:val="00C90831"/>
    <w:rsid w:val="00CA0021"/>
    <w:rsid w:val="00CB224B"/>
    <w:rsid w:val="00CB298C"/>
    <w:rsid w:val="00CB7DE2"/>
    <w:rsid w:val="00CC0713"/>
    <w:rsid w:val="00CD24FB"/>
    <w:rsid w:val="00CE5662"/>
    <w:rsid w:val="00CF156D"/>
    <w:rsid w:val="00D00372"/>
    <w:rsid w:val="00D00A1C"/>
    <w:rsid w:val="00D1723F"/>
    <w:rsid w:val="00D20B56"/>
    <w:rsid w:val="00D22DA6"/>
    <w:rsid w:val="00D336A4"/>
    <w:rsid w:val="00D34E61"/>
    <w:rsid w:val="00D36790"/>
    <w:rsid w:val="00D41C7C"/>
    <w:rsid w:val="00D506C1"/>
    <w:rsid w:val="00D51EEB"/>
    <w:rsid w:val="00D53191"/>
    <w:rsid w:val="00D62D74"/>
    <w:rsid w:val="00D74E0D"/>
    <w:rsid w:val="00D80636"/>
    <w:rsid w:val="00DA3AA3"/>
    <w:rsid w:val="00DA6528"/>
    <w:rsid w:val="00DA6793"/>
    <w:rsid w:val="00DB2909"/>
    <w:rsid w:val="00DB4D04"/>
    <w:rsid w:val="00DC263E"/>
    <w:rsid w:val="00DD2913"/>
    <w:rsid w:val="00DD4E48"/>
    <w:rsid w:val="00DE32C7"/>
    <w:rsid w:val="00DF3666"/>
    <w:rsid w:val="00E03075"/>
    <w:rsid w:val="00E038E1"/>
    <w:rsid w:val="00E03C14"/>
    <w:rsid w:val="00E11971"/>
    <w:rsid w:val="00E15428"/>
    <w:rsid w:val="00E20C13"/>
    <w:rsid w:val="00E24D80"/>
    <w:rsid w:val="00E27F7B"/>
    <w:rsid w:val="00E41B6B"/>
    <w:rsid w:val="00E445A3"/>
    <w:rsid w:val="00E54E6B"/>
    <w:rsid w:val="00E5506F"/>
    <w:rsid w:val="00E5688C"/>
    <w:rsid w:val="00E657CD"/>
    <w:rsid w:val="00E75520"/>
    <w:rsid w:val="00E81942"/>
    <w:rsid w:val="00E82702"/>
    <w:rsid w:val="00E83B3C"/>
    <w:rsid w:val="00EB5B91"/>
    <w:rsid w:val="00ED0605"/>
    <w:rsid w:val="00ED7B69"/>
    <w:rsid w:val="00EF40F7"/>
    <w:rsid w:val="00F05CB6"/>
    <w:rsid w:val="00F07BE6"/>
    <w:rsid w:val="00F13835"/>
    <w:rsid w:val="00F1709A"/>
    <w:rsid w:val="00F24929"/>
    <w:rsid w:val="00F25D9D"/>
    <w:rsid w:val="00F329E0"/>
    <w:rsid w:val="00F34BB4"/>
    <w:rsid w:val="00F40550"/>
    <w:rsid w:val="00F64347"/>
    <w:rsid w:val="00F709E5"/>
    <w:rsid w:val="00F70A3D"/>
    <w:rsid w:val="00F73FEC"/>
    <w:rsid w:val="00FA314A"/>
    <w:rsid w:val="00FA54A3"/>
    <w:rsid w:val="00FA5614"/>
    <w:rsid w:val="00FC2E4D"/>
    <w:rsid w:val="00FC744E"/>
    <w:rsid w:val="00FD0C1A"/>
    <w:rsid w:val="00FD62D7"/>
    <w:rsid w:val="00FD7EE8"/>
    <w:rsid w:val="00FE671E"/>
    <w:rsid w:val="00FE69A4"/>
    <w:rsid w:val="00FF3A8F"/>
    <w:rsid w:val="00FF3E83"/>
    <w:rsid w:val="00FF5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6986"/>
    <w:pPr>
      <w:spacing w:after="200" w:line="276" w:lineRule="auto"/>
    </w:pPr>
  </w:style>
  <w:style w:type="paragraph" w:styleId="1">
    <w:name w:val="heading 1"/>
    <w:basedOn w:val="a0"/>
    <w:link w:val="10"/>
    <w:uiPriority w:val="9"/>
    <w:qFormat/>
    <w:rsid w:val="00DD29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5"/>
    <w:uiPriority w:val="99"/>
    <w:qFormat/>
    <w:rsid w:val="00B26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1"/>
    <w:rsid w:val="00B26986"/>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rsid w:val="00B26986"/>
    <w:rPr>
      <w:rFonts w:ascii="Times New Roman" w:eastAsia="Times New Roman" w:hAnsi="Times New Roman" w:cs="Times New Roman"/>
      <w:sz w:val="24"/>
      <w:szCs w:val="24"/>
      <w:lang w:eastAsia="ru-RU"/>
    </w:rPr>
  </w:style>
  <w:style w:type="paragraph" w:customStyle="1" w:styleId="a6">
    <w:name w:val="Базовый"/>
    <w:rsid w:val="00B26986"/>
    <w:pPr>
      <w:tabs>
        <w:tab w:val="left" w:pos="708"/>
      </w:tabs>
      <w:suppressAutoHyphens/>
      <w:spacing w:after="0" w:line="100" w:lineRule="atLeast"/>
    </w:pPr>
    <w:rPr>
      <w:rFonts w:ascii="Times New Roman" w:eastAsia="Times New Roman" w:hAnsi="Times New Roman" w:cs="Times New Roman"/>
      <w:color w:val="00000A"/>
      <w:sz w:val="20"/>
      <w:szCs w:val="20"/>
      <w:lang w:eastAsia="ru-RU"/>
    </w:rPr>
  </w:style>
  <w:style w:type="paragraph" w:styleId="a7">
    <w:name w:val="No Spacing"/>
    <w:link w:val="a8"/>
    <w:uiPriority w:val="1"/>
    <w:qFormat/>
    <w:rsid w:val="00B26986"/>
    <w:pPr>
      <w:spacing w:after="0" w:line="240" w:lineRule="auto"/>
    </w:pPr>
    <w:rPr>
      <w:rFonts w:ascii="Calibri" w:eastAsia="Calibri" w:hAnsi="Calibri" w:cs="Times New Roman"/>
    </w:rPr>
  </w:style>
  <w:style w:type="character" w:styleId="a9">
    <w:name w:val="Strong"/>
    <w:uiPriority w:val="22"/>
    <w:qFormat/>
    <w:rsid w:val="00B26986"/>
    <w:rPr>
      <w:b/>
      <w:bCs/>
    </w:rPr>
  </w:style>
  <w:style w:type="paragraph" w:styleId="aa">
    <w:name w:val="footer"/>
    <w:basedOn w:val="a0"/>
    <w:link w:val="ab"/>
    <w:uiPriority w:val="99"/>
    <w:unhideWhenUsed/>
    <w:rsid w:val="00B26986"/>
    <w:pPr>
      <w:tabs>
        <w:tab w:val="center" w:pos="4677"/>
        <w:tab w:val="right" w:pos="9355"/>
      </w:tabs>
      <w:spacing w:after="0" w:line="240" w:lineRule="auto"/>
    </w:pPr>
  </w:style>
  <w:style w:type="character" w:customStyle="1" w:styleId="ab">
    <w:name w:val="Нижний колонтитул Знак"/>
    <w:basedOn w:val="a1"/>
    <w:link w:val="aa"/>
    <w:uiPriority w:val="99"/>
    <w:rsid w:val="00B26986"/>
  </w:style>
  <w:style w:type="paragraph" w:customStyle="1" w:styleId="21">
    <w:name w:val="Основной текст с отступом 21"/>
    <w:basedOn w:val="a0"/>
    <w:rsid w:val="009632B6"/>
    <w:pPr>
      <w:spacing w:after="0" w:line="360" w:lineRule="auto"/>
      <w:ind w:firstLine="567"/>
      <w:jc w:val="both"/>
    </w:pPr>
    <w:rPr>
      <w:rFonts w:ascii="Times New Roman" w:eastAsia="Times New Roman" w:hAnsi="Times New Roman" w:cs="Times New Roman"/>
      <w:sz w:val="28"/>
      <w:szCs w:val="24"/>
      <w:lang w:eastAsia="ar-SA"/>
    </w:rPr>
  </w:style>
  <w:style w:type="paragraph" w:styleId="ac">
    <w:name w:val="Balloon Text"/>
    <w:basedOn w:val="a0"/>
    <w:link w:val="ad"/>
    <w:uiPriority w:val="99"/>
    <w:semiHidden/>
    <w:unhideWhenUsed/>
    <w:rsid w:val="00863713"/>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63713"/>
    <w:rPr>
      <w:rFonts w:ascii="Tahoma" w:hAnsi="Tahoma" w:cs="Tahoma"/>
      <w:sz w:val="16"/>
      <w:szCs w:val="16"/>
    </w:rPr>
  </w:style>
  <w:style w:type="paragraph" w:styleId="ae">
    <w:name w:val="Plain Text"/>
    <w:basedOn w:val="a0"/>
    <w:link w:val="af"/>
    <w:rsid w:val="00801F57"/>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1"/>
    <w:link w:val="ae"/>
    <w:rsid w:val="00801F57"/>
    <w:rPr>
      <w:rFonts w:ascii="Courier New" w:eastAsia="Times New Roman" w:hAnsi="Courier New" w:cs="Courier New"/>
      <w:sz w:val="20"/>
      <w:szCs w:val="20"/>
      <w:lang w:eastAsia="ru-RU"/>
    </w:rPr>
  </w:style>
  <w:style w:type="paragraph" w:customStyle="1" w:styleId="voice">
    <w:name w:val="voice"/>
    <w:basedOn w:val="a0"/>
    <w:rsid w:val="00801F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F40550"/>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table" w:styleId="af0">
    <w:name w:val="Table Grid"/>
    <w:basedOn w:val="a2"/>
    <w:uiPriority w:val="59"/>
    <w:rsid w:val="00891D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3449A0"/>
    <w:pPr>
      <w:ind w:left="720"/>
      <w:contextualSpacing/>
    </w:pPr>
    <w:rPr>
      <w:rFonts w:ascii="Calibri" w:eastAsia="Times New Roman" w:hAnsi="Calibri" w:cs="Times New Roman"/>
      <w:lang w:eastAsia="ru-RU"/>
    </w:rPr>
  </w:style>
  <w:style w:type="character" w:customStyle="1" w:styleId="10">
    <w:name w:val="Заголовок 1 Знак"/>
    <w:basedOn w:val="a1"/>
    <w:link w:val="1"/>
    <w:uiPriority w:val="9"/>
    <w:rsid w:val="00DD2913"/>
    <w:rPr>
      <w:rFonts w:ascii="Times New Roman" w:eastAsia="Times New Roman" w:hAnsi="Times New Roman" w:cs="Times New Roman"/>
      <w:b/>
      <w:bCs/>
      <w:kern w:val="36"/>
      <w:sz w:val="48"/>
      <w:szCs w:val="48"/>
      <w:lang w:eastAsia="ru-RU"/>
    </w:rPr>
  </w:style>
  <w:style w:type="paragraph" w:styleId="af2">
    <w:name w:val="Body Text Indent"/>
    <w:basedOn w:val="a0"/>
    <w:link w:val="af3"/>
    <w:rsid w:val="00B85DCE"/>
    <w:pPr>
      <w:spacing w:after="0" w:line="240" w:lineRule="auto"/>
      <w:ind w:firstLine="720"/>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1"/>
    <w:link w:val="af2"/>
    <w:rsid w:val="00B85DCE"/>
    <w:rPr>
      <w:rFonts w:ascii="Times New Roman" w:eastAsia="Times New Roman" w:hAnsi="Times New Roman" w:cs="Times New Roman"/>
      <w:sz w:val="28"/>
      <w:szCs w:val="20"/>
      <w:lang w:eastAsia="ru-RU"/>
    </w:rPr>
  </w:style>
  <w:style w:type="paragraph" w:customStyle="1" w:styleId="11">
    <w:name w:val="Без интервала1"/>
    <w:link w:val="NoSpacingChar1"/>
    <w:rsid w:val="002B6FAB"/>
    <w:pPr>
      <w:spacing w:after="0" w:line="240" w:lineRule="auto"/>
    </w:pPr>
    <w:rPr>
      <w:rFonts w:ascii="Calibri" w:eastAsia="Times New Roman" w:hAnsi="Calibri" w:cs="Times New Roman"/>
    </w:rPr>
  </w:style>
  <w:style w:type="character" w:customStyle="1" w:styleId="NoSpacingChar1">
    <w:name w:val="No Spacing Char1"/>
    <w:link w:val="11"/>
    <w:locked/>
    <w:rsid w:val="002B6FAB"/>
    <w:rPr>
      <w:rFonts w:ascii="Calibri" w:eastAsia="Times New Roman" w:hAnsi="Calibri" w:cs="Times New Roman"/>
    </w:rPr>
  </w:style>
  <w:style w:type="paragraph" w:customStyle="1" w:styleId="12">
    <w:name w:val="Абзац списка1"/>
    <w:basedOn w:val="a0"/>
    <w:rsid w:val="002B6FA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2B6FAB"/>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2B6FAB"/>
    <w:rPr>
      <w:rFonts w:ascii="Arial" w:eastAsia="Times New Roman" w:hAnsi="Arial" w:cs="Times New Roman"/>
      <w:lang w:eastAsia="ru-RU"/>
    </w:rPr>
  </w:style>
  <w:style w:type="paragraph" w:styleId="af4">
    <w:name w:val="Title"/>
    <w:basedOn w:val="a0"/>
    <w:link w:val="af5"/>
    <w:qFormat/>
    <w:rsid w:val="002B6FAB"/>
    <w:pPr>
      <w:spacing w:after="0" w:line="240" w:lineRule="auto"/>
      <w:jc w:val="center"/>
    </w:pPr>
    <w:rPr>
      <w:rFonts w:ascii="Times New Roman" w:eastAsia="Times New Roman" w:hAnsi="Times New Roman" w:cs="Times New Roman"/>
      <w:sz w:val="24"/>
      <w:szCs w:val="20"/>
      <w:lang w:eastAsia="ru-RU"/>
    </w:rPr>
  </w:style>
  <w:style w:type="character" w:customStyle="1" w:styleId="af5">
    <w:name w:val="Название Знак"/>
    <w:basedOn w:val="a1"/>
    <w:link w:val="af4"/>
    <w:rsid w:val="002B6FAB"/>
    <w:rPr>
      <w:rFonts w:ascii="Times New Roman" w:eastAsia="Times New Roman" w:hAnsi="Times New Roman" w:cs="Times New Roman"/>
      <w:sz w:val="24"/>
      <w:szCs w:val="20"/>
      <w:lang w:eastAsia="ru-RU"/>
    </w:rPr>
  </w:style>
  <w:style w:type="character" w:styleId="af6">
    <w:name w:val="Emphasis"/>
    <w:basedOn w:val="a1"/>
    <w:uiPriority w:val="20"/>
    <w:qFormat/>
    <w:rsid w:val="005E5CDB"/>
    <w:rPr>
      <w:i/>
      <w:iCs/>
    </w:rPr>
  </w:style>
  <w:style w:type="paragraph" w:customStyle="1" w:styleId="2">
    <w:name w:val="Стиль2"/>
    <w:basedOn w:val="a0"/>
    <w:rsid w:val="0054161B"/>
    <w:pPr>
      <w:spacing w:after="0" w:line="240" w:lineRule="auto"/>
    </w:pPr>
    <w:rPr>
      <w:rFonts w:ascii="Times New Roman" w:eastAsia="Times New Roman" w:hAnsi="Times New Roman" w:cs="Times New Roman"/>
      <w:sz w:val="24"/>
      <w:szCs w:val="20"/>
      <w:lang w:eastAsia="ru-RU"/>
    </w:rPr>
  </w:style>
  <w:style w:type="character" w:customStyle="1" w:styleId="nobr">
    <w:name w:val="nobr"/>
    <w:basedOn w:val="a1"/>
    <w:rsid w:val="002750CC"/>
  </w:style>
  <w:style w:type="paragraph" w:customStyle="1" w:styleId="ConsPlusTitle">
    <w:name w:val="ConsPlusTitle"/>
    <w:rsid w:val="00C04CC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
    <w:name w:val="Без интервала Знак"/>
    <w:basedOn w:val="a1"/>
    <w:link w:val="a7"/>
    <w:uiPriority w:val="1"/>
    <w:locked/>
    <w:rsid w:val="00742242"/>
    <w:rPr>
      <w:rFonts w:ascii="Calibri" w:eastAsia="Calibri" w:hAnsi="Calibri" w:cs="Times New Roman"/>
    </w:rPr>
  </w:style>
  <w:style w:type="paragraph" w:styleId="a">
    <w:name w:val="List Bullet"/>
    <w:basedOn w:val="a0"/>
    <w:unhideWhenUsed/>
    <w:rsid w:val="00BB3F79"/>
    <w:pPr>
      <w:numPr>
        <w:numId w:val="3"/>
      </w:num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2B31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mrcssattr">
    <w:name w:val="msonormal_mr_css_attr"/>
    <w:basedOn w:val="a0"/>
    <w:rsid w:val="002B3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1"/>
    <w:rsid w:val="00087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6986"/>
    <w:pPr>
      <w:spacing w:after="200" w:line="276" w:lineRule="auto"/>
    </w:pPr>
  </w:style>
  <w:style w:type="paragraph" w:styleId="1">
    <w:name w:val="heading 1"/>
    <w:basedOn w:val="a0"/>
    <w:link w:val="10"/>
    <w:uiPriority w:val="9"/>
    <w:qFormat/>
    <w:rsid w:val="00DD29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5"/>
    <w:uiPriority w:val="99"/>
    <w:qFormat/>
    <w:rsid w:val="00B26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1"/>
    <w:rsid w:val="00B26986"/>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rsid w:val="00B26986"/>
    <w:rPr>
      <w:rFonts w:ascii="Times New Roman" w:eastAsia="Times New Roman" w:hAnsi="Times New Roman" w:cs="Times New Roman"/>
      <w:sz w:val="24"/>
      <w:szCs w:val="24"/>
      <w:lang w:eastAsia="ru-RU"/>
    </w:rPr>
  </w:style>
  <w:style w:type="paragraph" w:customStyle="1" w:styleId="a6">
    <w:name w:val="Базовый"/>
    <w:rsid w:val="00B26986"/>
    <w:pPr>
      <w:tabs>
        <w:tab w:val="left" w:pos="708"/>
      </w:tabs>
      <w:suppressAutoHyphens/>
      <w:spacing w:after="0" w:line="100" w:lineRule="atLeast"/>
    </w:pPr>
    <w:rPr>
      <w:rFonts w:ascii="Times New Roman" w:eastAsia="Times New Roman" w:hAnsi="Times New Roman" w:cs="Times New Roman"/>
      <w:color w:val="00000A"/>
      <w:sz w:val="20"/>
      <w:szCs w:val="20"/>
      <w:lang w:eastAsia="ru-RU"/>
    </w:rPr>
  </w:style>
  <w:style w:type="paragraph" w:styleId="a7">
    <w:name w:val="No Spacing"/>
    <w:link w:val="a8"/>
    <w:uiPriority w:val="1"/>
    <w:qFormat/>
    <w:rsid w:val="00B26986"/>
    <w:pPr>
      <w:spacing w:after="0" w:line="240" w:lineRule="auto"/>
    </w:pPr>
    <w:rPr>
      <w:rFonts w:ascii="Calibri" w:eastAsia="Calibri" w:hAnsi="Calibri" w:cs="Times New Roman"/>
    </w:rPr>
  </w:style>
  <w:style w:type="character" w:styleId="a9">
    <w:name w:val="Strong"/>
    <w:uiPriority w:val="22"/>
    <w:qFormat/>
    <w:rsid w:val="00B26986"/>
    <w:rPr>
      <w:b/>
      <w:bCs/>
    </w:rPr>
  </w:style>
  <w:style w:type="paragraph" w:styleId="aa">
    <w:name w:val="footer"/>
    <w:basedOn w:val="a0"/>
    <w:link w:val="ab"/>
    <w:uiPriority w:val="99"/>
    <w:unhideWhenUsed/>
    <w:rsid w:val="00B26986"/>
    <w:pPr>
      <w:tabs>
        <w:tab w:val="center" w:pos="4677"/>
        <w:tab w:val="right" w:pos="9355"/>
      </w:tabs>
      <w:spacing w:after="0" w:line="240" w:lineRule="auto"/>
    </w:pPr>
  </w:style>
  <w:style w:type="character" w:customStyle="1" w:styleId="ab">
    <w:name w:val="Нижний колонтитул Знак"/>
    <w:basedOn w:val="a1"/>
    <w:link w:val="aa"/>
    <w:uiPriority w:val="99"/>
    <w:rsid w:val="00B26986"/>
  </w:style>
  <w:style w:type="paragraph" w:customStyle="1" w:styleId="21">
    <w:name w:val="Основной текст с отступом 21"/>
    <w:basedOn w:val="a0"/>
    <w:rsid w:val="009632B6"/>
    <w:pPr>
      <w:spacing w:after="0" w:line="360" w:lineRule="auto"/>
      <w:ind w:firstLine="567"/>
      <w:jc w:val="both"/>
    </w:pPr>
    <w:rPr>
      <w:rFonts w:ascii="Times New Roman" w:eastAsia="Times New Roman" w:hAnsi="Times New Roman" w:cs="Times New Roman"/>
      <w:sz w:val="28"/>
      <w:szCs w:val="24"/>
      <w:lang w:eastAsia="ar-SA"/>
    </w:rPr>
  </w:style>
  <w:style w:type="paragraph" w:styleId="ac">
    <w:name w:val="Balloon Text"/>
    <w:basedOn w:val="a0"/>
    <w:link w:val="ad"/>
    <w:uiPriority w:val="99"/>
    <w:semiHidden/>
    <w:unhideWhenUsed/>
    <w:rsid w:val="00863713"/>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63713"/>
    <w:rPr>
      <w:rFonts w:ascii="Tahoma" w:hAnsi="Tahoma" w:cs="Tahoma"/>
      <w:sz w:val="16"/>
      <w:szCs w:val="16"/>
    </w:rPr>
  </w:style>
  <w:style w:type="paragraph" w:styleId="ae">
    <w:name w:val="Plain Text"/>
    <w:basedOn w:val="a0"/>
    <w:link w:val="af"/>
    <w:rsid w:val="00801F57"/>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1"/>
    <w:link w:val="ae"/>
    <w:rsid w:val="00801F57"/>
    <w:rPr>
      <w:rFonts w:ascii="Courier New" w:eastAsia="Times New Roman" w:hAnsi="Courier New" w:cs="Courier New"/>
      <w:sz w:val="20"/>
      <w:szCs w:val="20"/>
      <w:lang w:eastAsia="ru-RU"/>
    </w:rPr>
  </w:style>
  <w:style w:type="paragraph" w:customStyle="1" w:styleId="voice">
    <w:name w:val="voice"/>
    <w:basedOn w:val="a0"/>
    <w:rsid w:val="00801F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F40550"/>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table" w:styleId="af0">
    <w:name w:val="Table Grid"/>
    <w:basedOn w:val="a2"/>
    <w:uiPriority w:val="59"/>
    <w:rsid w:val="00891D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3449A0"/>
    <w:pPr>
      <w:ind w:left="720"/>
      <w:contextualSpacing/>
    </w:pPr>
    <w:rPr>
      <w:rFonts w:ascii="Calibri" w:eastAsia="Times New Roman" w:hAnsi="Calibri" w:cs="Times New Roman"/>
      <w:lang w:eastAsia="ru-RU"/>
    </w:rPr>
  </w:style>
  <w:style w:type="character" w:customStyle="1" w:styleId="10">
    <w:name w:val="Заголовок 1 Знак"/>
    <w:basedOn w:val="a1"/>
    <w:link w:val="1"/>
    <w:uiPriority w:val="9"/>
    <w:rsid w:val="00DD2913"/>
    <w:rPr>
      <w:rFonts w:ascii="Times New Roman" w:eastAsia="Times New Roman" w:hAnsi="Times New Roman" w:cs="Times New Roman"/>
      <w:b/>
      <w:bCs/>
      <w:kern w:val="36"/>
      <w:sz w:val="48"/>
      <w:szCs w:val="48"/>
      <w:lang w:eastAsia="ru-RU"/>
    </w:rPr>
  </w:style>
  <w:style w:type="paragraph" w:styleId="af2">
    <w:name w:val="Body Text Indent"/>
    <w:basedOn w:val="a0"/>
    <w:link w:val="af3"/>
    <w:rsid w:val="00B85DCE"/>
    <w:pPr>
      <w:spacing w:after="0" w:line="240" w:lineRule="auto"/>
      <w:ind w:firstLine="720"/>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1"/>
    <w:link w:val="af2"/>
    <w:rsid w:val="00B85DCE"/>
    <w:rPr>
      <w:rFonts w:ascii="Times New Roman" w:eastAsia="Times New Roman" w:hAnsi="Times New Roman" w:cs="Times New Roman"/>
      <w:sz w:val="28"/>
      <w:szCs w:val="20"/>
      <w:lang w:eastAsia="ru-RU"/>
    </w:rPr>
  </w:style>
  <w:style w:type="paragraph" w:customStyle="1" w:styleId="11">
    <w:name w:val="Без интервала1"/>
    <w:link w:val="NoSpacingChar1"/>
    <w:rsid w:val="002B6FAB"/>
    <w:pPr>
      <w:spacing w:after="0" w:line="240" w:lineRule="auto"/>
    </w:pPr>
    <w:rPr>
      <w:rFonts w:ascii="Calibri" w:eastAsia="Times New Roman" w:hAnsi="Calibri" w:cs="Times New Roman"/>
    </w:rPr>
  </w:style>
  <w:style w:type="character" w:customStyle="1" w:styleId="NoSpacingChar1">
    <w:name w:val="No Spacing Char1"/>
    <w:link w:val="11"/>
    <w:locked/>
    <w:rsid w:val="002B6FAB"/>
    <w:rPr>
      <w:rFonts w:ascii="Calibri" w:eastAsia="Times New Roman" w:hAnsi="Calibri" w:cs="Times New Roman"/>
    </w:rPr>
  </w:style>
  <w:style w:type="paragraph" w:customStyle="1" w:styleId="12">
    <w:name w:val="Абзац списка1"/>
    <w:basedOn w:val="a0"/>
    <w:rsid w:val="002B6FA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2B6FAB"/>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2B6FAB"/>
    <w:rPr>
      <w:rFonts w:ascii="Arial" w:eastAsia="Times New Roman" w:hAnsi="Arial" w:cs="Times New Roman"/>
      <w:lang w:eastAsia="ru-RU"/>
    </w:rPr>
  </w:style>
  <w:style w:type="paragraph" w:styleId="af4">
    <w:name w:val="Title"/>
    <w:basedOn w:val="a0"/>
    <w:link w:val="af5"/>
    <w:qFormat/>
    <w:rsid w:val="002B6FAB"/>
    <w:pPr>
      <w:spacing w:after="0" w:line="240" w:lineRule="auto"/>
      <w:jc w:val="center"/>
    </w:pPr>
    <w:rPr>
      <w:rFonts w:ascii="Times New Roman" w:eastAsia="Times New Roman" w:hAnsi="Times New Roman" w:cs="Times New Roman"/>
      <w:sz w:val="24"/>
      <w:szCs w:val="20"/>
      <w:lang w:eastAsia="ru-RU"/>
    </w:rPr>
  </w:style>
  <w:style w:type="character" w:customStyle="1" w:styleId="af5">
    <w:name w:val="Название Знак"/>
    <w:basedOn w:val="a1"/>
    <w:link w:val="af4"/>
    <w:rsid w:val="002B6FAB"/>
    <w:rPr>
      <w:rFonts w:ascii="Times New Roman" w:eastAsia="Times New Roman" w:hAnsi="Times New Roman" w:cs="Times New Roman"/>
      <w:sz w:val="24"/>
      <w:szCs w:val="20"/>
      <w:lang w:eastAsia="ru-RU"/>
    </w:rPr>
  </w:style>
  <w:style w:type="character" w:styleId="af6">
    <w:name w:val="Emphasis"/>
    <w:basedOn w:val="a1"/>
    <w:uiPriority w:val="20"/>
    <w:qFormat/>
    <w:rsid w:val="005E5CDB"/>
    <w:rPr>
      <w:i/>
      <w:iCs/>
    </w:rPr>
  </w:style>
  <w:style w:type="paragraph" w:customStyle="1" w:styleId="2">
    <w:name w:val="Стиль2"/>
    <w:basedOn w:val="a0"/>
    <w:rsid w:val="0054161B"/>
    <w:pPr>
      <w:spacing w:after="0" w:line="240" w:lineRule="auto"/>
    </w:pPr>
    <w:rPr>
      <w:rFonts w:ascii="Times New Roman" w:eastAsia="Times New Roman" w:hAnsi="Times New Roman" w:cs="Times New Roman"/>
      <w:sz w:val="24"/>
      <w:szCs w:val="20"/>
      <w:lang w:eastAsia="ru-RU"/>
    </w:rPr>
  </w:style>
  <w:style w:type="character" w:customStyle="1" w:styleId="nobr">
    <w:name w:val="nobr"/>
    <w:basedOn w:val="a1"/>
    <w:rsid w:val="002750CC"/>
  </w:style>
  <w:style w:type="paragraph" w:customStyle="1" w:styleId="ConsPlusTitle">
    <w:name w:val="ConsPlusTitle"/>
    <w:rsid w:val="00C04CC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
    <w:name w:val="Без интервала Знак"/>
    <w:basedOn w:val="a1"/>
    <w:link w:val="a7"/>
    <w:uiPriority w:val="1"/>
    <w:locked/>
    <w:rsid w:val="00742242"/>
    <w:rPr>
      <w:rFonts w:ascii="Calibri" w:eastAsia="Calibri" w:hAnsi="Calibri" w:cs="Times New Roman"/>
    </w:rPr>
  </w:style>
  <w:style w:type="paragraph" w:styleId="a">
    <w:name w:val="List Bullet"/>
    <w:basedOn w:val="a0"/>
    <w:unhideWhenUsed/>
    <w:rsid w:val="00BB3F79"/>
    <w:pPr>
      <w:numPr>
        <w:numId w:val="3"/>
      </w:num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2B31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mrcssattr">
    <w:name w:val="msonormal_mr_css_attr"/>
    <w:basedOn w:val="a0"/>
    <w:rsid w:val="002B3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1"/>
    <w:rsid w:val="00087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45485">
      <w:bodyDiv w:val="1"/>
      <w:marLeft w:val="0"/>
      <w:marRight w:val="0"/>
      <w:marTop w:val="0"/>
      <w:marBottom w:val="0"/>
      <w:divBdr>
        <w:top w:val="none" w:sz="0" w:space="0" w:color="auto"/>
        <w:left w:val="none" w:sz="0" w:space="0" w:color="auto"/>
        <w:bottom w:val="none" w:sz="0" w:space="0" w:color="auto"/>
        <w:right w:val="none" w:sz="0" w:space="0" w:color="auto"/>
      </w:divBdr>
    </w:div>
    <w:div w:id="1169714921">
      <w:bodyDiv w:val="1"/>
      <w:marLeft w:val="0"/>
      <w:marRight w:val="0"/>
      <w:marTop w:val="0"/>
      <w:marBottom w:val="0"/>
      <w:divBdr>
        <w:top w:val="none" w:sz="0" w:space="0" w:color="auto"/>
        <w:left w:val="none" w:sz="0" w:space="0" w:color="auto"/>
        <w:bottom w:val="none" w:sz="0" w:space="0" w:color="auto"/>
        <w:right w:val="none" w:sz="0" w:space="0" w:color="auto"/>
      </w:divBdr>
    </w:div>
    <w:div w:id="1387342385">
      <w:bodyDiv w:val="1"/>
      <w:marLeft w:val="0"/>
      <w:marRight w:val="0"/>
      <w:marTop w:val="0"/>
      <w:marBottom w:val="0"/>
      <w:divBdr>
        <w:top w:val="none" w:sz="0" w:space="0" w:color="auto"/>
        <w:left w:val="none" w:sz="0" w:space="0" w:color="auto"/>
        <w:bottom w:val="none" w:sz="0" w:space="0" w:color="auto"/>
        <w:right w:val="none" w:sz="0" w:space="0" w:color="auto"/>
      </w:divBdr>
    </w:div>
    <w:div w:id="1775706001">
      <w:bodyDiv w:val="1"/>
      <w:marLeft w:val="0"/>
      <w:marRight w:val="0"/>
      <w:marTop w:val="0"/>
      <w:marBottom w:val="0"/>
      <w:divBdr>
        <w:top w:val="none" w:sz="0" w:space="0" w:color="auto"/>
        <w:left w:val="none" w:sz="0" w:space="0" w:color="auto"/>
        <w:bottom w:val="none" w:sz="0" w:space="0" w:color="auto"/>
        <w:right w:val="none" w:sz="0" w:space="0" w:color="auto"/>
      </w:divBdr>
    </w:div>
    <w:div w:id="18904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41C0-6E7B-4921-9F05-86820E13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26</Pages>
  <Words>8730</Words>
  <Characters>49767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cp:lastModifiedBy>
  <cp:revision>24</cp:revision>
  <dcterms:created xsi:type="dcterms:W3CDTF">2022-03-21T09:28:00Z</dcterms:created>
  <dcterms:modified xsi:type="dcterms:W3CDTF">2022-07-13T05:35:00Z</dcterms:modified>
</cp:coreProperties>
</file>