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8FA" w:rsidRDefault="00C5059E" w:rsidP="00C5059E">
      <w:pPr>
        <w:ind w:left="6096"/>
        <w:rPr>
          <w:rFonts w:ascii="Times New Roman" w:hAnsi="Times New Roman" w:cs="Times New Roman"/>
        </w:rPr>
      </w:pPr>
      <w:r w:rsidRPr="00C5059E">
        <w:rPr>
          <w:rFonts w:ascii="Times New Roman" w:hAnsi="Times New Roman" w:cs="Times New Roman"/>
        </w:rPr>
        <w:t>Приложение 1</w:t>
      </w:r>
    </w:p>
    <w:p w:rsidR="00C5059E" w:rsidRPr="00C5059E" w:rsidRDefault="00C5059E" w:rsidP="00C5059E">
      <w:pPr>
        <w:ind w:left="60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</w:t>
      </w:r>
      <w:proofErr w:type="spellStart"/>
      <w:r>
        <w:rPr>
          <w:rFonts w:ascii="Times New Roman" w:hAnsi="Times New Roman" w:cs="Times New Roman"/>
        </w:rPr>
        <w:t>Клетнянского</w:t>
      </w:r>
      <w:proofErr w:type="spellEnd"/>
      <w:r>
        <w:rPr>
          <w:rFonts w:ascii="Times New Roman" w:hAnsi="Times New Roman" w:cs="Times New Roman"/>
        </w:rPr>
        <w:t xml:space="preserve"> района от ____апреля 2022 года №____</w:t>
      </w:r>
    </w:p>
    <w:p w:rsidR="00C5059E" w:rsidRPr="00C5059E" w:rsidRDefault="00C5059E" w:rsidP="00C5059E">
      <w:pPr>
        <w:jc w:val="center"/>
        <w:rPr>
          <w:rFonts w:ascii="Times New Roman" w:hAnsi="Times New Roman" w:cs="Times New Roman"/>
          <w:sz w:val="24"/>
        </w:rPr>
      </w:pPr>
      <w:r w:rsidRPr="00C5059E">
        <w:rPr>
          <w:rFonts w:ascii="Times New Roman" w:hAnsi="Times New Roman" w:cs="Times New Roman"/>
          <w:sz w:val="24"/>
        </w:rPr>
        <w:t xml:space="preserve">Доходы бюджета </w:t>
      </w:r>
      <w:proofErr w:type="spellStart"/>
      <w:r w:rsidRPr="00C5059E">
        <w:rPr>
          <w:rFonts w:ascii="Times New Roman" w:hAnsi="Times New Roman" w:cs="Times New Roman"/>
          <w:sz w:val="24"/>
        </w:rPr>
        <w:t>Клетнянского</w:t>
      </w:r>
      <w:proofErr w:type="spellEnd"/>
      <w:r w:rsidRPr="00C5059E">
        <w:rPr>
          <w:rFonts w:ascii="Times New Roman" w:hAnsi="Times New Roman" w:cs="Times New Roman"/>
          <w:sz w:val="24"/>
        </w:rPr>
        <w:t xml:space="preserve"> муниципального района Брянской области за I квартал 2022 года</w:t>
      </w:r>
    </w:p>
    <w:p w:rsidR="00C5059E" w:rsidRPr="00C5059E" w:rsidRDefault="00C5059E" w:rsidP="00C5059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рублей</w:t>
      </w: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4252"/>
        <w:gridCol w:w="1701"/>
        <w:gridCol w:w="1701"/>
        <w:gridCol w:w="1134"/>
      </w:tblGrid>
      <w:tr w:rsidR="00C5059E" w:rsidRPr="00C5059E" w:rsidTr="00116211">
        <w:trPr>
          <w:trHeight w:val="810"/>
          <w:tblHeader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Наименование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 доходов</w:t>
            </w:r>
            <w:r w:rsidRPr="00C50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2022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Кассовое исполнение</w:t>
            </w:r>
            <w:r w:rsidRPr="00C50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1 квартал 2022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Процент исполнения к прогнозным параметрам доходов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bCs/>
                <w:lang w:eastAsia="ru-RU"/>
              </w:rPr>
              <w:t>69 054 600,00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bCs/>
                <w:lang w:eastAsia="ru-RU"/>
              </w:rPr>
              <w:t>16 423 821,22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23,8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1 01 00000 00 0000 000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bCs/>
                <w:lang w:eastAsia="ru-RU"/>
              </w:rPr>
              <w:t>53 864 000,00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bCs/>
                <w:lang w:eastAsia="ru-RU"/>
              </w:rPr>
              <w:t>11 966 170,89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22,2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1 01 02000 01 0000 110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53 864 000,00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11 966 170,89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22,2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1 01 02010 01 0000 110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53 241 000,00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11 803 543,98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22,2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1 01 02020 01 0000 110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Налог на доходы физических лиц с доходов, 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22 369,50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11,2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1 01 02030 01 0000 110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Налог на доходы физических лиц с доходов, полученных  физическими  лицами в соответствии со статьей 228 Налогового Кодекса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138 159,96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34,5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1 0102040 01 0000 110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23 000,00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2 097,45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9,1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1 03 00000 00 0000 000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bCs/>
                <w:lang w:eastAsia="ru-RU"/>
              </w:rPr>
              <w:t>7 783 600,00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bCs/>
                <w:lang w:eastAsia="ru-RU"/>
              </w:rPr>
              <w:t>1 443 756,40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18,5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1 03 02000 01 0000 110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7 783 600,00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1 443 756,40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18,5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1 03 02230 01 0000 110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3 519 200,00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683 643,57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19,4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1 03 02231 01 0000 110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3 519 200,00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683 643,57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19,4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1 03 02240 01 0000 110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инжекторных</w:t>
            </w:r>
            <w:proofErr w:type="spellEnd"/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19 500,00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4 890,46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25,1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1 03 02241 01 0000 110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505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инжекторных</w:t>
            </w:r>
            <w:proofErr w:type="spellEnd"/>
            <w:r w:rsidRPr="00C505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19 500,00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4 890,46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25,1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1 03 02250 01 0000 110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4 686 200,00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831 200,61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17,7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1 03 02251 01 0000 110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4 686 200,00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831 200,61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17,7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1 03 02260 01 0000 110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-441 300,00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-75 978,24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17,2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1 03 02261 01 0000 110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-441 300,00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-75 978,24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17,2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1 05 00000 00 0000 000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bCs/>
                <w:lang w:eastAsia="ru-RU"/>
              </w:rPr>
              <w:t>3 495 000,00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bCs/>
                <w:lang w:eastAsia="ru-RU"/>
              </w:rPr>
              <w:t>1 202 394,96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34,4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1 05 02000 02 0000 110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Единый  налог на  вмененный  доход для  отдельных видов 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429,14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1 05 02010 02 0000 110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Единый  налог на  вмененный  доход для  отдельных видов 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562,53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1 05 02020 02 0000 110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Единый  налог на  вмененный  доход для  отдельных видов  деятельности (за налоговые периоды, истекшие до 1 января 2011 года)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-133,39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1 05 03000 01 0000 110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71 000,00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103 828,24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146,2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1 05 03010 01 0000 110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71 000,00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103 828,24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146,2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1 05 04000 02 0000 110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3 424 000,00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1 098 137,58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32,1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1 05 04020 02 0000 110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3 424 000,00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1 098 137,58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32,1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1 08 00000 00 0000 000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bCs/>
                <w:lang w:eastAsia="ru-RU"/>
              </w:rPr>
              <w:t>1 100 000,00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bCs/>
                <w:lang w:eastAsia="ru-RU"/>
              </w:rPr>
              <w:t>383 065,29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34,8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1 08 03000 01 0000 110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Государственная пошлина  по делам,  рассматриваемым в судах  общей  юрисдикции, мировыми судьями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1 100 000,00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383 065,29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34,8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1 08 03010 01 0000 110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Государственная пошлина  по делам,  рассматриваемым в судах  общей  юрисдикции, мировыми судьями (за исключением  Верховного  Суда  Российской 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1 100 000,00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383 065,29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34,8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1 11 00000 00 0000 000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ДОХОДЫ ОТ ИСПОЛЬЗОВАНИЯ  ИМУЩЕСТВА  НАХОДЯЩЕГОСЯ В ГОСУДАРСТВЕННОЙ И 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bCs/>
                <w:lang w:eastAsia="ru-RU"/>
              </w:rPr>
              <w:t>1 738 700,00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bCs/>
                <w:lang w:eastAsia="ru-RU"/>
              </w:rPr>
              <w:t>102 844,77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5,9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1 11 05000 00 0000 120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Доходы, получаемые  в виде арендной либо  иной платы за передачу  в возмездное  пользование  государственного  и муниципального   имущества </w:t>
            </w:r>
            <w:proofErr w:type="gramStart"/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 </w:t>
            </w:r>
            <w:proofErr w:type="gramEnd"/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за исключением  имущества автономных учреждений, а  также  имущества государственных  и муниципальных  унитарных  предприятий, в том числе казенных)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1 618 000,00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102 844,77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1 11 05010 00 </w:t>
            </w: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Доходы, получаемые  в виде  арендной  </w:t>
            </w: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платы за  земельные  участки,  государственная собственность  на которые  не разграничена, а также  средства от продажи  права на  заключение  договоров  аренды указанных  земельных 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1 057 000,00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55 026,73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1 11 05013 05 0000 120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11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Доходы,  получаемые  в виде  арендной платы за  земельные  участки,  государственная  собственность  на  которые  не разграничена  и которые  расположены в  границах сельских поселений и межселенных территорий муниципальных районов,  а также средства от продажи  права на  заключение  договоров  аренды  указанных земельных  участков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538 000,00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11 724,00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1 11 05013 13 0000 120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11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Доходы,  получаемые  в виде  арендной платы за  земельные  участки,  государственная  собственность  на  которые  не разграничена  и которые  расположены в  границах городских поселений,  а также средства от продажи  права на  заключение  договоров  аренды  указанных земельных 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519 000,00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43 302,73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1 11 05030 00 0000 120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11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Доходы от сдачи  в аренду  имущества, находя</w:t>
            </w:r>
            <w:r w:rsidR="001162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щ</w:t>
            </w: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егося в оперативном  управлении органов государственной власти, органов местного  самоуправления, государственных внебюджетных фондов и созданных ими учреждений (за исключением  имущества бюджетных и  автономных учреждений)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561 000,00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47 818,04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1 11 05035 05 0000 120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Доходы от сдачи  в аренду имущества,  находящегося в оперативном управлении органов управления муниципальных районов и созданных  ими  учреждений (за  исключением имущества  муниципальных бюджетных и  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561 000,00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47 818,04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1 11 09000 00 0000 120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11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доходы  от использования  имущества и прав,  находящихся в государственной и муниципальной  собственности (за исключением  имущества бюджетных и  автономных учреждений, а также имущества государственных 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120 700,00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1 11 09040  00 0000 120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поступления  от использования  имущества,  находящегося в государственной и муниципальной  собственности (за исключением  имущества бюджетных и  автономных учреждений, а также имущества государственных 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120 700,00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1 11 09045  05  0000 120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Прочие поступления  от использования  имущества,  находящегося в  собственности  муниципальных районов (за исключением  имущества  муниципальных бюджетных и  автономных учреждений, а также имущества  муниципальных унитарных </w:t>
            </w: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120 700,00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1 12 00000 00 0000 000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ПЛАТЕЖИ ПРИ ПОЛЬЗОВАНИИ ПРИРОДНЫМИ РЕСУРСАМИ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bCs/>
                <w:lang w:eastAsia="ru-RU"/>
              </w:rPr>
              <w:t>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bCs/>
                <w:lang w:eastAsia="ru-RU"/>
              </w:rPr>
              <w:t>18 017,07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419,0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1 12 01000 01 0000 120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Плата за  негативное  воздействие  на окружающую среду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18 017,07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419,0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1 12 01010 01 0000 120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745,72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62,1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116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1 12 01040 01 0000 120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3 100,00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17 271,35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557,1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1 12 01041 01 0000 120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Плата за размещение отходов производства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3 100,00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17 234,41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555,9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1 12 01042 01 0000 120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Плата за размещение твердых коммунальных отходов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36,94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1 13 00000 00 0000 000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bCs/>
                <w:lang w:eastAsia="ru-RU"/>
              </w:rPr>
              <w:t>296 000,00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1 13 02000 00 0000 130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Доходы от   компенсации затрат 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296 000,00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1 13 02060 00 0000 130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296 000,00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1 13 02065 05 0000 130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296 000,00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1 14 00000 00 0000 000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ДОХОДЫ ОТ ПРОДАЖИ  МАТЕРИАЛЬНЫХ И НЕМАТЕРИАЛЬНЫХ 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bCs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bCs/>
                <w:lang w:eastAsia="ru-RU"/>
              </w:rPr>
              <w:t>878 533,52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878,5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1 14 02000 00 0000 000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59E" w:rsidRPr="00C5059E" w:rsidRDefault="00C5059E" w:rsidP="00C50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809 000,00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1 14 02050 05 0000 410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59E" w:rsidRPr="00C5059E" w:rsidRDefault="00C5059E" w:rsidP="00C50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809 000,00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1 14 02053 05 0000 410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59E" w:rsidRPr="00C5059E" w:rsidRDefault="00C5059E" w:rsidP="00C50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809 000,00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1 14 06000 00 0000 430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Доходы от продажи земельных участков, находящихся  в государственной  и </w:t>
            </w: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муниципальной собственности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69 533,52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69,5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1 14 06010 00 0000 430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Доходы  от продажи  земельных участков,  государственная  собственность  на которые  не разграничена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69 533,52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69,5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1 14 06013 05 0000 430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Доходы  от продажи  земельных участков,  государственная  собственность  на которые  не разграничена и которые  расположены  в границах  сельских поселений и межселенных территорий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23 875,30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47,8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1 14 06013 13 0000 430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Доходы  от продажи  земельных участков,  государственная  собственность  на которые  не разграничена и которые  расположены  в границах  городских 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23 875,30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47,8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1 16 00000 00 0000 000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ШТРАФЫ. САНКЦИИ.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bCs/>
                <w:lang w:eastAsia="ru-RU"/>
              </w:rPr>
              <w:t>673 000,00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bCs/>
                <w:lang w:eastAsia="ru-RU"/>
              </w:rPr>
              <w:t>429 038,32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63,8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﻿1 16 01000 01 0000 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492 710,00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166 067,51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33,7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﻿1 16 01050 01 0000 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13 667,00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11 755,66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86,0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1 16 01053 01 0000 140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13 667,00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11 755,66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86,0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﻿1 16 01060 01 0000 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146 347,00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48 770,15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1 16 01063 01 0000 140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146 347,00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48 770,15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﻿1 16 01070 01 0000 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89 600,00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50 060,00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55,9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1 16 01073 01 0000 140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</w:t>
            </w:r>
            <w:r w:rsidRPr="00C505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45 060,00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50,3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1 16 01074 01 0000 140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1 16 01080 01 0000 140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44 000,00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1 16 01083 01 0000 140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24 000,00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1 16 01084 01 0000 140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1 16 01140 01 0000 140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11 667,00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8,6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1 16 01143 01 0000 140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11 667,00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8,6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1 16 01150 01 0000 140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1 16 01153 01 0000 140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</w:t>
            </w:r>
            <w:r w:rsidRPr="00C505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1 16 0117001 0000 140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1 003,00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1 16 01173 01 0000 140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1 003,00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﻿1 16 01190 01 0000 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54 084,00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﻿1 16 01193 01 0000 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54 084,00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﻿1 16 01200 01 0000 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131 142,00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52 580,45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40,1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1 16 01203 01 0000 140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131 142,00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52 580,45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40,1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﻿1 16 01330 00 0000 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43 678,48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29,1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1 16 01333 01 0000 140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C505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43 678,48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29,1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1 16 02000 02 0000 140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538,45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1 16 02010 02 1111140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538,45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1 16 07000 00 0000 140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59E" w:rsidRPr="00C5059E" w:rsidRDefault="00C5059E" w:rsidP="00C50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139 071,61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1 16 07010 00 0000 140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59E" w:rsidRPr="00C5059E" w:rsidRDefault="00C5059E" w:rsidP="00C50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C505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120 583,93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1 16 07010 05 0000 140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59E" w:rsidRPr="00C5059E" w:rsidRDefault="00C5059E" w:rsidP="00C50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C505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120 583,93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1 16 07090 00 0000 140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59E" w:rsidRPr="00C5059E" w:rsidRDefault="00C5059E" w:rsidP="00C50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18 487,68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1 16 07090 05 0000 140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59E" w:rsidRPr="00C5059E" w:rsidRDefault="00C5059E" w:rsidP="00C50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</w:t>
            </w:r>
            <w:r w:rsidRPr="00C505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казенным учреждением)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18 487,68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1 16 10000 00 0000 140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290,00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79 682,27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27476,6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1 16 10120 00 0000 140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290,00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79 682,27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27476,6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1 16 10123 01 0000 140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290,00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79 782,27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27511,1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1 16 10129 01 0000 140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-100,00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bCs/>
                <w:lang w:eastAsia="ru-RU"/>
              </w:rPr>
              <w:t>245 541 860,25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bCs/>
                <w:lang w:eastAsia="ru-RU"/>
              </w:rPr>
              <w:t>47 551 799,37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19,4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2 02 00000 00 0000 000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245 541 860,25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47 551 799,37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19,4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2 02 10000 00 0000 150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bCs/>
                <w:lang w:eastAsia="ru-RU"/>
              </w:rPr>
              <w:t>70 582 000,00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bCs/>
                <w:lang w:eastAsia="ru-RU"/>
              </w:rPr>
              <w:t>17 645 499,00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2 02 15001 00 0000 150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66 724 000,00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16 680 999,00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2 02 15001 05 0000 150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66 724 000,00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16 680 999,00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2 02 15002 00 0000 150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3 858 000,00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964 500,00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2 02 15002 05 0000 150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3 858 000,00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964 500,00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2 02 20000 00 0000 150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bCs/>
                <w:lang w:eastAsia="ru-RU"/>
              </w:rPr>
              <w:t>29 380 963,51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bCs/>
                <w:lang w:eastAsia="ru-RU"/>
              </w:rPr>
              <w:t>1 724 995,00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5,9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2 02 20077 00 0000 150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Субсидии бюджетам на </w:t>
            </w:r>
            <w:proofErr w:type="spellStart"/>
            <w:r w:rsidRPr="00C505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софинансирование</w:t>
            </w:r>
            <w:proofErr w:type="spellEnd"/>
            <w:r w:rsidRPr="00C505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1 753 947,00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5059E" w:rsidRPr="00C5059E" w:rsidTr="00116211">
        <w:trPr>
          <w:trHeight w:val="96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2 02 20077 05 0000 150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59E" w:rsidRPr="00C5059E" w:rsidRDefault="00C5059E" w:rsidP="00C5059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Субсидии бюджетам муниципальных районов на </w:t>
            </w:r>
            <w:proofErr w:type="spellStart"/>
            <w:r w:rsidRPr="00C505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софинансирование</w:t>
            </w:r>
            <w:proofErr w:type="spellEnd"/>
            <w:r w:rsidRPr="00C505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1 753 947,00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обеспечение жильем тренеров, тренеров-преподавателей государственных и муниципальных учреждений физической культуры и спорта Брянской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1 753 947,00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2 02 25243 00 0000 150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59E" w:rsidRPr="00C5059E" w:rsidRDefault="00C5059E" w:rsidP="00C50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11 733 824,51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2 02 25243 05 0000 150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59E" w:rsidRPr="00C5059E" w:rsidRDefault="00C5059E" w:rsidP="00C50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бюджетам муниципальных районов на строительство и реконструкцию (модернизацию) объектов питьевого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11 733 824,51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2 02 25304 00 0000 150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C505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4 853 721,00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1 118 612,00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23,0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2 02 25304 05 0000 150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4 853 721,00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1 118 612,00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23,0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2 02 25497 00 0000 150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2 250 927,00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2 02 25497 05 0000 150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2 250 927,00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2 02 25519 00 0000 150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Субсидия бюджетам на поддержку отрасли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606 383,00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2 02 25519 05 0000 150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606 383,00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2 02 29999 00 0000 150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субсидии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8 788 544,00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2 02 29999 05 0000 150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Прочие субсидии бюджетам муниципальных районов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8 788 544,00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субсидия бюджетам муниципальных районов (муниципальных округов, городских округов) на государственную поддержку отрасли культуры с целью реализации мероприятий по модернизации библиотек в части комплектования книжных фондов в рамках государственной программы «Развитие культуры и туризма в Брянской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84 234,00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субсидия на мероприятия по проведению оздоровительной кампании детей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332 280,00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субсидии бюджетам муниципальных районов (городских округов) на приведение в соответствии с </w:t>
            </w:r>
            <w:proofErr w:type="spellStart"/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брендбуком</w:t>
            </w:r>
            <w:proofErr w:type="spellEnd"/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«Точка роста"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156 250,00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субсидия бюджетам муниципальных районов (муниципальных округов, городских округов) на реализацию отдельных мероприятий по развитию культуры, культурного наследия, туризма, обеспечению устойчивого развития социально-культурных составляющих качества жизни населения в рамках государственной программы «Развитие культуры и туризма в Брянской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5 141 410,00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субсидия бюджетам муниципальных районов (муниципальных округов, городских округов) на замену оконных блоков муниципальных образовательных организаций Брянской области в рамках государственной программы "Развитие образования и науки Брянской области"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2 850 000,00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субсидия бюджетам муниципальных районов (муниципальных округов, городских округов) на создание  цифровой образовательной среды в общеобразовательных организациях и профессиональных образовательных организациях Брянской области в рамках государственной программы "Развитие образования и науки Брянской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224 370,00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2 02 30000 00 0000 150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bCs/>
                <w:lang w:eastAsia="ru-RU"/>
              </w:rPr>
              <w:t>131 240 691,34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bCs/>
                <w:lang w:eastAsia="ru-RU"/>
              </w:rPr>
              <w:t>24 473 219,89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18,6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2 02 30024 00 0000 150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120 106 819,34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24 004 738,66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2 02 30024 05 0000 150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120 106 819,34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24 004 738,66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59E" w:rsidRPr="00C5059E" w:rsidRDefault="00C5059E" w:rsidP="00C5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субвенции бюджетам муниципальных районов на выравнивание бюджетной обеспеченности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859 000,00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214 749,00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субвенции бюджетам муниципальных районов на осуществление отдельных полномочий в сфере образования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108 528 779,00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22 223 372,31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20,5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субвенции бюджетам муниципальных районов, на предоставление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 на территории Брянской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122 400,00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24 300,00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19,9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субвенции бюджетам муниципальных районов на осуществление отдельных государственных полномочий Брянской области в сфере деятельности по профилактике безнадзорности и  правонарушений несовершеннолетних,  организации  деятельности  административных комиссий и определения перечня должностных лиц 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1 305 850,00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207 925,75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15,9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субвенции бюджетам муниципальных районов на осуществление отдельных государственных полномочий Брянской области в области охраны труда и уведомительной регистрации территориальных соглашений и коллективных договоров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261 090,00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49 722,30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19,0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субвенции бюджетам муниципальных районов на  обеспечение сохранности жилых помещений,</w:t>
            </w: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закрепленных за детьми-сиротами и детьми, оставшимися без попечения родителей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267 600,00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12 600,00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субвенции бюджетам муниципальных районов на организацию и осуществление деятельности </w:t>
            </w: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 опеке и попечительству, выплату ежемесячных денежных средств на содержание и проезд ребенка, переданного на воспитание</w:t>
            </w: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в семью опекуна (попечителя), приемную семью, вознаграждения приемным родителям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8 637 900,00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1 272 069,30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14,7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 субвенции бюджетам муниципальных районов на </w:t>
            </w:r>
            <w:proofErr w:type="spellStart"/>
            <w:proofErr w:type="gramStart"/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</w:t>
            </w:r>
            <w:proofErr w:type="spellEnd"/>
            <w:proofErr w:type="gramEnd"/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осуществление отдельных государственных полномочий Брянской области по организации проведения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в части организации отлова и содержания безнадзорных животных на территории Брянской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124 200,34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2 02 30029 00 0000 150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867 418,00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119 718,98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13,8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2 02 30029 05 0000 150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867 418,00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119 718,98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13,8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2 02 35082 00 0000 150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9 026 160,00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2 02 35082 05 0000 150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9 026 160,00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2 02 35118 00 0000 150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1 188 709,00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297 177,25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2 02 35118 05 0000 150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1 188 709,00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297 177,25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2 02 35120 00 0000 150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51 585,00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51 585,00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2 02 35120 05 0000 150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51 585,00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51 585,00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2 02 40000 00 0000 150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bCs/>
                <w:lang w:eastAsia="ru-RU"/>
              </w:rPr>
              <w:t>14 338 205,40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bCs/>
                <w:lang w:eastAsia="ru-RU"/>
              </w:rPr>
              <w:t>3 708 085,48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25,9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2 02 40014 00 0000 150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5 890 900,00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1 703 800,00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28,9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2 02 40014 05 0000 150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5 890 900,00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1 703 800,00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28,9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2 02 45303 00 0000 150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7 733 880,00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1 825 979,13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23,6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2 02 45303 05 0000 150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7 733 880,00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1 825 979,13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23,6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2 02 49999 00 0000 150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713 425,40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178 306,35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2 02 49999 05 0000 150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713 425,40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178 306,35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59E" w:rsidRPr="00C5059E" w:rsidRDefault="00C5059E" w:rsidP="00C505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bCs/>
                <w:lang w:eastAsia="ru-RU"/>
              </w:rPr>
              <w:t>314 596 460,25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bCs/>
                <w:lang w:eastAsia="ru-RU"/>
              </w:rPr>
              <w:t>63 975 620,59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20,3</w:t>
            </w:r>
          </w:p>
        </w:tc>
      </w:tr>
    </w:tbl>
    <w:p w:rsidR="00C5059E" w:rsidRPr="00C5059E" w:rsidRDefault="00C5059E" w:rsidP="00C5059E">
      <w:bookmarkStart w:id="0" w:name="_GoBack"/>
      <w:bookmarkEnd w:id="0"/>
    </w:p>
    <w:sectPr w:rsidR="00C5059E" w:rsidRPr="00C5059E" w:rsidSect="00C5059E">
      <w:pgSz w:w="11906" w:h="16838"/>
      <w:pgMar w:top="624" w:right="737" w:bottom="62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59E"/>
    <w:rsid w:val="00116211"/>
    <w:rsid w:val="008778FA"/>
    <w:rsid w:val="00C5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059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5059E"/>
    <w:rPr>
      <w:color w:val="800080"/>
      <w:u w:val="single"/>
    </w:rPr>
  </w:style>
  <w:style w:type="paragraph" w:customStyle="1" w:styleId="xl66">
    <w:name w:val="xl66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5059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5059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5059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C5059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5059E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C5059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C5059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C5059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5059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C505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C505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C505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C5059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059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5059E"/>
    <w:rPr>
      <w:color w:val="800080"/>
      <w:u w:val="single"/>
    </w:rPr>
  </w:style>
  <w:style w:type="paragraph" w:customStyle="1" w:styleId="xl66">
    <w:name w:val="xl66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5059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5059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5059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C5059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5059E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C5059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C5059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C5059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5059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C505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C505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C505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C5059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0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4928</Words>
  <Characters>28093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2022-04-14T08:06:00Z</dcterms:created>
  <dcterms:modified xsi:type="dcterms:W3CDTF">2022-04-14T08:18:00Z</dcterms:modified>
</cp:coreProperties>
</file>