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7E" w:rsidRPr="00F91C7E" w:rsidRDefault="00F91C7E" w:rsidP="00F91C7E">
      <w:pPr>
        <w:pStyle w:val="2"/>
        <w:rPr>
          <w:b/>
          <w:sz w:val="28"/>
          <w:szCs w:val="28"/>
        </w:rPr>
      </w:pPr>
      <w:r w:rsidRPr="00F91C7E">
        <w:rPr>
          <w:b/>
          <w:sz w:val="28"/>
          <w:szCs w:val="28"/>
        </w:rPr>
        <w:t xml:space="preserve">ФИНАНСОВОЕ   УПРАВЛЕНИЕ </w:t>
      </w:r>
    </w:p>
    <w:p w:rsidR="00F91C7E" w:rsidRPr="00F91C7E" w:rsidRDefault="00F91C7E" w:rsidP="00F91C7E">
      <w:pPr>
        <w:pStyle w:val="2"/>
        <w:rPr>
          <w:sz w:val="28"/>
          <w:szCs w:val="28"/>
        </w:rPr>
      </w:pPr>
      <w:r w:rsidRPr="00F91C7E">
        <w:rPr>
          <w:b/>
          <w:sz w:val="28"/>
          <w:szCs w:val="28"/>
        </w:rPr>
        <w:t xml:space="preserve">АДМИНИСТРАЦИИ КЛЕТНЯНСКОГО РАЙОНА </w:t>
      </w:r>
    </w:p>
    <w:p w:rsidR="00F91C7E" w:rsidRPr="00F91C7E" w:rsidRDefault="00F91C7E" w:rsidP="00F91C7E">
      <w:pPr>
        <w:pStyle w:val="3"/>
        <w:rPr>
          <w:b/>
          <w:sz w:val="28"/>
          <w:szCs w:val="28"/>
        </w:rPr>
      </w:pPr>
      <w:r w:rsidRPr="00F91C7E">
        <w:rPr>
          <w:b/>
          <w:sz w:val="28"/>
          <w:szCs w:val="28"/>
        </w:rPr>
        <w:t>БРЯНСКОЙ ОБЛАСТИ</w:t>
      </w:r>
    </w:p>
    <w:p w:rsidR="00F91C7E" w:rsidRPr="00F91C7E" w:rsidRDefault="00F91C7E" w:rsidP="00F91C7E">
      <w:pPr>
        <w:jc w:val="center"/>
        <w:rPr>
          <w:sz w:val="28"/>
          <w:szCs w:val="28"/>
        </w:rPr>
      </w:pPr>
    </w:p>
    <w:p w:rsidR="00F91C7E" w:rsidRPr="00F91C7E" w:rsidRDefault="00F91C7E" w:rsidP="00F91C7E">
      <w:pPr>
        <w:jc w:val="center"/>
        <w:rPr>
          <w:b/>
          <w:sz w:val="28"/>
          <w:szCs w:val="28"/>
        </w:rPr>
      </w:pPr>
      <w:r w:rsidRPr="00F91C7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BF9D0C" wp14:editId="50F88B4F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23495" t="17145" r="17780" b="209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" strokeweight="2.25pt"/>
            </w:pict>
          </mc:Fallback>
        </mc:AlternateContent>
      </w:r>
    </w:p>
    <w:p w:rsidR="00F91C7E" w:rsidRPr="00F91C7E" w:rsidRDefault="00F91C7E" w:rsidP="00F91C7E">
      <w:pPr>
        <w:pStyle w:val="4"/>
        <w:rPr>
          <w:sz w:val="28"/>
          <w:szCs w:val="28"/>
        </w:rPr>
      </w:pPr>
      <w:proofErr w:type="gramStart"/>
      <w:r w:rsidRPr="00F91C7E">
        <w:rPr>
          <w:sz w:val="28"/>
          <w:szCs w:val="28"/>
        </w:rPr>
        <w:t>П</w:t>
      </w:r>
      <w:proofErr w:type="gramEnd"/>
      <w:r w:rsidRPr="00F91C7E">
        <w:rPr>
          <w:sz w:val="28"/>
          <w:szCs w:val="28"/>
        </w:rPr>
        <w:t xml:space="preserve"> Р И К А З</w:t>
      </w:r>
    </w:p>
    <w:p w:rsidR="00F91C7E" w:rsidRDefault="00F91C7E" w:rsidP="00F91C7E">
      <w:pPr>
        <w:jc w:val="both"/>
        <w:rPr>
          <w:sz w:val="28"/>
        </w:rPr>
      </w:pPr>
    </w:p>
    <w:p w:rsidR="00F91C7E" w:rsidRPr="003C0C0F" w:rsidRDefault="00F91C7E" w:rsidP="00F91C7E">
      <w:pPr>
        <w:ind w:firstLine="142"/>
        <w:jc w:val="both"/>
        <w:rPr>
          <w:b/>
        </w:rPr>
      </w:pPr>
      <w:r w:rsidRPr="003C0C0F">
        <w:rPr>
          <w:b/>
        </w:rPr>
        <w:t xml:space="preserve">от </w:t>
      </w:r>
      <w:r w:rsidR="00BC5E3F">
        <w:rPr>
          <w:b/>
        </w:rPr>
        <w:t>20</w:t>
      </w:r>
      <w:r w:rsidRPr="003C0C0F">
        <w:rPr>
          <w:b/>
        </w:rPr>
        <w:t xml:space="preserve"> апреля 20</w:t>
      </w:r>
      <w:r w:rsidR="00BC5E3F">
        <w:rPr>
          <w:b/>
        </w:rPr>
        <w:t>21</w:t>
      </w:r>
      <w:r w:rsidRPr="003C0C0F">
        <w:rPr>
          <w:b/>
        </w:rPr>
        <w:t xml:space="preserve"> года   № </w:t>
      </w:r>
      <w:r w:rsidR="00D407A6">
        <w:rPr>
          <w:b/>
        </w:rPr>
        <w:t>8</w:t>
      </w:r>
    </w:p>
    <w:p w:rsidR="00F91C7E" w:rsidRPr="003C0C0F" w:rsidRDefault="00F91C7E" w:rsidP="00F91C7E">
      <w:pPr>
        <w:ind w:firstLine="142"/>
        <w:jc w:val="both"/>
        <w:rPr>
          <w:b/>
        </w:rPr>
      </w:pPr>
      <w:r w:rsidRPr="003C0C0F">
        <w:rPr>
          <w:b/>
        </w:rPr>
        <w:t xml:space="preserve">п. </w:t>
      </w:r>
      <w:proofErr w:type="spellStart"/>
      <w:r w:rsidRPr="003C0C0F">
        <w:rPr>
          <w:b/>
        </w:rPr>
        <w:t>Клетня</w:t>
      </w:r>
      <w:proofErr w:type="spellEnd"/>
    </w:p>
    <w:p w:rsidR="00F91C7E" w:rsidRPr="00F91C7E" w:rsidRDefault="00F91C7E" w:rsidP="00F91C7E">
      <w:pPr>
        <w:pStyle w:val="ConsNonformat"/>
        <w:widowControl/>
        <w:ind w:right="3969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  <w:r w:rsidRPr="00F91C7E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F91C7E" w:rsidRPr="003C0C0F" w:rsidRDefault="00F91C7E" w:rsidP="00F91C7E">
      <w:pPr>
        <w:pStyle w:val="ConsNonformat"/>
        <w:widowControl/>
        <w:ind w:left="426" w:right="2835"/>
        <w:jc w:val="both"/>
        <w:rPr>
          <w:rFonts w:ascii="Times New Roman" w:hAnsi="Times New Roman"/>
          <w:b/>
          <w:i/>
          <w:sz w:val="24"/>
          <w:szCs w:val="24"/>
        </w:rPr>
      </w:pPr>
      <w:r w:rsidRPr="003C0C0F">
        <w:rPr>
          <w:rFonts w:ascii="Times New Roman" w:hAnsi="Times New Roman"/>
          <w:b/>
          <w:i/>
          <w:sz w:val="24"/>
          <w:szCs w:val="24"/>
        </w:rPr>
        <w:t>О сроках представления месячной и квартальной бюджетной отчетности об исполнении бюджетов городского и сельских поселений в 20</w:t>
      </w:r>
      <w:r w:rsidR="00BC5E3F">
        <w:rPr>
          <w:rFonts w:ascii="Times New Roman" w:hAnsi="Times New Roman"/>
          <w:b/>
          <w:i/>
          <w:sz w:val="24"/>
          <w:szCs w:val="24"/>
        </w:rPr>
        <w:t>21</w:t>
      </w:r>
      <w:r w:rsidRPr="003C0C0F">
        <w:rPr>
          <w:rFonts w:ascii="Times New Roman" w:hAnsi="Times New Roman"/>
          <w:b/>
          <w:i/>
          <w:sz w:val="24"/>
          <w:szCs w:val="24"/>
        </w:rPr>
        <w:t xml:space="preserve"> году</w:t>
      </w:r>
    </w:p>
    <w:p w:rsidR="00C25141" w:rsidRDefault="00C25141" w:rsidP="00F91C7E">
      <w:r>
        <w:t xml:space="preserve">                  </w:t>
      </w:r>
    </w:p>
    <w:p w:rsidR="00C25141" w:rsidRDefault="00C25141" w:rsidP="00C25141"/>
    <w:p w:rsidR="00C25141" w:rsidRDefault="00F91C7E" w:rsidP="00C25141">
      <w:pPr>
        <w:keepLines/>
        <w:suppressAutoHyphens/>
        <w:jc w:val="both"/>
      </w:pPr>
      <w:r>
        <w:t xml:space="preserve">        В соответствии со статьями 264.2 и 264.3 Бюджетного Кодекса Российской Федерации, а также необходимостью своевременного представления в Департамент финансов Брянской области месячной и квартальной отчетности об исполнении консолидированного бюджета муниципального </w:t>
      </w:r>
      <w:r w:rsidR="00815BBC">
        <w:t xml:space="preserve">образования </w:t>
      </w:r>
      <w:proofErr w:type="spellStart"/>
      <w:r w:rsidR="00815BBC">
        <w:t>Клетнянского</w:t>
      </w:r>
      <w:proofErr w:type="spellEnd"/>
      <w:r w:rsidR="00815BBC">
        <w:t xml:space="preserve"> района.</w:t>
      </w:r>
    </w:p>
    <w:p w:rsidR="00815BBC" w:rsidRDefault="00815BBC" w:rsidP="00C25141">
      <w:pPr>
        <w:keepLines/>
        <w:suppressAutoHyphens/>
        <w:jc w:val="both"/>
      </w:pPr>
    </w:p>
    <w:p w:rsidR="00815BBC" w:rsidRPr="008F5F62" w:rsidRDefault="00815BBC" w:rsidP="00C25141">
      <w:pPr>
        <w:keepLines/>
        <w:suppressAutoHyphens/>
        <w:jc w:val="both"/>
        <w:rPr>
          <w:b/>
        </w:rPr>
      </w:pPr>
      <w:r w:rsidRPr="008F5F62">
        <w:rPr>
          <w:b/>
        </w:rPr>
        <w:t>ПРИКАЗЫВАЮ:</w:t>
      </w:r>
    </w:p>
    <w:p w:rsidR="00815BBC" w:rsidRDefault="00815BBC" w:rsidP="00C25141">
      <w:pPr>
        <w:keepLines/>
        <w:suppressAutoHyphens/>
        <w:jc w:val="both"/>
      </w:pPr>
    </w:p>
    <w:p w:rsidR="00C25141" w:rsidRDefault="00C25141" w:rsidP="00C25141">
      <w:pPr>
        <w:jc w:val="both"/>
        <w:rPr>
          <w:rFonts w:ascii="Cambria" w:hAnsi="Cambria"/>
        </w:rPr>
      </w:pPr>
      <w:r>
        <w:t xml:space="preserve">                  </w:t>
      </w:r>
      <w:r w:rsidR="00815BBC">
        <w:t>Необходимо п</w:t>
      </w:r>
      <w:r>
        <w:rPr>
          <w:rFonts w:ascii="Cambria" w:hAnsi="Cambria"/>
        </w:rPr>
        <w:t>редставление месячной и квартальной бюджетной отчетности осуществля</w:t>
      </w:r>
      <w:r w:rsidR="00815BBC">
        <w:rPr>
          <w:rFonts w:ascii="Cambria" w:hAnsi="Cambria"/>
        </w:rPr>
        <w:t>ть</w:t>
      </w:r>
      <w:r>
        <w:rPr>
          <w:rFonts w:ascii="Cambria" w:hAnsi="Cambria"/>
        </w:rPr>
        <w:t xml:space="preserve"> в соответствии с требованиями Инструкции о порядке составления и представления годовой, квартальной и месячной отчетности об исполнении бюджетов системы РФ, утвержденной приказом МФ РФ от 2</w:t>
      </w:r>
      <w:r w:rsidR="008079B2">
        <w:rPr>
          <w:rFonts w:ascii="Cambria" w:hAnsi="Cambria"/>
        </w:rPr>
        <w:t>8</w:t>
      </w:r>
      <w:r>
        <w:rPr>
          <w:rFonts w:ascii="Cambria" w:hAnsi="Cambria"/>
        </w:rPr>
        <w:t xml:space="preserve"> декабря 2010 года № 191н.</w:t>
      </w:r>
    </w:p>
    <w:p w:rsidR="005A7EF0" w:rsidRDefault="005A7EF0" w:rsidP="00C25141">
      <w:pPr>
        <w:jc w:val="both"/>
        <w:rPr>
          <w:rFonts w:ascii="Cambria" w:hAnsi="Cambria"/>
        </w:rPr>
      </w:pPr>
    </w:p>
    <w:p w:rsidR="001C7F9D" w:rsidRDefault="00815BBC" w:rsidP="001C7F9D">
      <w:pPr>
        <w:pStyle w:val="a4"/>
        <w:numPr>
          <w:ilvl w:val="0"/>
          <w:numId w:val="9"/>
        </w:numPr>
        <w:jc w:val="both"/>
        <w:rPr>
          <w:rFonts w:ascii="Cambria" w:hAnsi="Cambria"/>
        </w:rPr>
      </w:pPr>
      <w:r w:rsidRPr="001C7F9D">
        <w:rPr>
          <w:rFonts w:ascii="Cambria" w:hAnsi="Cambria"/>
        </w:rPr>
        <w:t>Установить срок представления в 20</w:t>
      </w:r>
      <w:r w:rsidR="00BC5E3F" w:rsidRPr="001C7F9D">
        <w:rPr>
          <w:rFonts w:ascii="Cambria" w:hAnsi="Cambria"/>
        </w:rPr>
        <w:t>21</w:t>
      </w:r>
      <w:r w:rsidRPr="001C7F9D">
        <w:rPr>
          <w:rFonts w:ascii="Cambria" w:hAnsi="Cambria"/>
        </w:rPr>
        <w:t xml:space="preserve"> году </w:t>
      </w:r>
      <w:r w:rsidR="001C7F9D" w:rsidRPr="001C7F9D">
        <w:rPr>
          <w:rFonts w:ascii="Cambria" w:hAnsi="Cambria"/>
          <w:b/>
        </w:rPr>
        <w:t>еже</w:t>
      </w:r>
      <w:r w:rsidRPr="001C7F9D">
        <w:rPr>
          <w:rFonts w:ascii="Cambria" w:hAnsi="Cambria"/>
          <w:b/>
        </w:rPr>
        <w:t>м</w:t>
      </w:r>
      <w:r w:rsidR="008F5F62" w:rsidRPr="001C7F9D">
        <w:rPr>
          <w:rFonts w:ascii="Cambria" w:hAnsi="Cambria"/>
          <w:b/>
        </w:rPr>
        <w:t>есячной</w:t>
      </w:r>
      <w:r w:rsidR="00C25141" w:rsidRPr="001C7F9D">
        <w:rPr>
          <w:rFonts w:ascii="Cambria" w:hAnsi="Cambria"/>
        </w:rPr>
        <w:t xml:space="preserve"> бюджетн</w:t>
      </w:r>
      <w:r w:rsidR="008F5F62" w:rsidRPr="001C7F9D">
        <w:rPr>
          <w:rFonts w:ascii="Cambria" w:hAnsi="Cambria"/>
        </w:rPr>
        <w:t>ой</w:t>
      </w:r>
      <w:r w:rsidR="00C25141" w:rsidRPr="001C7F9D">
        <w:rPr>
          <w:rFonts w:ascii="Cambria" w:hAnsi="Cambria"/>
        </w:rPr>
        <w:t xml:space="preserve"> отчетност</w:t>
      </w:r>
      <w:r w:rsidR="008F5F62" w:rsidRPr="001C7F9D">
        <w:rPr>
          <w:rFonts w:ascii="Cambria" w:hAnsi="Cambria"/>
        </w:rPr>
        <w:t>и об исполнении бюджетов поселений</w:t>
      </w:r>
      <w:r w:rsidR="001C7F9D" w:rsidRPr="001C7F9D">
        <w:rPr>
          <w:rFonts w:ascii="Cambria" w:hAnsi="Cambria"/>
        </w:rPr>
        <w:t>:</w:t>
      </w:r>
    </w:p>
    <w:p w:rsidR="001C7F9D" w:rsidRPr="001C7F9D" w:rsidRDefault="001C7F9D" w:rsidP="001C7F9D">
      <w:pPr>
        <w:pStyle w:val="a4"/>
        <w:ind w:left="780"/>
        <w:jc w:val="both"/>
        <w:rPr>
          <w:rFonts w:ascii="Cambria" w:hAnsi="Cambria"/>
        </w:rPr>
      </w:pPr>
    </w:p>
    <w:p w:rsidR="00C25141" w:rsidRPr="001C7F9D" w:rsidRDefault="001C7F9D" w:rsidP="001C7F9D">
      <w:pPr>
        <w:ind w:left="420"/>
        <w:jc w:val="both"/>
        <w:rPr>
          <w:rFonts w:ascii="Cambria" w:hAnsi="Cambria"/>
        </w:rPr>
      </w:pPr>
      <w:r w:rsidRPr="001C7F9D">
        <w:rPr>
          <w:rFonts w:ascii="Cambria" w:hAnsi="Cambria"/>
          <w:b/>
        </w:rPr>
        <w:t>1.1</w:t>
      </w:r>
      <w:r w:rsidR="008F5F62" w:rsidRPr="001C7F9D">
        <w:rPr>
          <w:rFonts w:ascii="Cambria" w:hAnsi="Cambria"/>
        </w:rPr>
        <w:t xml:space="preserve"> не позднее </w:t>
      </w:r>
      <w:r w:rsidR="00C25141" w:rsidRPr="001C7F9D">
        <w:rPr>
          <w:rFonts w:ascii="Cambria" w:hAnsi="Cambria"/>
        </w:rPr>
        <w:t xml:space="preserve"> </w:t>
      </w:r>
      <w:r w:rsidR="00C25141" w:rsidRPr="001C7F9D">
        <w:rPr>
          <w:rFonts w:ascii="Cambria" w:hAnsi="Cambria"/>
          <w:b/>
          <w:u w:val="single"/>
        </w:rPr>
        <w:t>5 числа месяца</w:t>
      </w:r>
      <w:r w:rsidR="00C25141" w:rsidRPr="001C7F9D">
        <w:rPr>
          <w:rFonts w:ascii="Cambria" w:hAnsi="Cambria"/>
        </w:rPr>
        <w:t xml:space="preserve">, следующего за </w:t>
      </w:r>
      <w:proofErr w:type="gramStart"/>
      <w:r w:rsidR="00C25141" w:rsidRPr="001C7F9D">
        <w:rPr>
          <w:rFonts w:ascii="Cambria" w:hAnsi="Cambria"/>
        </w:rPr>
        <w:t>отчетным</w:t>
      </w:r>
      <w:proofErr w:type="gramEnd"/>
      <w:r w:rsidR="00C25141" w:rsidRPr="001C7F9D">
        <w:rPr>
          <w:rFonts w:ascii="Cambria" w:hAnsi="Cambria"/>
        </w:rPr>
        <w:t>, в составе</w:t>
      </w:r>
      <w:r w:rsidR="00745015" w:rsidRPr="001C7F9D">
        <w:rPr>
          <w:rFonts w:ascii="Cambria" w:hAnsi="Cambria"/>
        </w:rPr>
        <w:t xml:space="preserve"> следующих форм</w:t>
      </w:r>
      <w:r w:rsidR="00C25141" w:rsidRPr="001C7F9D">
        <w:rPr>
          <w:rFonts w:ascii="Cambria" w:hAnsi="Cambria"/>
        </w:rPr>
        <w:t>:</w:t>
      </w:r>
    </w:p>
    <w:p w:rsidR="00C25141" w:rsidRPr="00476123" w:rsidRDefault="00C25141" w:rsidP="00C25141">
      <w:pPr>
        <w:numPr>
          <w:ilvl w:val="0"/>
          <w:numId w:val="4"/>
        </w:num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</w:rPr>
        <w:t xml:space="preserve">Отчет об </w:t>
      </w:r>
      <w:r w:rsidR="00476123">
        <w:rPr>
          <w:rFonts w:ascii="Cambria" w:hAnsi="Cambria"/>
        </w:rPr>
        <w:t>исполнении бюджета</w:t>
      </w:r>
      <w:r>
        <w:rPr>
          <w:rFonts w:ascii="Cambria" w:hAnsi="Cambria"/>
        </w:rPr>
        <w:t xml:space="preserve"> (ф.05031</w:t>
      </w:r>
      <w:r w:rsidR="00476123">
        <w:rPr>
          <w:rFonts w:ascii="Cambria" w:hAnsi="Cambria"/>
        </w:rPr>
        <w:t>1</w:t>
      </w:r>
      <w:r>
        <w:rPr>
          <w:rFonts w:ascii="Cambria" w:hAnsi="Cambria"/>
        </w:rPr>
        <w:t>7);</w:t>
      </w:r>
      <w:r w:rsidR="00476123" w:rsidRPr="00476123">
        <w:rPr>
          <w:rFonts w:ascii="Cambria" w:hAnsi="Cambria"/>
          <w:b/>
        </w:rPr>
        <w:t xml:space="preserve"> </w:t>
      </w:r>
    </w:p>
    <w:p w:rsidR="001C7F9D" w:rsidRDefault="008F5F62" w:rsidP="00476123">
      <w:pPr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С</w:t>
      </w:r>
      <w:r w:rsidR="00C25141" w:rsidRPr="008F5F62">
        <w:rPr>
          <w:rFonts w:ascii="Cambria" w:hAnsi="Cambria"/>
        </w:rPr>
        <w:t>правочн</w:t>
      </w:r>
      <w:r>
        <w:rPr>
          <w:rFonts w:ascii="Cambria" w:hAnsi="Cambria"/>
        </w:rPr>
        <w:t>ая</w:t>
      </w:r>
      <w:r w:rsidR="00C25141" w:rsidRPr="008F5F62">
        <w:rPr>
          <w:rFonts w:ascii="Cambria" w:hAnsi="Cambria"/>
        </w:rPr>
        <w:t xml:space="preserve"> таблиц</w:t>
      </w:r>
      <w:r>
        <w:rPr>
          <w:rFonts w:ascii="Cambria" w:hAnsi="Cambria"/>
        </w:rPr>
        <w:t>а</w:t>
      </w:r>
      <w:r w:rsidR="00C25141" w:rsidRPr="008F5F62">
        <w:rPr>
          <w:rFonts w:ascii="Cambria" w:hAnsi="Cambria"/>
        </w:rPr>
        <w:t xml:space="preserve"> к отчету об исполнении </w:t>
      </w:r>
      <w:r>
        <w:rPr>
          <w:rFonts w:ascii="Cambria" w:hAnsi="Cambria"/>
        </w:rPr>
        <w:t>консолидированного бюджета (</w:t>
      </w:r>
      <w:r w:rsidR="00C25141" w:rsidRPr="008F5F62">
        <w:rPr>
          <w:rFonts w:ascii="Cambria" w:hAnsi="Cambria"/>
        </w:rPr>
        <w:t>ф</w:t>
      </w:r>
      <w:r>
        <w:rPr>
          <w:rFonts w:ascii="Cambria" w:hAnsi="Cambria"/>
        </w:rPr>
        <w:t>.0503387)</w:t>
      </w:r>
      <w:r w:rsidR="00C25141" w:rsidRPr="008F5F62">
        <w:rPr>
          <w:rFonts w:ascii="Cambria" w:hAnsi="Cambria"/>
        </w:rPr>
        <w:t>;</w:t>
      </w:r>
    </w:p>
    <w:p w:rsidR="00E2581F" w:rsidRDefault="00E2581F" w:rsidP="00E2581F">
      <w:pPr>
        <w:ind w:left="360"/>
        <w:jc w:val="both"/>
        <w:rPr>
          <w:rFonts w:ascii="Cambria" w:hAnsi="Cambria"/>
        </w:rPr>
      </w:pPr>
    </w:p>
    <w:p w:rsidR="001C7F9D" w:rsidRPr="00715606" w:rsidRDefault="00E4661E" w:rsidP="001C7F9D">
      <w:pPr>
        <w:numPr>
          <w:ilvl w:val="0"/>
          <w:numId w:val="4"/>
        </w:num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</w:rPr>
        <w:t>1</w:t>
      </w:r>
      <w:r w:rsidR="001C7F9D">
        <w:rPr>
          <w:rFonts w:ascii="Cambria" w:hAnsi="Cambria"/>
          <w:b/>
        </w:rPr>
        <w:t>.</w:t>
      </w:r>
      <w:r>
        <w:rPr>
          <w:rFonts w:ascii="Cambria" w:hAnsi="Cambria"/>
          <w:b/>
        </w:rPr>
        <w:t>2</w:t>
      </w:r>
      <w:bookmarkStart w:id="0" w:name="_GoBack"/>
      <w:bookmarkEnd w:id="0"/>
      <w:r w:rsidR="001C7F9D">
        <w:rPr>
          <w:rFonts w:ascii="Cambria" w:hAnsi="Cambria"/>
          <w:b/>
        </w:rPr>
        <w:t xml:space="preserve"> </w:t>
      </w:r>
      <w:r w:rsidR="00476123" w:rsidRPr="008F5F62">
        <w:rPr>
          <w:rFonts w:ascii="Cambria" w:hAnsi="Cambria"/>
          <w:b/>
          <w:i/>
        </w:rPr>
        <w:t xml:space="preserve"> </w:t>
      </w:r>
      <w:r w:rsidR="001C7F9D" w:rsidRPr="001C7F9D">
        <w:rPr>
          <w:rFonts w:ascii="Cambria" w:hAnsi="Cambria"/>
        </w:rPr>
        <w:t xml:space="preserve">не позднее  </w:t>
      </w:r>
      <w:r w:rsidR="001C7F9D" w:rsidRPr="001C7F9D">
        <w:rPr>
          <w:rFonts w:ascii="Cambria" w:hAnsi="Cambria"/>
          <w:b/>
          <w:u w:val="single"/>
        </w:rPr>
        <w:t>10 числа месяца</w:t>
      </w:r>
      <w:r w:rsidR="001C7F9D" w:rsidRPr="001C7F9D">
        <w:rPr>
          <w:rFonts w:ascii="Cambria" w:hAnsi="Cambria"/>
        </w:rPr>
        <w:t>, следующего за отчетным, в составе следующих форм</w:t>
      </w:r>
      <w:r w:rsidR="001C7F9D">
        <w:rPr>
          <w:rFonts w:ascii="Cambria" w:hAnsi="Cambria"/>
        </w:rPr>
        <w:t>,</w:t>
      </w:r>
      <w:r w:rsidR="001C7F9D" w:rsidRPr="001C7F9D">
        <w:rPr>
          <w:rFonts w:ascii="Cambria" w:hAnsi="Cambria"/>
        </w:rPr>
        <w:t xml:space="preserve"> </w:t>
      </w:r>
      <w:r w:rsidR="001C7F9D">
        <w:rPr>
          <w:rFonts w:ascii="Cambria" w:hAnsi="Cambria"/>
        </w:rPr>
        <w:t xml:space="preserve">в электронном виде, для загрузки в СВОД </w:t>
      </w:r>
      <w:proofErr w:type="gramStart"/>
      <w:r w:rsidR="001C7F9D">
        <w:rPr>
          <w:rFonts w:ascii="Cambria" w:hAnsi="Cambria"/>
        </w:rPr>
        <w:t>–С</w:t>
      </w:r>
      <w:proofErr w:type="gramEnd"/>
      <w:r w:rsidR="001C7F9D">
        <w:rPr>
          <w:rFonts w:ascii="Cambria" w:hAnsi="Cambria"/>
        </w:rPr>
        <w:t>МАРТ Департамента финансов Брянской области;</w:t>
      </w:r>
    </w:p>
    <w:p w:rsidR="001C7F9D" w:rsidRPr="00476123" w:rsidRDefault="001C7F9D" w:rsidP="001C7F9D">
      <w:pPr>
        <w:numPr>
          <w:ilvl w:val="0"/>
          <w:numId w:val="4"/>
        </w:num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</w:rPr>
        <w:t>Отчет об исполнении бюджета (ф.0503117);</w:t>
      </w:r>
      <w:r w:rsidRPr="00476123">
        <w:rPr>
          <w:rFonts w:ascii="Cambria" w:hAnsi="Cambria"/>
          <w:b/>
        </w:rPr>
        <w:t xml:space="preserve"> </w:t>
      </w:r>
    </w:p>
    <w:p w:rsidR="001C7F9D" w:rsidRDefault="001C7F9D" w:rsidP="001C7F9D">
      <w:pPr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С</w:t>
      </w:r>
      <w:r w:rsidRPr="008F5F62">
        <w:rPr>
          <w:rFonts w:ascii="Cambria" w:hAnsi="Cambria"/>
        </w:rPr>
        <w:t>правочн</w:t>
      </w:r>
      <w:r>
        <w:rPr>
          <w:rFonts w:ascii="Cambria" w:hAnsi="Cambria"/>
        </w:rPr>
        <w:t>ая</w:t>
      </w:r>
      <w:r w:rsidRPr="008F5F62">
        <w:rPr>
          <w:rFonts w:ascii="Cambria" w:hAnsi="Cambria"/>
        </w:rPr>
        <w:t xml:space="preserve"> таблиц</w:t>
      </w:r>
      <w:r>
        <w:rPr>
          <w:rFonts w:ascii="Cambria" w:hAnsi="Cambria"/>
        </w:rPr>
        <w:t>а</w:t>
      </w:r>
      <w:r w:rsidRPr="008F5F62">
        <w:rPr>
          <w:rFonts w:ascii="Cambria" w:hAnsi="Cambria"/>
        </w:rPr>
        <w:t xml:space="preserve"> к отчету об исполнении </w:t>
      </w:r>
      <w:r>
        <w:rPr>
          <w:rFonts w:ascii="Cambria" w:hAnsi="Cambria"/>
        </w:rPr>
        <w:t>консолидированного бюджета (</w:t>
      </w:r>
      <w:r w:rsidRPr="008F5F62">
        <w:rPr>
          <w:rFonts w:ascii="Cambria" w:hAnsi="Cambria"/>
        </w:rPr>
        <w:t>ф</w:t>
      </w:r>
      <w:r>
        <w:rPr>
          <w:rFonts w:ascii="Cambria" w:hAnsi="Cambria"/>
        </w:rPr>
        <w:t>.0503387)</w:t>
      </w:r>
      <w:r w:rsidRPr="008F5F62">
        <w:rPr>
          <w:rFonts w:ascii="Cambria" w:hAnsi="Cambria"/>
        </w:rPr>
        <w:t>;</w:t>
      </w:r>
    </w:p>
    <w:p w:rsidR="008F5F62" w:rsidRDefault="008F5F62" w:rsidP="00476123">
      <w:pPr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Сведения об отдельных показателях исполнения консолидированного бюджета субъекта РФ (ф.426);</w:t>
      </w:r>
    </w:p>
    <w:p w:rsidR="008F5F62" w:rsidRDefault="008F5F62" w:rsidP="00476123">
      <w:pPr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Справка по консолидируемым расчетам (ф.0503125) по счетам 120</w:t>
      </w:r>
      <w:r w:rsidR="00BC5E3F">
        <w:rPr>
          <w:rFonts w:ascii="Cambria" w:hAnsi="Cambria"/>
        </w:rPr>
        <w:t>6</w:t>
      </w:r>
      <w:r>
        <w:rPr>
          <w:rFonts w:ascii="Cambria" w:hAnsi="Cambria"/>
        </w:rPr>
        <w:t>5156</w:t>
      </w:r>
      <w:r w:rsidR="00BC5E3F">
        <w:rPr>
          <w:rFonts w:ascii="Cambria" w:hAnsi="Cambria"/>
        </w:rPr>
        <w:t>1</w:t>
      </w:r>
      <w:r>
        <w:rPr>
          <w:rFonts w:ascii="Cambria" w:hAnsi="Cambria"/>
        </w:rPr>
        <w:t>, 12055166</w:t>
      </w:r>
      <w:r w:rsidR="00BC5E3F">
        <w:rPr>
          <w:rFonts w:ascii="Cambria" w:hAnsi="Cambria"/>
        </w:rPr>
        <w:t>1</w:t>
      </w:r>
      <w:r>
        <w:rPr>
          <w:rFonts w:ascii="Cambria" w:hAnsi="Cambria"/>
        </w:rPr>
        <w:t>;</w:t>
      </w:r>
    </w:p>
    <w:p w:rsidR="008F5F62" w:rsidRDefault="008F5F62" w:rsidP="00476123">
      <w:pPr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Пояснительная записка (ф.0503160) текстовая часть.</w:t>
      </w:r>
    </w:p>
    <w:p w:rsidR="008F5F62" w:rsidRPr="008F5F62" w:rsidRDefault="008F5F62" w:rsidP="008F5F62">
      <w:pPr>
        <w:ind w:left="360"/>
        <w:jc w:val="both"/>
        <w:rPr>
          <w:rFonts w:ascii="Cambria" w:hAnsi="Cambria"/>
        </w:rPr>
      </w:pPr>
    </w:p>
    <w:p w:rsidR="00D407A6" w:rsidRDefault="005D4B18" w:rsidP="005D4B1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>
        <w:rPr>
          <w:rFonts w:ascii="Cambria" w:hAnsi="Cambria"/>
          <w:b/>
        </w:rPr>
        <w:t>2</w:t>
      </w:r>
      <w:r>
        <w:rPr>
          <w:rFonts w:ascii="Cambria" w:hAnsi="Cambria"/>
        </w:rPr>
        <w:t>. Установить срок представления в 20</w:t>
      </w:r>
      <w:r w:rsidR="00BC5E3F">
        <w:rPr>
          <w:rFonts w:ascii="Cambria" w:hAnsi="Cambria"/>
        </w:rPr>
        <w:t>21</w:t>
      </w:r>
      <w:r>
        <w:rPr>
          <w:rFonts w:ascii="Cambria" w:hAnsi="Cambria"/>
        </w:rPr>
        <w:t xml:space="preserve"> году </w:t>
      </w:r>
      <w:r w:rsidRPr="005D4B18">
        <w:rPr>
          <w:rFonts w:ascii="Cambria" w:hAnsi="Cambria"/>
          <w:b/>
        </w:rPr>
        <w:t>квартальной</w:t>
      </w:r>
      <w:r w:rsidRPr="00815BBC">
        <w:rPr>
          <w:rFonts w:ascii="Cambria" w:hAnsi="Cambria"/>
        </w:rPr>
        <w:t xml:space="preserve"> бюджетн</w:t>
      </w:r>
      <w:r>
        <w:rPr>
          <w:rFonts w:ascii="Cambria" w:hAnsi="Cambria"/>
        </w:rPr>
        <w:t>ой</w:t>
      </w:r>
      <w:r w:rsidRPr="00815BBC">
        <w:rPr>
          <w:rFonts w:ascii="Cambria" w:hAnsi="Cambria"/>
        </w:rPr>
        <w:t xml:space="preserve"> отчетност</w:t>
      </w:r>
      <w:r>
        <w:rPr>
          <w:rFonts w:ascii="Cambria" w:hAnsi="Cambria"/>
        </w:rPr>
        <w:t>и об исполнении бюджетов поселений</w:t>
      </w:r>
      <w:r w:rsidR="00715606">
        <w:rPr>
          <w:rFonts w:ascii="Cambria" w:hAnsi="Cambria"/>
        </w:rPr>
        <w:t>:</w:t>
      </w:r>
    </w:p>
    <w:p w:rsidR="00D407A6" w:rsidRDefault="00D407A6" w:rsidP="005D4B18">
      <w:pPr>
        <w:jc w:val="both"/>
        <w:rPr>
          <w:rFonts w:ascii="Cambria" w:hAnsi="Cambria"/>
        </w:rPr>
      </w:pPr>
    </w:p>
    <w:p w:rsidR="00715606" w:rsidRDefault="00715606" w:rsidP="00E2581F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      </w:t>
      </w:r>
      <w:r w:rsidRPr="00715606">
        <w:rPr>
          <w:rFonts w:ascii="Cambria" w:hAnsi="Cambria"/>
          <w:b/>
        </w:rPr>
        <w:t>2.1</w:t>
      </w:r>
      <w:r>
        <w:rPr>
          <w:rFonts w:ascii="Cambria" w:hAnsi="Cambria"/>
        </w:rPr>
        <w:t xml:space="preserve"> </w:t>
      </w:r>
      <w:r w:rsidR="005D4B18">
        <w:rPr>
          <w:rFonts w:ascii="Cambria" w:hAnsi="Cambria"/>
        </w:rPr>
        <w:t xml:space="preserve"> </w:t>
      </w:r>
      <w:r w:rsidR="00E2581F">
        <w:rPr>
          <w:rFonts w:ascii="Cambria" w:hAnsi="Cambria"/>
        </w:rPr>
        <w:t xml:space="preserve">Дополнительно к ежемесячным формам отчетности  </w:t>
      </w:r>
      <w:r>
        <w:rPr>
          <w:rFonts w:ascii="Cambria" w:hAnsi="Cambria"/>
        </w:rPr>
        <w:t xml:space="preserve">не позднее </w:t>
      </w:r>
      <w:r w:rsidRPr="00715606">
        <w:rPr>
          <w:rFonts w:ascii="Cambria" w:hAnsi="Cambria"/>
          <w:b/>
          <w:u w:val="single"/>
        </w:rPr>
        <w:t>10 ч</w:t>
      </w:r>
      <w:r w:rsidRPr="005665ED">
        <w:rPr>
          <w:rFonts w:ascii="Cambria" w:hAnsi="Cambria"/>
          <w:b/>
          <w:u w:val="single"/>
        </w:rPr>
        <w:t>исла месяца</w:t>
      </w:r>
      <w:r>
        <w:rPr>
          <w:rFonts w:ascii="Cambria" w:hAnsi="Cambria"/>
        </w:rPr>
        <w:t xml:space="preserve">, следующего </w:t>
      </w:r>
      <w:proofErr w:type="gramStart"/>
      <w:r>
        <w:rPr>
          <w:rFonts w:ascii="Cambria" w:hAnsi="Cambria"/>
        </w:rPr>
        <w:t>за</w:t>
      </w:r>
      <w:proofErr w:type="gramEnd"/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отчетным</w:t>
      </w:r>
      <w:proofErr w:type="gramEnd"/>
      <w:r>
        <w:rPr>
          <w:rFonts w:ascii="Cambria" w:hAnsi="Cambria"/>
        </w:rPr>
        <w:t>,</w:t>
      </w:r>
      <w:r w:rsidR="00E2581F">
        <w:rPr>
          <w:rFonts w:ascii="Cambria" w:hAnsi="Cambria"/>
        </w:rPr>
        <w:t xml:space="preserve"> необходимо представить в электронном виде  следующие формы</w:t>
      </w:r>
      <w:r>
        <w:rPr>
          <w:rFonts w:ascii="Cambria" w:hAnsi="Cambria"/>
        </w:rPr>
        <w:t>:</w:t>
      </w:r>
    </w:p>
    <w:p w:rsidR="005D4B18" w:rsidRDefault="005D4B18" w:rsidP="005D4B18">
      <w:pPr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Справка по консолидируемым расчетам (ф.0503125)</w:t>
      </w:r>
      <w:r w:rsidR="003045C9">
        <w:rPr>
          <w:rFonts w:ascii="Cambria" w:hAnsi="Cambria"/>
        </w:rPr>
        <w:t xml:space="preserve"> по счетам 120</w:t>
      </w:r>
      <w:r w:rsidR="00BC5E3F">
        <w:rPr>
          <w:rFonts w:ascii="Cambria" w:hAnsi="Cambria"/>
        </w:rPr>
        <w:t>6</w:t>
      </w:r>
      <w:r w:rsidR="003045C9">
        <w:rPr>
          <w:rFonts w:ascii="Cambria" w:hAnsi="Cambria"/>
        </w:rPr>
        <w:t>5156</w:t>
      </w:r>
      <w:r w:rsidR="00BC5E3F">
        <w:rPr>
          <w:rFonts w:ascii="Cambria" w:hAnsi="Cambria"/>
        </w:rPr>
        <w:t>1</w:t>
      </w:r>
      <w:r w:rsidR="003045C9">
        <w:rPr>
          <w:rFonts w:ascii="Cambria" w:hAnsi="Cambria"/>
        </w:rPr>
        <w:t>, 12055166</w:t>
      </w:r>
      <w:r w:rsidR="00BC5E3F">
        <w:rPr>
          <w:rFonts w:ascii="Cambria" w:hAnsi="Cambria"/>
        </w:rPr>
        <w:t>1</w:t>
      </w:r>
      <w:r w:rsidR="003045C9">
        <w:rPr>
          <w:rFonts w:ascii="Cambria" w:hAnsi="Cambria"/>
        </w:rPr>
        <w:t>, 140110151, 140120251, 1401101</w:t>
      </w:r>
      <w:r w:rsidR="00BC5E3F">
        <w:rPr>
          <w:rFonts w:ascii="Cambria" w:hAnsi="Cambria"/>
        </w:rPr>
        <w:t>91</w:t>
      </w:r>
      <w:r w:rsidR="003045C9">
        <w:rPr>
          <w:rFonts w:ascii="Cambria" w:hAnsi="Cambria"/>
        </w:rPr>
        <w:t>, 140110</w:t>
      </w:r>
      <w:r w:rsidR="00BC5E3F">
        <w:rPr>
          <w:rFonts w:ascii="Cambria" w:hAnsi="Cambria"/>
        </w:rPr>
        <w:t>195</w:t>
      </w:r>
      <w:r w:rsidR="003045C9">
        <w:rPr>
          <w:rFonts w:ascii="Cambria" w:hAnsi="Cambria"/>
        </w:rPr>
        <w:t>.</w:t>
      </w:r>
    </w:p>
    <w:p w:rsidR="005D4B18" w:rsidRPr="00476123" w:rsidRDefault="005D4B18" w:rsidP="005D4B18">
      <w:pPr>
        <w:numPr>
          <w:ilvl w:val="0"/>
          <w:numId w:val="4"/>
        </w:numPr>
        <w:contextualSpacing/>
        <w:jc w:val="both"/>
        <w:rPr>
          <w:rFonts w:ascii="Cambria" w:hAnsi="Cambria"/>
        </w:rPr>
      </w:pPr>
      <w:r w:rsidRPr="00476123">
        <w:rPr>
          <w:rFonts w:ascii="Cambria" w:hAnsi="Cambria"/>
        </w:rPr>
        <w:t xml:space="preserve">Отчет о движении денежных средств (ф.0503123), </w:t>
      </w:r>
      <w:r>
        <w:rPr>
          <w:rFonts w:ascii="Cambria" w:hAnsi="Cambria"/>
          <w:sz w:val="22"/>
          <w:szCs w:val="22"/>
        </w:rPr>
        <w:t>по состоянию на 01.07.20</w:t>
      </w:r>
      <w:r w:rsidR="00715606">
        <w:rPr>
          <w:rFonts w:ascii="Cambria" w:hAnsi="Cambria"/>
          <w:sz w:val="22"/>
          <w:szCs w:val="22"/>
        </w:rPr>
        <w:t>21</w:t>
      </w:r>
      <w:r>
        <w:rPr>
          <w:rFonts w:ascii="Cambria" w:hAnsi="Cambria"/>
          <w:sz w:val="22"/>
          <w:szCs w:val="22"/>
        </w:rPr>
        <w:t xml:space="preserve"> год</w:t>
      </w:r>
      <w:r w:rsidR="00715606">
        <w:rPr>
          <w:rFonts w:ascii="Cambria" w:hAnsi="Cambria"/>
          <w:sz w:val="22"/>
          <w:szCs w:val="22"/>
        </w:rPr>
        <w:t xml:space="preserve">, </w:t>
      </w:r>
    </w:p>
    <w:p w:rsidR="003045C9" w:rsidRPr="003045C9" w:rsidRDefault="003045C9" w:rsidP="003045C9">
      <w:pPr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Пояснительная записка (ф.0503160) текстовая часть.</w:t>
      </w:r>
    </w:p>
    <w:p w:rsidR="005D4B18" w:rsidRDefault="005D4B18" w:rsidP="005D4B18">
      <w:pPr>
        <w:ind w:left="360"/>
        <w:jc w:val="both"/>
        <w:rPr>
          <w:rFonts w:ascii="Cambria" w:hAnsi="Cambria"/>
        </w:rPr>
      </w:pPr>
    </w:p>
    <w:p w:rsidR="003045C9" w:rsidRDefault="003045C9" w:rsidP="003045C9">
      <w:pPr>
        <w:autoSpaceDE w:val="0"/>
        <w:autoSpaceDN w:val="0"/>
        <w:adjustRightInd w:val="0"/>
        <w:jc w:val="both"/>
        <w:outlineLvl w:val="0"/>
        <w:rPr>
          <w:rFonts w:ascii="Cambria" w:hAnsi="Cambria"/>
        </w:rPr>
      </w:pPr>
      <w:r>
        <w:rPr>
          <w:rFonts w:ascii="Cambria" w:hAnsi="Cambria"/>
          <w:b/>
        </w:rPr>
        <w:t xml:space="preserve">     </w:t>
      </w:r>
      <w:r w:rsidR="006952A3">
        <w:rPr>
          <w:rFonts w:ascii="Cambria" w:hAnsi="Cambria"/>
          <w:b/>
        </w:rPr>
        <w:t>2.2</w:t>
      </w:r>
      <w:r w:rsidR="005D4B18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 </w:t>
      </w:r>
      <w:r w:rsidR="00715606">
        <w:rPr>
          <w:rFonts w:ascii="Cambria" w:hAnsi="Cambria"/>
        </w:rPr>
        <w:t xml:space="preserve">не позднее </w:t>
      </w:r>
      <w:r w:rsidR="00715606" w:rsidRPr="00715606">
        <w:rPr>
          <w:rFonts w:ascii="Cambria" w:hAnsi="Cambria"/>
          <w:b/>
          <w:u w:val="single"/>
        </w:rPr>
        <w:t>15 ч</w:t>
      </w:r>
      <w:r w:rsidR="00715606" w:rsidRPr="005665ED">
        <w:rPr>
          <w:rFonts w:ascii="Cambria" w:hAnsi="Cambria"/>
          <w:b/>
          <w:u w:val="single"/>
        </w:rPr>
        <w:t>исла месяца</w:t>
      </w:r>
      <w:r w:rsidR="00715606">
        <w:rPr>
          <w:rFonts w:ascii="Cambria" w:hAnsi="Cambria"/>
        </w:rPr>
        <w:t xml:space="preserve">, следующего за </w:t>
      </w:r>
      <w:proofErr w:type="gramStart"/>
      <w:r w:rsidR="00715606">
        <w:rPr>
          <w:rFonts w:ascii="Cambria" w:hAnsi="Cambria"/>
        </w:rPr>
        <w:t>отчетным</w:t>
      </w:r>
      <w:proofErr w:type="gramEnd"/>
      <w:r w:rsidR="00715606">
        <w:rPr>
          <w:rFonts w:ascii="Cambria" w:hAnsi="Cambria"/>
        </w:rPr>
        <w:t>, с</w:t>
      </w:r>
      <w:r w:rsidRPr="008079B2">
        <w:rPr>
          <w:rFonts w:ascii="Cambria" w:eastAsiaTheme="minorEastAsia" w:hAnsi="Cambria" w:cs="Calibri"/>
          <w:bCs/>
          <w:sz w:val="22"/>
          <w:szCs w:val="22"/>
        </w:rPr>
        <w:t>ведени</w:t>
      </w:r>
      <w:r w:rsidR="00715606">
        <w:rPr>
          <w:rFonts w:ascii="Cambria" w:eastAsiaTheme="minorEastAsia" w:hAnsi="Cambria" w:cs="Calibri"/>
          <w:bCs/>
          <w:sz w:val="22"/>
          <w:szCs w:val="22"/>
        </w:rPr>
        <w:t>я</w:t>
      </w:r>
      <w:r w:rsidRPr="008079B2">
        <w:rPr>
          <w:rFonts w:ascii="Cambria" w:eastAsiaTheme="minorEastAsia" w:hAnsi="Cambria" w:cs="Calibri"/>
          <w:bCs/>
          <w:sz w:val="22"/>
          <w:szCs w:val="22"/>
        </w:rPr>
        <w:t xml:space="preserve"> по дебиторской и кредиторской задолженности  (ф.0503169) </w:t>
      </w:r>
      <w:r>
        <w:rPr>
          <w:rFonts w:ascii="Cambria" w:eastAsiaTheme="minorEastAsia" w:hAnsi="Cambria" w:cs="Calibri"/>
          <w:bCs/>
          <w:sz w:val="22"/>
          <w:szCs w:val="22"/>
        </w:rPr>
        <w:t xml:space="preserve"> </w:t>
      </w:r>
      <w:r w:rsidR="006952A3">
        <w:rPr>
          <w:rFonts w:ascii="Cambria" w:hAnsi="Cambria"/>
        </w:rPr>
        <w:t>.</w:t>
      </w:r>
    </w:p>
    <w:p w:rsidR="00BA010F" w:rsidRDefault="00BA010F" w:rsidP="003045C9">
      <w:pPr>
        <w:autoSpaceDE w:val="0"/>
        <w:autoSpaceDN w:val="0"/>
        <w:adjustRightInd w:val="0"/>
        <w:jc w:val="both"/>
        <w:outlineLvl w:val="0"/>
        <w:rPr>
          <w:rFonts w:ascii="Cambria" w:hAnsi="Cambria"/>
        </w:rPr>
      </w:pPr>
    </w:p>
    <w:p w:rsidR="00BA010F" w:rsidRDefault="00BA010F" w:rsidP="00BA010F">
      <w:pPr>
        <w:autoSpaceDE w:val="0"/>
        <w:autoSpaceDN w:val="0"/>
        <w:adjustRightInd w:val="0"/>
        <w:jc w:val="both"/>
        <w:outlineLvl w:val="0"/>
        <w:rPr>
          <w:rFonts w:ascii="Cambria" w:hAnsi="Cambria"/>
        </w:rPr>
      </w:pPr>
      <w:r w:rsidRPr="00BA010F">
        <w:rPr>
          <w:rFonts w:ascii="Cambria" w:hAnsi="Cambria"/>
          <w:b/>
        </w:rPr>
        <w:t xml:space="preserve">     </w:t>
      </w:r>
      <w:r>
        <w:rPr>
          <w:rFonts w:ascii="Cambria" w:hAnsi="Cambria"/>
          <w:b/>
        </w:rPr>
        <w:t>3</w:t>
      </w:r>
      <w:r w:rsidRPr="00BA010F">
        <w:rPr>
          <w:rFonts w:ascii="Cambria" w:hAnsi="Cambria"/>
          <w:b/>
        </w:rPr>
        <w:t>.</w:t>
      </w:r>
      <w:r>
        <w:rPr>
          <w:rFonts w:ascii="Cambria" w:hAnsi="Cambria"/>
          <w:b/>
        </w:rPr>
        <w:t xml:space="preserve">  </w:t>
      </w:r>
      <w:r w:rsidRPr="003045C9">
        <w:rPr>
          <w:rFonts w:ascii="Cambria" w:hAnsi="Cambria"/>
        </w:rPr>
        <w:t xml:space="preserve">Формы </w:t>
      </w:r>
      <w:r>
        <w:rPr>
          <w:rFonts w:ascii="Cambria" w:hAnsi="Cambria"/>
        </w:rPr>
        <w:t xml:space="preserve">отчетности поселений представляются в финансовое управление администрации </w:t>
      </w:r>
      <w:proofErr w:type="spellStart"/>
      <w:r>
        <w:rPr>
          <w:rFonts w:ascii="Cambria" w:hAnsi="Cambria"/>
        </w:rPr>
        <w:t>Клетнянского</w:t>
      </w:r>
      <w:proofErr w:type="spellEnd"/>
      <w:r>
        <w:rPr>
          <w:rFonts w:ascii="Cambria" w:hAnsi="Cambria"/>
        </w:rPr>
        <w:t xml:space="preserve"> района в ПК «Свод-Смарт» и на бумажном носителе.</w:t>
      </w:r>
    </w:p>
    <w:p w:rsidR="00D407A6" w:rsidRDefault="00D407A6" w:rsidP="00BA010F">
      <w:pPr>
        <w:autoSpaceDE w:val="0"/>
        <w:autoSpaceDN w:val="0"/>
        <w:adjustRightInd w:val="0"/>
        <w:jc w:val="both"/>
        <w:outlineLvl w:val="0"/>
        <w:rPr>
          <w:rFonts w:ascii="Cambria" w:hAnsi="Cambria"/>
        </w:rPr>
      </w:pPr>
    </w:p>
    <w:p w:rsidR="00BA010F" w:rsidRDefault="00BA010F" w:rsidP="00BA010F">
      <w:pPr>
        <w:autoSpaceDE w:val="0"/>
        <w:autoSpaceDN w:val="0"/>
        <w:adjustRightInd w:val="0"/>
        <w:jc w:val="both"/>
        <w:outlineLvl w:val="0"/>
        <w:rPr>
          <w:rFonts w:ascii="Cambria" w:hAnsi="Cambria"/>
        </w:rPr>
      </w:pPr>
      <w:r w:rsidRPr="00BA010F">
        <w:rPr>
          <w:rFonts w:ascii="Cambria" w:hAnsi="Cambria"/>
          <w:b/>
        </w:rPr>
        <w:t xml:space="preserve">     </w:t>
      </w:r>
      <w:r>
        <w:rPr>
          <w:rFonts w:ascii="Cambria" w:hAnsi="Cambria"/>
          <w:b/>
        </w:rPr>
        <w:t>4</w:t>
      </w:r>
      <w:r w:rsidRPr="00BA010F">
        <w:rPr>
          <w:rFonts w:ascii="Cambria" w:hAnsi="Cambria"/>
          <w:b/>
        </w:rPr>
        <w:t>.</w:t>
      </w:r>
      <w:r>
        <w:rPr>
          <w:rFonts w:ascii="Cambria" w:hAnsi="Cambria"/>
        </w:rPr>
        <w:t xml:space="preserve">  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Приказ </w:t>
      </w:r>
      <w:r w:rsidR="00D407A6">
        <w:rPr>
          <w:rFonts w:ascii="Cambria" w:hAnsi="Cambria"/>
        </w:rPr>
        <w:t xml:space="preserve">вступает в силу </w:t>
      </w:r>
      <w:r>
        <w:rPr>
          <w:rFonts w:ascii="Cambria" w:hAnsi="Cambria"/>
        </w:rPr>
        <w:t>с момента подписания</w:t>
      </w:r>
      <w:r w:rsidR="00D407A6">
        <w:rPr>
          <w:rFonts w:ascii="Cambria" w:hAnsi="Cambria"/>
        </w:rPr>
        <w:t xml:space="preserve"> и распространяется на прав</w:t>
      </w:r>
      <w:r w:rsidR="006E7910">
        <w:rPr>
          <w:rFonts w:ascii="Cambria" w:hAnsi="Cambria"/>
        </w:rPr>
        <w:t>о</w:t>
      </w:r>
      <w:r w:rsidR="00D407A6">
        <w:rPr>
          <w:rFonts w:ascii="Cambria" w:hAnsi="Cambria"/>
        </w:rPr>
        <w:t>отношения, возникшие с 1 января 2021 года</w:t>
      </w:r>
      <w:r>
        <w:rPr>
          <w:rFonts w:ascii="Cambria" w:hAnsi="Cambria"/>
        </w:rPr>
        <w:t>.</w:t>
      </w:r>
    </w:p>
    <w:p w:rsidR="00BA010F" w:rsidRDefault="00BA010F" w:rsidP="00BA010F">
      <w:pPr>
        <w:autoSpaceDE w:val="0"/>
        <w:autoSpaceDN w:val="0"/>
        <w:adjustRightInd w:val="0"/>
        <w:jc w:val="both"/>
        <w:outlineLvl w:val="0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>
        <w:rPr>
          <w:rFonts w:ascii="Cambria" w:hAnsi="Cambria"/>
          <w:b/>
        </w:rPr>
        <w:t>5</w:t>
      </w:r>
      <w:r>
        <w:rPr>
          <w:rFonts w:ascii="Cambria" w:hAnsi="Cambria"/>
        </w:rPr>
        <w:t>.</w:t>
      </w:r>
      <w:r w:rsidRPr="00A14F44">
        <w:rPr>
          <w:rFonts w:ascii="Cambria" w:hAnsi="Cambria"/>
          <w:b/>
        </w:rPr>
        <w:t xml:space="preserve"> </w:t>
      </w:r>
      <w:r w:rsidRPr="00A14F44">
        <w:rPr>
          <w:rFonts w:ascii="Cambria" w:hAnsi="Cambria"/>
        </w:rPr>
        <w:t xml:space="preserve">Опубликовать Приказ на официальном сайте Администрации </w:t>
      </w:r>
      <w:proofErr w:type="spellStart"/>
      <w:r w:rsidRPr="00A14F44">
        <w:rPr>
          <w:rFonts w:ascii="Cambria" w:hAnsi="Cambria"/>
        </w:rPr>
        <w:t>Клетнянского</w:t>
      </w:r>
      <w:proofErr w:type="spellEnd"/>
      <w:r w:rsidRPr="00A14F44">
        <w:rPr>
          <w:rFonts w:ascii="Cambria" w:hAnsi="Cambria"/>
        </w:rPr>
        <w:t xml:space="preserve"> района</w:t>
      </w:r>
      <w:r>
        <w:rPr>
          <w:rFonts w:ascii="Cambria" w:hAnsi="Cambria"/>
        </w:rPr>
        <w:t xml:space="preserve"> в сети Интернет.</w:t>
      </w:r>
    </w:p>
    <w:p w:rsidR="00BA010F" w:rsidRDefault="00BA010F" w:rsidP="00BA010F">
      <w:pPr>
        <w:autoSpaceDE w:val="0"/>
        <w:autoSpaceDN w:val="0"/>
        <w:adjustRightInd w:val="0"/>
        <w:jc w:val="both"/>
        <w:outlineLvl w:val="0"/>
        <w:rPr>
          <w:rFonts w:ascii="Cambria" w:hAnsi="Cambria"/>
        </w:rPr>
      </w:pPr>
      <w:r w:rsidRPr="00BA010F">
        <w:rPr>
          <w:rFonts w:ascii="Cambria" w:hAnsi="Cambria"/>
          <w:b/>
        </w:rPr>
        <w:t xml:space="preserve">     </w:t>
      </w:r>
      <w:r>
        <w:rPr>
          <w:rFonts w:ascii="Cambria" w:hAnsi="Cambria"/>
          <w:b/>
        </w:rPr>
        <w:t>6</w:t>
      </w:r>
      <w:r w:rsidRPr="00BA010F">
        <w:rPr>
          <w:rFonts w:ascii="Cambria" w:hAnsi="Cambria"/>
          <w:b/>
        </w:rPr>
        <w:t>.</w:t>
      </w:r>
      <w:r>
        <w:rPr>
          <w:rFonts w:ascii="Cambria" w:hAnsi="Cambria"/>
          <w:b/>
        </w:rPr>
        <w:t xml:space="preserve"> </w:t>
      </w:r>
      <w:proofErr w:type="gramStart"/>
      <w:r>
        <w:rPr>
          <w:rFonts w:ascii="Cambria" w:hAnsi="Cambria"/>
        </w:rPr>
        <w:t>Контроль за</w:t>
      </w:r>
      <w:proofErr w:type="gramEnd"/>
      <w:r>
        <w:rPr>
          <w:rFonts w:ascii="Cambria" w:hAnsi="Cambria"/>
        </w:rPr>
        <w:t xml:space="preserve"> исполнением настоящего Приказа оставляю за собой.   </w:t>
      </w:r>
    </w:p>
    <w:p w:rsidR="005D4B18" w:rsidRPr="003045C9" w:rsidRDefault="005D4B18" w:rsidP="005D4B18">
      <w:pPr>
        <w:ind w:left="360"/>
        <w:jc w:val="both"/>
        <w:rPr>
          <w:rFonts w:ascii="Cambria" w:hAnsi="Cambria"/>
        </w:rPr>
      </w:pPr>
    </w:p>
    <w:p w:rsidR="00C25141" w:rsidRDefault="00C25141" w:rsidP="00C25141"/>
    <w:p w:rsidR="00D407A6" w:rsidRDefault="00D407A6" w:rsidP="00C25141">
      <w:pPr>
        <w:pStyle w:val="a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Заместитель главы района,</w:t>
      </w:r>
    </w:p>
    <w:p w:rsidR="00C25141" w:rsidRPr="00F407C8" w:rsidRDefault="00C25141" w:rsidP="00C25141">
      <w:pPr>
        <w:pStyle w:val="a3"/>
        <w:rPr>
          <w:rFonts w:ascii="Cambria" w:hAnsi="Cambria"/>
          <w:sz w:val="24"/>
          <w:szCs w:val="24"/>
        </w:rPr>
      </w:pPr>
      <w:r w:rsidRPr="00F407C8">
        <w:rPr>
          <w:rFonts w:ascii="Cambria" w:hAnsi="Cambria"/>
          <w:sz w:val="24"/>
          <w:szCs w:val="24"/>
        </w:rPr>
        <w:t>Начальник финансового управления</w:t>
      </w:r>
    </w:p>
    <w:p w:rsidR="00C25141" w:rsidRDefault="00C25141" w:rsidP="00C25141">
      <w:pPr>
        <w:pStyle w:val="a3"/>
        <w:rPr>
          <w:rFonts w:ascii="Cambria" w:hAnsi="Cambria"/>
          <w:sz w:val="24"/>
          <w:szCs w:val="24"/>
        </w:rPr>
      </w:pPr>
      <w:r w:rsidRPr="00F407C8">
        <w:rPr>
          <w:rFonts w:ascii="Cambria" w:hAnsi="Cambria"/>
          <w:sz w:val="24"/>
          <w:szCs w:val="24"/>
        </w:rPr>
        <w:t xml:space="preserve">администрации Клетнянского района                                                                 </w:t>
      </w:r>
      <w:r>
        <w:rPr>
          <w:rFonts w:ascii="Cambria" w:hAnsi="Cambria"/>
          <w:sz w:val="24"/>
          <w:szCs w:val="24"/>
        </w:rPr>
        <w:t>Кортелева В.Н.</w:t>
      </w:r>
    </w:p>
    <w:p w:rsidR="00C25141" w:rsidRPr="00F407C8" w:rsidRDefault="00C25141" w:rsidP="00C25141">
      <w:pPr>
        <w:pStyle w:val="a3"/>
        <w:rPr>
          <w:rFonts w:ascii="Cambria" w:hAnsi="Cambria"/>
          <w:b/>
          <w:sz w:val="24"/>
          <w:szCs w:val="24"/>
        </w:rPr>
      </w:pPr>
    </w:p>
    <w:p w:rsidR="00C25141" w:rsidRPr="00097333" w:rsidRDefault="00C25141" w:rsidP="00C25141">
      <w:pPr>
        <w:ind w:left="360"/>
        <w:jc w:val="both"/>
        <w:rPr>
          <w:rFonts w:ascii="Cambria" w:hAnsi="Cambria"/>
        </w:rPr>
      </w:pPr>
    </w:p>
    <w:p w:rsidR="00C25141" w:rsidRDefault="00C25141" w:rsidP="00C25141">
      <w:pPr>
        <w:jc w:val="both"/>
        <w:rPr>
          <w:rFonts w:ascii="Cambria" w:hAnsi="Cambria"/>
        </w:rPr>
      </w:pPr>
    </w:p>
    <w:p w:rsidR="00476123" w:rsidRPr="00476123" w:rsidRDefault="00476123" w:rsidP="00476123">
      <w:pPr>
        <w:ind w:left="502"/>
        <w:contextualSpacing/>
        <w:jc w:val="both"/>
        <w:rPr>
          <w:b/>
        </w:rPr>
      </w:pPr>
    </w:p>
    <w:sectPr w:rsidR="00476123" w:rsidRPr="00476123" w:rsidSect="00AC71F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6C02"/>
    <w:multiLevelType w:val="hybridMultilevel"/>
    <w:tmpl w:val="A260B94C"/>
    <w:lvl w:ilvl="0" w:tplc="5EB26C0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40E15E9"/>
    <w:multiLevelType w:val="hybridMultilevel"/>
    <w:tmpl w:val="60A631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65E93"/>
    <w:multiLevelType w:val="hybridMultilevel"/>
    <w:tmpl w:val="09D0F16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95D2A"/>
    <w:multiLevelType w:val="hybridMultilevel"/>
    <w:tmpl w:val="08E215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72543"/>
    <w:multiLevelType w:val="hybridMultilevel"/>
    <w:tmpl w:val="82C416B8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5EF74F0"/>
    <w:multiLevelType w:val="hybridMultilevel"/>
    <w:tmpl w:val="C33080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64886"/>
    <w:multiLevelType w:val="hybridMultilevel"/>
    <w:tmpl w:val="ADE00A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D5851"/>
    <w:multiLevelType w:val="hybridMultilevel"/>
    <w:tmpl w:val="EB9A1912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46C43F8"/>
    <w:multiLevelType w:val="hybridMultilevel"/>
    <w:tmpl w:val="51C08B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41"/>
    <w:rsid w:val="000F3FC5"/>
    <w:rsid w:val="001C20B4"/>
    <w:rsid w:val="001C7F9D"/>
    <w:rsid w:val="00295258"/>
    <w:rsid w:val="003045C9"/>
    <w:rsid w:val="003A311B"/>
    <w:rsid w:val="003C0C0F"/>
    <w:rsid w:val="00476123"/>
    <w:rsid w:val="004906F6"/>
    <w:rsid w:val="005A7EF0"/>
    <w:rsid w:val="005D4B18"/>
    <w:rsid w:val="006544D2"/>
    <w:rsid w:val="006952A3"/>
    <w:rsid w:val="006E7910"/>
    <w:rsid w:val="006F4A3E"/>
    <w:rsid w:val="00715606"/>
    <w:rsid w:val="00745015"/>
    <w:rsid w:val="00792F58"/>
    <w:rsid w:val="007F3F79"/>
    <w:rsid w:val="008079B2"/>
    <w:rsid w:val="00815BBC"/>
    <w:rsid w:val="008B6D46"/>
    <w:rsid w:val="008E785A"/>
    <w:rsid w:val="008F5F62"/>
    <w:rsid w:val="009970F9"/>
    <w:rsid w:val="00A41A85"/>
    <w:rsid w:val="00AF2BA2"/>
    <w:rsid w:val="00BA010F"/>
    <w:rsid w:val="00BC5E3F"/>
    <w:rsid w:val="00C25141"/>
    <w:rsid w:val="00C4770D"/>
    <w:rsid w:val="00CF6B5A"/>
    <w:rsid w:val="00D407A6"/>
    <w:rsid w:val="00D54740"/>
    <w:rsid w:val="00D65E4E"/>
    <w:rsid w:val="00E2581F"/>
    <w:rsid w:val="00E4661E"/>
    <w:rsid w:val="00F91C7E"/>
    <w:rsid w:val="00F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1C7E"/>
    <w:pPr>
      <w:keepNext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qFormat/>
    <w:rsid w:val="00F91C7E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F91C7E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1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25141"/>
    <w:pPr>
      <w:ind w:left="720"/>
      <w:contextualSpacing/>
    </w:pPr>
  </w:style>
  <w:style w:type="paragraph" w:customStyle="1" w:styleId="ConsPlusTitle">
    <w:name w:val="ConsPlusTitle"/>
    <w:uiPriority w:val="99"/>
    <w:rsid w:val="00C251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F91C7E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1C7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91C7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91C7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1C7E"/>
    <w:pPr>
      <w:keepNext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qFormat/>
    <w:rsid w:val="00F91C7E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F91C7E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1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25141"/>
    <w:pPr>
      <w:ind w:left="720"/>
      <w:contextualSpacing/>
    </w:pPr>
  </w:style>
  <w:style w:type="paragraph" w:customStyle="1" w:styleId="ConsPlusTitle">
    <w:name w:val="ConsPlusTitle"/>
    <w:uiPriority w:val="99"/>
    <w:rsid w:val="00C251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F91C7E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1C7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91C7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91C7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Merkulova</cp:lastModifiedBy>
  <cp:revision>13</cp:revision>
  <cp:lastPrinted>2021-04-22T09:47:00Z</cp:lastPrinted>
  <dcterms:created xsi:type="dcterms:W3CDTF">2013-02-26T08:29:00Z</dcterms:created>
  <dcterms:modified xsi:type="dcterms:W3CDTF">2021-04-22T09:49:00Z</dcterms:modified>
</cp:coreProperties>
</file>