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E0010" w:rsidRPr="0097626F" w:rsidRDefault="00CE0010" w:rsidP="00CE0010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E0010" w:rsidRPr="0097626F" w:rsidRDefault="00CE0010" w:rsidP="00CE0010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6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прогнозируемых и фактических значениях показателей</w:t>
      </w:r>
      <w:r w:rsidRPr="0097626F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 развития </w:t>
      </w:r>
      <w:proofErr w:type="spellStart"/>
      <w:r w:rsidRPr="0097626F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Pr="0097626F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97626F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7626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E0010" w:rsidRDefault="00CE0010" w:rsidP="00E973E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973EE" w:rsidRDefault="008F519C" w:rsidP="00CE00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</w:p>
    <w:p w:rsidR="008F519C" w:rsidRPr="008F519C" w:rsidRDefault="008F519C" w:rsidP="00EE64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519C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EE6407" w:rsidRPr="0030281D" w:rsidRDefault="00EE6407" w:rsidP="00CE00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1D">
        <w:rPr>
          <w:rFonts w:ascii="Times New Roman" w:hAnsi="Times New Roman" w:cs="Times New Roman"/>
          <w:sz w:val="28"/>
          <w:szCs w:val="28"/>
        </w:rPr>
        <w:t xml:space="preserve">        В 2019 году </w:t>
      </w:r>
      <w:proofErr w:type="spellStart"/>
      <w:r w:rsidRPr="0030281D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30281D">
        <w:rPr>
          <w:rFonts w:ascii="Times New Roman" w:hAnsi="Times New Roman" w:cs="Times New Roman"/>
          <w:sz w:val="28"/>
          <w:szCs w:val="28"/>
        </w:rPr>
        <w:t xml:space="preserve"> муниципальный район участвовал в реализации мероприятий пяти федеральных и пятнадцати региональных программах, на реализацию которых в отрасли образование,</w:t>
      </w:r>
      <w:r w:rsidR="0030281D">
        <w:rPr>
          <w:rFonts w:ascii="Times New Roman" w:hAnsi="Times New Roman" w:cs="Times New Roman"/>
          <w:sz w:val="28"/>
          <w:szCs w:val="28"/>
        </w:rPr>
        <w:t xml:space="preserve"> </w:t>
      </w:r>
      <w:r w:rsidRPr="0030281D">
        <w:rPr>
          <w:rFonts w:ascii="Times New Roman" w:hAnsi="Times New Roman" w:cs="Times New Roman"/>
          <w:sz w:val="28"/>
          <w:szCs w:val="28"/>
        </w:rPr>
        <w:t>здравоохранение,</w:t>
      </w:r>
      <w:r w:rsidR="0030281D">
        <w:rPr>
          <w:rFonts w:ascii="Times New Roman" w:hAnsi="Times New Roman" w:cs="Times New Roman"/>
          <w:sz w:val="28"/>
          <w:szCs w:val="28"/>
        </w:rPr>
        <w:t xml:space="preserve"> </w:t>
      </w:r>
      <w:r w:rsidRPr="0030281D">
        <w:rPr>
          <w:rFonts w:ascii="Times New Roman" w:hAnsi="Times New Roman" w:cs="Times New Roman"/>
          <w:sz w:val="28"/>
          <w:szCs w:val="28"/>
        </w:rPr>
        <w:t>культуру, спорт,</w:t>
      </w:r>
      <w:r w:rsidR="0030281D">
        <w:rPr>
          <w:rFonts w:ascii="Times New Roman" w:hAnsi="Times New Roman" w:cs="Times New Roman"/>
          <w:sz w:val="28"/>
          <w:szCs w:val="28"/>
        </w:rPr>
        <w:t xml:space="preserve"> </w:t>
      </w:r>
      <w:r w:rsidRPr="0030281D">
        <w:rPr>
          <w:rFonts w:ascii="Times New Roman" w:hAnsi="Times New Roman" w:cs="Times New Roman"/>
          <w:sz w:val="28"/>
          <w:szCs w:val="28"/>
        </w:rPr>
        <w:t>благоустройство общественной территории,</w:t>
      </w:r>
      <w:r w:rsidR="0030281D">
        <w:rPr>
          <w:rFonts w:ascii="Times New Roman" w:hAnsi="Times New Roman" w:cs="Times New Roman"/>
          <w:sz w:val="28"/>
          <w:szCs w:val="28"/>
        </w:rPr>
        <w:t xml:space="preserve"> </w:t>
      </w:r>
      <w:r w:rsidRPr="0030281D">
        <w:rPr>
          <w:rFonts w:ascii="Times New Roman" w:hAnsi="Times New Roman" w:cs="Times New Roman"/>
          <w:sz w:val="28"/>
          <w:szCs w:val="28"/>
        </w:rPr>
        <w:t>дорожное хозяйство, жилищно-коммунальное хозяйство,</w:t>
      </w:r>
      <w:r w:rsidR="0030281D">
        <w:rPr>
          <w:rFonts w:ascii="Times New Roman" w:hAnsi="Times New Roman" w:cs="Times New Roman"/>
          <w:sz w:val="28"/>
          <w:szCs w:val="28"/>
        </w:rPr>
        <w:t xml:space="preserve"> </w:t>
      </w:r>
      <w:r w:rsidRPr="0030281D">
        <w:rPr>
          <w:rFonts w:ascii="Times New Roman" w:hAnsi="Times New Roman" w:cs="Times New Roman"/>
          <w:sz w:val="28"/>
          <w:szCs w:val="28"/>
        </w:rPr>
        <w:t>лесное хозяйство,</w:t>
      </w:r>
      <w:r w:rsidR="0030281D">
        <w:rPr>
          <w:rFonts w:ascii="Times New Roman" w:hAnsi="Times New Roman" w:cs="Times New Roman"/>
          <w:sz w:val="28"/>
          <w:szCs w:val="28"/>
        </w:rPr>
        <w:t xml:space="preserve"> </w:t>
      </w:r>
      <w:r w:rsidRPr="0030281D">
        <w:rPr>
          <w:rFonts w:ascii="Times New Roman" w:hAnsi="Times New Roman" w:cs="Times New Roman"/>
          <w:sz w:val="28"/>
          <w:szCs w:val="28"/>
        </w:rPr>
        <w:t>транспорт,</w:t>
      </w:r>
      <w:r w:rsidR="0030281D">
        <w:rPr>
          <w:rFonts w:ascii="Times New Roman" w:hAnsi="Times New Roman" w:cs="Times New Roman"/>
          <w:sz w:val="28"/>
          <w:szCs w:val="28"/>
        </w:rPr>
        <w:t xml:space="preserve"> </w:t>
      </w:r>
      <w:r w:rsidRPr="0030281D">
        <w:rPr>
          <w:rFonts w:ascii="Times New Roman" w:hAnsi="Times New Roman" w:cs="Times New Roman"/>
          <w:sz w:val="28"/>
          <w:szCs w:val="28"/>
        </w:rPr>
        <w:t>социальная политика привлечено из федер</w:t>
      </w:r>
      <w:r w:rsidR="00CA2CEC">
        <w:rPr>
          <w:rFonts w:ascii="Times New Roman" w:hAnsi="Times New Roman" w:cs="Times New Roman"/>
          <w:sz w:val="28"/>
          <w:szCs w:val="28"/>
        </w:rPr>
        <w:t>ального и областного бюджетов 68</w:t>
      </w:r>
      <w:r w:rsidRPr="0030281D">
        <w:rPr>
          <w:rFonts w:ascii="Times New Roman" w:hAnsi="Times New Roman" w:cs="Times New Roman"/>
          <w:sz w:val="28"/>
          <w:szCs w:val="28"/>
        </w:rPr>
        <w:t>,</w:t>
      </w:r>
      <w:r w:rsidR="00CA2CEC">
        <w:rPr>
          <w:rFonts w:ascii="Times New Roman" w:hAnsi="Times New Roman" w:cs="Times New Roman"/>
          <w:sz w:val="28"/>
          <w:szCs w:val="28"/>
        </w:rPr>
        <w:t>6</w:t>
      </w:r>
      <w:r w:rsidRPr="00302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81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3028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0281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30281D">
        <w:rPr>
          <w:rFonts w:ascii="Times New Roman" w:hAnsi="Times New Roman" w:cs="Times New Roman"/>
          <w:sz w:val="28"/>
          <w:szCs w:val="28"/>
        </w:rPr>
        <w:t>, больше уровня 2018 года на 2</w:t>
      </w:r>
      <w:r w:rsidR="00CA2CEC">
        <w:rPr>
          <w:rFonts w:ascii="Times New Roman" w:hAnsi="Times New Roman" w:cs="Times New Roman"/>
          <w:sz w:val="28"/>
          <w:szCs w:val="28"/>
        </w:rPr>
        <w:t>3</w:t>
      </w:r>
      <w:r w:rsidRPr="0030281D">
        <w:rPr>
          <w:rFonts w:ascii="Times New Roman" w:hAnsi="Times New Roman" w:cs="Times New Roman"/>
          <w:sz w:val="28"/>
          <w:szCs w:val="28"/>
        </w:rPr>
        <w:t>,</w:t>
      </w:r>
      <w:r w:rsidR="00CA2CEC">
        <w:rPr>
          <w:rFonts w:ascii="Times New Roman" w:hAnsi="Times New Roman" w:cs="Times New Roman"/>
          <w:sz w:val="28"/>
          <w:szCs w:val="28"/>
        </w:rPr>
        <w:t>6</w:t>
      </w:r>
      <w:r w:rsidR="00302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81D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30281D">
        <w:rPr>
          <w:rFonts w:ascii="Times New Roman" w:hAnsi="Times New Roman" w:cs="Times New Roman"/>
          <w:sz w:val="28"/>
          <w:szCs w:val="28"/>
        </w:rPr>
        <w:t>.</w:t>
      </w:r>
    </w:p>
    <w:p w:rsidR="00034F7C" w:rsidRPr="008F519C" w:rsidRDefault="0030281D" w:rsidP="00CA2C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8F51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</w:t>
      </w:r>
      <w:r w:rsidR="00EE6407" w:rsidRPr="008F51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полнение полномочий органов местного самоуправления по решению вопросов местного значения, определенных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8F51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F519C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зависит </w:t>
      </w:r>
      <w:r w:rsidR="006B317A" w:rsidRPr="008F519C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от </w:t>
      </w:r>
      <w:r w:rsidRPr="008F519C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наших</w:t>
      </w:r>
      <w:r w:rsidR="00034F7C" w:rsidRPr="008F519C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 возможност</w:t>
      </w:r>
      <w:r w:rsidRPr="008F519C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 xml:space="preserve">ей, а </w:t>
      </w:r>
      <w:r w:rsidR="00034F7C" w:rsidRPr="008F519C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это наш бюджет, наша экономика. </w:t>
      </w:r>
    </w:p>
    <w:p w:rsidR="00880A16" w:rsidRPr="008F519C" w:rsidRDefault="00EE6407" w:rsidP="00880A16">
      <w:pPr>
        <w:spacing w:line="312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0281D">
        <w:rPr>
          <w:rFonts w:ascii="Times New Roman" w:hAnsi="Times New Roman" w:cs="Times New Roman"/>
          <w:sz w:val="28"/>
          <w:szCs w:val="28"/>
        </w:rPr>
        <w:t xml:space="preserve">  Консолидированный бюджет района на 2019 год по доходам утвержден в объеме </w:t>
      </w:r>
      <w:r w:rsidRPr="008F519C">
        <w:rPr>
          <w:rFonts w:ascii="Times New Roman" w:hAnsi="Times New Roman" w:cs="Times New Roman"/>
          <w:sz w:val="28"/>
          <w:szCs w:val="28"/>
        </w:rPr>
        <w:t xml:space="preserve">320,9 </w:t>
      </w:r>
      <w:proofErr w:type="spellStart"/>
      <w:r w:rsidRPr="008F519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8F51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F519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F519C">
        <w:rPr>
          <w:rFonts w:ascii="Times New Roman" w:hAnsi="Times New Roman" w:cs="Times New Roman"/>
          <w:sz w:val="28"/>
          <w:szCs w:val="28"/>
        </w:rPr>
        <w:t xml:space="preserve">. За 2019 год в бюджетную систему </w:t>
      </w:r>
      <w:proofErr w:type="spellStart"/>
      <w:r w:rsidRPr="008F519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8F519C">
        <w:rPr>
          <w:rFonts w:ascii="Times New Roman" w:hAnsi="Times New Roman" w:cs="Times New Roman"/>
          <w:sz w:val="28"/>
          <w:szCs w:val="28"/>
        </w:rPr>
        <w:t xml:space="preserve"> района поступило 314,9 </w:t>
      </w:r>
      <w:proofErr w:type="spellStart"/>
      <w:r w:rsidRPr="008F519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8F51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F519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F519C">
        <w:rPr>
          <w:rFonts w:ascii="Times New Roman" w:hAnsi="Times New Roman" w:cs="Times New Roman"/>
          <w:sz w:val="28"/>
          <w:szCs w:val="28"/>
        </w:rPr>
        <w:t xml:space="preserve"> или 98,1</w:t>
      </w:r>
      <w:r w:rsidR="008F519C" w:rsidRPr="008F519C">
        <w:rPr>
          <w:rFonts w:ascii="Times New Roman" w:hAnsi="Times New Roman" w:cs="Times New Roman"/>
          <w:sz w:val="28"/>
          <w:szCs w:val="28"/>
        </w:rPr>
        <w:t>%</w:t>
      </w:r>
      <w:r w:rsidRPr="008F519C">
        <w:rPr>
          <w:rFonts w:ascii="Times New Roman" w:hAnsi="Times New Roman" w:cs="Times New Roman"/>
          <w:sz w:val="28"/>
          <w:szCs w:val="28"/>
        </w:rPr>
        <w:t xml:space="preserve"> от утвержденного годового плана.</w:t>
      </w:r>
      <w:r w:rsidR="00880A16" w:rsidRPr="008F519C">
        <w:rPr>
          <w:rFonts w:ascii="Times New Roman" w:hAnsi="Times New Roman" w:cs="Times New Roman"/>
          <w:sz w:val="28"/>
          <w:szCs w:val="28"/>
        </w:rPr>
        <w:t xml:space="preserve"> Из областного бюджета поступило 213 млн. рублей (96,0% от плана безвозмездных поступлений 221,9 млн. рублей) с минусом к прошлому году 7,5</w:t>
      </w:r>
      <w:r w:rsidR="008F519C">
        <w:rPr>
          <w:rFonts w:ascii="Times New Roman" w:hAnsi="Times New Roman" w:cs="Times New Roman"/>
          <w:sz w:val="28"/>
          <w:szCs w:val="28"/>
        </w:rPr>
        <w:t xml:space="preserve"> млн.</w:t>
      </w:r>
      <w:r w:rsidR="00880A16" w:rsidRPr="008F519C">
        <w:rPr>
          <w:rFonts w:ascii="Times New Roman" w:hAnsi="Times New Roman" w:cs="Times New Roman"/>
          <w:sz w:val="28"/>
          <w:szCs w:val="28"/>
        </w:rPr>
        <w:t xml:space="preserve">  </w:t>
      </w:r>
      <w:r w:rsidR="008F519C">
        <w:rPr>
          <w:rFonts w:ascii="Times New Roman" w:hAnsi="Times New Roman" w:cs="Times New Roman"/>
          <w:sz w:val="28"/>
          <w:szCs w:val="28"/>
        </w:rPr>
        <w:t>Н</w:t>
      </w:r>
      <w:r w:rsidR="00880A16" w:rsidRPr="008F519C">
        <w:rPr>
          <w:rFonts w:ascii="Times New Roman" w:hAnsi="Times New Roman" w:cs="Times New Roman"/>
          <w:sz w:val="28"/>
          <w:szCs w:val="28"/>
        </w:rPr>
        <w:t>а полномочия других уровней бюджетной системы, переданных району в соответствии с нормативными документами области (субвенции), имеющих целевое назначение поступило 106,8 млн. рублей.</w:t>
      </w:r>
    </w:p>
    <w:p w:rsidR="00880A16" w:rsidRPr="008F519C" w:rsidRDefault="00880A16" w:rsidP="00880A16">
      <w:pPr>
        <w:spacing w:line="312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8F519C">
        <w:rPr>
          <w:rFonts w:ascii="Times New Roman" w:hAnsi="Times New Roman" w:cs="Times New Roman"/>
          <w:sz w:val="28"/>
          <w:szCs w:val="28"/>
        </w:rPr>
        <w:t>Дотации в бюджет муниципального района поступили в объеме 66,3 млн. рублей, субсидии 39,0 млн. рублей.</w:t>
      </w:r>
    </w:p>
    <w:p w:rsidR="00EE6407" w:rsidRPr="0030281D" w:rsidRDefault="00EE6407" w:rsidP="00EE6407">
      <w:pPr>
        <w:spacing w:line="312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0281D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Собственные доходы исполнены в объеме </w:t>
      </w:r>
      <w:r w:rsidRPr="008F519C">
        <w:rPr>
          <w:rFonts w:ascii="Times New Roman" w:hAnsi="Times New Roman" w:cs="Times New Roman"/>
          <w:sz w:val="28"/>
          <w:szCs w:val="28"/>
        </w:rPr>
        <w:t>102,0</w:t>
      </w:r>
      <w:r w:rsidRPr="00302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81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3028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0281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30281D">
        <w:rPr>
          <w:rFonts w:ascii="Times New Roman" w:hAnsi="Times New Roman" w:cs="Times New Roman"/>
          <w:sz w:val="28"/>
          <w:szCs w:val="28"/>
        </w:rPr>
        <w:t xml:space="preserve">, что составляет 103,0% от плана и 32,4% в общем объеме поступивших доходов и превышает уровень прошлого года на 9,1 </w:t>
      </w:r>
      <w:proofErr w:type="spellStart"/>
      <w:r w:rsidRPr="0030281D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3028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73B" w:rsidRDefault="00EE6407" w:rsidP="00DC58D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519C">
        <w:rPr>
          <w:rFonts w:ascii="Times New Roman" w:hAnsi="Times New Roman" w:cs="Times New Roman"/>
          <w:sz w:val="28"/>
          <w:szCs w:val="28"/>
        </w:rPr>
        <w:t xml:space="preserve">Основным доходным источником является налог на доходы физических лиц – 16,1%  в общем объеме доходов консолидированного бюджета и 49,8% в объеме собственных доходов. За 2019 год поступление НДФЛ составило </w:t>
      </w:r>
      <w:r w:rsidRPr="00CA2CEC">
        <w:rPr>
          <w:rFonts w:ascii="Times New Roman" w:hAnsi="Times New Roman" w:cs="Times New Roman"/>
          <w:sz w:val="28"/>
          <w:szCs w:val="28"/>
        </w:rPr>
        <w:t xml:space="preserve">50,8 </w:t>
      </w:r>
      <w:proofErr w:type="spellStart"/>
      <w:r w:rsidRPr="00CA2CE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CA2C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2CE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A2CEC">
        <w:rPr>
          <w:rFonts w:ascii="Times New Roman" w:hAnsi="Times New Roman" w:cs="Times New Roman"/>
          <w:sz w:val="28"/>
          <w:szCs w:val="28"/>
        </w:rPr>
        <w:t>, что превышает аналогичный уровень прошлого года на 3,9</w:t>
      </w:r>
      <w:r w:rsidRPr="008F5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19C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8F519C">
        <w:rPr>
          <w:rFonts w:ascii="Times New Roman" w:hAnsi="Times New Roman" w:cs="Times New Roman"/>
          <w:sz w:val="28"/>
          <w:szCs w:val="28"/>
        </w:rPr>
        <w:t xml:space="preserve">. </w:t>
      </w:r>
      <w:r w:rsidR="00DC58D0" w:rsidRPr="008F519C">
        <w:rPr>
          <w:rFonts w:ascii="Times New Roman" w:hAnsi="Times New Roman" w:cs="Times New Roman"/>
          <w:sz w:val="28"/>
          <w:szCs w:val="28"/>
        </w:rPr>
        <w:t>Основными крупными плательщиками налога на доходы физических лиц являются: ГБУЗ «</w:t>
      </w:r>
      <w:proofErr w:type="spellStart"/>
      <w:r w:rsidR="00DC58D0" w:rsidRPr="008F519C">
        <w:rPr>
          <w:rFonts w:ascii="Times New Roman" w:hAnsi="Times New Roman" w:cs="Times New Roman"/>
          <w:sz w:val="28"/>
          <w:szCs w:val="28"/>
        </w:rPr>
        <w:t>Клетнянская</w:t>
      </w:r>
      <w:proofErr w:type="spellEnd"/>
      <w:r w:rsidR="00DC58D0" w:rsidRPr="008F519C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(6,5 млн. руб.); из предприятий </w:t>
      </w:r>
      <w:r w:rsidR="00CA2CEC">
        <w:rPr>
          <w:rFonts w:ascii="Times New Roman" w:hAnsi="Times New Roman" w:cs="Times New Roman"/>
          <w:sz w:val="28"/>
          <w:szCs w:val="28"/>
        </w:rPr>
        <w:t xml:space="preserve">реального сектора экономики: </w:t>
      </w:r>
      <w:proofErr w:type="spellStart"/>
      <w:r w:rsidR="00DC58D0" w:rsidRPr="008F519C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DC58D0" w:rsidRPr="008F519C">
        <w:rPr>
          <w:rFonts w:ascii="Times New Roman" w:hAnsi="Times New Roman" w:cs="Times New Roman"/>
          <w:sz w:val="28"/>
          <w:szCs w:val="28"/>
        </w:rPr>
        <w:t xml:space="preserve"> ДРСУ (3,6 млн. руб.), ОАО «</w:t>
      </w:r>
      <w:proofErr w:type="spellStart"/>
      <w:r w:rsidR="00DC58D0" w:rsidRPr="008F519C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DC58D0" w:rsidRPr="008F519C">
        <w:rPr>
          <w:rFonts w:ascii="Times New Roman" w:hAnsi="Times New Roman" w:cs="Times New Roman"/>
          <w:sz w:val="28"/>
          <w:szCs w:val="28"/>
        </w:rPr>
        <w:t xml:space="preserve"> Хлебозавод» (2 млн. руб.), ООО «</w:t>
      </w:r>
      <w:proofErr w:type="spellStart"/>
      <w:r w:rsidR="00DC58D0" w:rsidRPr="008F519C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DC58D0" w:rsidRPr="008F519C">
        <w:rPr>
          <w:rFonts w:ascii="Times New Roman" w:hAnsi="Times New Roman" w:cs="Times New Roman"/>
          <w:sz w:val="28"/>
          <w:szCs w:val="28"/>
        </w:rPr>
        <w:t xml:space="preserve"> лес» (1,7 млн. руб.), филиал ООО Производственной фирмы «Кимрский завод теплового оборудования»(1 </w:t>
      </w:r>
      <w:proofErr w:type="spellStart"/>
      <w:r w:rsidR="00DC58D0" w:rsidRPr="008F519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DC58D0" w:rsidRPr="008F51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C58D0" w:rsidRPr="008F519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C58D0" w:rsidRPr="008F519C">
        <w:rPr>
          <w:rFonts w:ascii="Times New Roman" w:hAnsi="Times New Roman" w:cs="Times New Roman"/>
          <w:sz w:val="28"/>
          <w:szCs w:val="28"/>
        </w:rPr>
        <w:t>.) ГКУ «</w:t>
      </w:r>
      <w:proofErr w:type="spellStart"/>
      <w:r w:rsidR="00DC58D0" w:rsidRPr="008F519C">
        <w:rPr>
          <w:rFonts w:ascii="Times New Roman" w:hAnsi="Times New Roman" w:cs="Times New Roman"/>
          <w:sz w:val="28"/>
          <w:szCs w:val="28"/>
        </w:rPr>
        <w:t>Клетнянское</w:t>
      </w:r>
      <w:proofErr w:type="spellEnd"/>
      <w:r w:rsidR="00DC58D0" w:rsidRPr="008F519C">
        <w:rPr>
          <w:rFonts w:ascii="Times New Roman" w:hAnsi="Times New Roman" w:cs="Times New Roman"/>
          <w:sz w:val="28"/>
          <w:szCs w:val="28"/>
        </w:rPr>
        <w:t xml:space="preserve"> лесничество»</w:t>
      </w:r>
      <w:r w:rsidR="00CA2CEC">
        <w:rPr>
          <w:rFonts w:ascii="Times New Roman" w:hAnsi="Times New Roman" w:cs="Times New Roman"/>
          <w:sz w:val="28"/>
          <w:szCs w:val="28"/>
        </w:rPr>
        <w:t xml:space="preserve"> </w:t>
      </w:r>
      <w:r w:rsidR="00DC58D0" w:rsidRPr="008F519C">
        <w:rPr>
          <w:rFonts w:ascii="Times New Roman" w:hAnsi="Times New Roman" w:cs="Times New Roman"/>
          <w:sz w:val="28"/>
          <w:szCs w:val="28"/>
        </w:rPr>
        <w:t>(1,5млн.руб.),ГКУ «</w:t>
      </w:r>
      <w:proofErr w:type="spellStart"/>
      <w:r w:rsidR="00DC58D0" w:rsidRPr="008F519C">
        <w:rPr>
          <w:rFonts w:ascii="Times New Roman" w:hAnsi="Times New Roman" w:cs="Times New Roman"/>
          <w:sz w:val="28"/>
          <w:szCs w:val="28"/>
        </w:rPr>
        <w:t>Клетнянское</w:t>
      </w:r>
      <w:proofErr w:type="spellEnd"/>
      <w:r w:rsidR="00DC58D0" w:rsidRPr="008F519C">
        <w:rPr>
          <w:rFonts w:ascii="Times New Roman" w:hAnsi="Times New Roman" w:cs="Times New Roman"/>
          <w:sz w:val="28"/>
          <w:szCs w:val="28"/>
        </w:rPr>
        <w:t xml:space="preserve"> Лесничество» (1,5 млн. руб.);</w:t>
      </w:r>
      <w:proofErr w:type="spellStart"/>
      <w:r w:rsidR="00DC58D0" w:rsidRPr="008F519C">
        <w:rPr>
          <w:rFonts w:ascii="Times New Roman" w:hAnsi="Times New Roman" w:cs="Times New Roman"/>
          <w:sz w:val="28"/>
          <w:szCs w:val="28"/>
        </w:rPr>
        <w:t>Клнтнянское</w:t>
      </w:r>
      <w:proofErr w:type="spellEnd"/>
      <w:r w:rsidR="00DC58D0" w:rsidRPr="008F5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8D0" w:rsidRPr="008F519C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="00DC58D0" w:rsidRPr="008F519C">
        <w:rPr>
          <w:rFonts w:ascii="Times New Roman" w:hAnsi="Times New Roman" w:cs="Times New Roman"/>
          <w:sz w:val="28"/>
          <w:szCs w:val="28"/>
        </w:rPr>
        <w:t xml:space="preserve"> (1 </w:t>
      </w:r>
      <w:proofErr w:type="spellStart"/>
      <w:r w:rsidR="00DC58D0" w:rsidRPr="008F519C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DC58D0" w:rsidRPr="008F519C">
        <w:rPr>
          <w:rFonts w:ascii="Times New Roman" w:hAnsi="Times New Roman" w:cs="Times New Roman"/>
          <w:sz w:val="28"/>
          <w:szCs w:val="28"/>
        </w:rPr>
        <w:t>.), из предприятий ЖКХ МУП «</w:t>
      </w:r>
      <w:proofErr w:type="spellStart"/>
      <w:r w:rsidR="00DC58D0" w:rsidRPr="008F519C">
        <w:rPr>
          <w:rFonts w:ascii="Times New Roman" w:hAnsi="Times New Roman" w:cs="Times New Roman"/>
          <w:sz w:val="28"/>
          <w:szCs w:val="28"/>
        </w:rPr>
        <w:t>Клетня</w:t>
      </w:r>
      <w:proofErr w:type="spellEnd"/>
      <w:r w:rsidR="00DC58D0" w:rsidRPr="008F519C">
        <w:rPr>
          <w:rFonts w:ascii="Times New Roman" w:hAnsi="Times New Roman" w:cs="Times New Roman"/>
          <w:sz w:val="28"/>
          <w:szCs w:val="28"/>
        </w:rPr>
        <w:t xml:space="preserve">-Сервис» (1,3 млн. руб.); сельхозпредприятия: ООО «Брянск - Агро» (3,6 млн. руб.), ООО «Брянский сад» (1 </w:t>
      </w:r>
      <w:proofErr w:type="spellStart"/>
      <w:r w:rsidR="00DC58D0" w:rsidRPr="008F519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DC58D0" w:rsidRPr="008F51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C58D0" w:rsidRPr="008F519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C58D0" w:rsidRPr="008F519C">
        <w:rPr>
          <w:rFonts w:ascii="Times New Roman" w:hAnsi="Times New Roman" w:cs="Times New Roman"/>
          <w:sz w:val="28"/>
          <w:szCs w:val="28"/>
        </w:rPr>
        <w:t>.),СПК «Родина» (0,5 млн. руб.), филиал ПАО «</w:t>
      </w:r>
      <w:proofErr w:type="spellStart"/>
      <w:r w:rsidR="00DC58D0" w:rsidRPr="008F519C">
        <w:rPr>
          <w:rFonts w:ascii="Times New Roman" w:hAnsi="Times New Roman" w:cs="Times New Roman"/>
          <w:sz w:val="28"/>
          <w:szCs w:val="28"/>
        </w:rPr>
        <w:t>МРСК»Центр</w:t>
      </w:r>
      <w:proofErr w:type="spellEnd"/>
      <w:r w:rsidR="00DC58D0" w:rsidRPr="008F519C">
        <w:rPr>
          <w:rFonts w:ascii="Times New Roman" w:hAnsi="Times New Roman" w:cs="Times New Roman"/>
          <w:sz w:val="28"/>
          <w:szCs w:val="28"/>
        </w:rPr>
        <w:t xml:space="preserve">» (2,2 </w:t>
      </w:r>
      <w:proofErr w:type="spellStart"/>
      <w:r w:rsidR="00DC58D0" w:rsidRPr="008F519C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DC58D0" w:rsidRPr="008F519C">
        <w:rPr>
          <w:rFonts w:ascii="Times New Roman" w:hAnsi="Times New Roman" w:cs="Times New Roman"/>
          <w:sz w:val="28"/>
          <w:szCs w:val="28"/>
        </w:rPr>
        <w:t xml:space="preserve">.),филиал </w:t>
      </w:r>
      <w:r w:rsidR="003B4A57" w:rsidRPr="008F519C">
        <w:rPr>
          <w:rFonts w:ascii="Times New Roman" w:hAnsi="Times New Roman" w:cs="Times New Roman"/>
          <w:sz w:val="28"/>
          <w:szCs w:val="28"/>
        </w:rPr>
        <w:t xml:space="preserve">АО Газораспределение Брянск (1 </w:t>
      </w:r>
      <w:proofErr w:type="spellStart"/>
      <w:r w:rsidR="003B4A57" w:rsidRPr="008F519C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3B4A57" w:rsidRPr="008F519C">
        <w:rPr>
          <w:rFonts w:ascii="Times New Roman" w:hAnsi="Times New Roman" w:cs="Times New Roman"/>
          <w:sz w:val="28"/>
          <w:szCs w:val="28"/>
        </w:rPr>
        <w:t>.)</w:t>
      </w:r>
      <w:r w:rsidR="00DC58D0" w:rsidRPr="008F519C">
        <w:rPr>
          <w:rFonts w:ascii="Times New Roman" w:hAnsi="Times New Roman" w:cs="Times New Roman"/>
          <w:sz w:val="28"/>
          <w:szCs w:val="28"/>
        </w:rPr>
        <w:t xml:space="preserve">. </w:t>
      </w:r>
      <w:r w:rsidR="003B4A57" w:rsidRPr="008F519C">
        <w:rPr>
          <w:rFonts w:ascii="Times New Roman" w:hAnsi="Times New Roman" w:cs="Times New Roman"/>
          <w:sz w:val="28"/>
          <w:szCs w:val="28"/>
        </w:rPr>
        <w:t>Всего на территории района осуществляют деятельность 113 организаций в статусе юридического лица и 378 в статусе индивидуальных предпринимателей, из которых 85 являются работодателями.</w:t>
      </w:r>
      <w:r w:rsidR="00BB4E67" w:rsidRPr="008F5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9B5" w:rsidRPr="008E7119" w:rsidRDefault="002F29B5" w:rsidP="002F29B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519C">
        <w:rPr>
          <w:rFonts w:ascii="Times New Roman" w:hAnsi="Times New Roman" w:cs="Times New Roman"/>
          <w:sz w:val="28"/>
          <w:szCs w:val="28"/>
        </w:rPr>
        <w:t>По итогам 2019 года численность граждан, занятых в отраслях экономик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519C">
        <w:rPr>
          <w:rFonts w:ascii="Times New Roman" w:hAnsi="Times New Roman" w:cs="Times New Roman"/>
          <w:sz w:val="28"/>
          <w:szCs w:val="28"/>
        </w:rPr>
        <w:t xml:space="preserve"> района составила 2605 человек, в том числе в предприятиях малого предпринимательства работают 1081 человек. </w:t>
      </w:r>
      <w:r>
        <w:rPr>
          <w:rFonts w:ascii="Times New Roman" w:hAnsi="Times New Roman" w:cs="Times New Roman"/>
          <w:sz w:val="28"/>
          <w:szCs w:val="28"/>
        </w:rPr>
        <w:t>А с</w:t>
      </w:r>
      <w:r w:rsidRPr="008F519C">
        <w:rPr>
          <w:rFonts w:ascii="Times New Roman" w:hAnsi="Times New Roman" w:cs="Times New Roman"/>
          <w:sz w:val="28"/>
          <w:szCs w:val="28"/>
        </w:rPr>
        <w:t xml:space="preserve">реднемесячная заработная плата одного работника крупных организаций увеличилась к уровню 2018 года на 10% и составила 23333 руб. На контроле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8F519C">
        <w:rPr>
          <w:rFonts w:ascii="Times New Roman" w:hAnsi="Times New Roman" w:cs="Times New Roman"/>
          <w:sz w:val="28"/>
          <w:szCs w:val="28"/>
        </w:rPr>
        <w:t>власти исполнение «майских указов» по росту среднемесячных зарплат</w:t>
      </w:r>
      <w:r>
        <w:rPr>
          <w:rFonts w:ascii="Times New Roman" w:hAnsi="Times New Roman" w:cs="Times New Roman"/>
          <w:sz w:val="28"/>
          <w:szCs w:val="28"/>
        </w:rPr>
        <w:t xml:space="preserve"> отдельных категорий работников - </w:t>
      </w:r>
      <w:r w:rsidRPr="008E7119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за 2019 год   </w:t>
      </w:r>
      <w:proofErr w:type="spellStart"/>
      <w:r w:rsidRPr="008E7119">
        <w:rPr>
          <w:rFonts w:ascii="Times New Roman" w:hAnsi="Times New Roman" w:cs="Times New Roman"/>
          <w:sz w:val="28"/>
          <w:szCs w:val="28"/>
        </w:rPr>
        <w:t>составила</w:t>
      </w:r>
      <w:proofErr w:type="gramStart"/>
      <w:r w:rsidRPr="008E711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образованию– 21118</w:t>
      </w:r>
      <w:r w:rsidRPr="008E7119">
        <w:rPr>
          <w:rFonts w:ascii="Times New Roman" w:hAnsi="Times New Roman" w:cs="Times New Roman"/>
          <w:sz w:val="28"/>
          <w:szCs w:val="28"/>
        </w:rPr>
        <w:t xml:space="preserve"> руб., в </w:t>
      </w:r>
      <w:proofErr w:type="spellStart"/>
      <w:r w:rsidRPr="008E711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E7119">
        <w:rPr>
          <w:rFonts w:ascii="Times New Roman" w:hAnsi="Times New Roman" w:cs="Times New Roman"/>
          <w:sz w:val="28"/>
          <w:szCs w:val="28"/>
        </w:rPr>
        <w:t>.</w:t>
      </w:r>
    </w:p>
    <w:p w:rsidR="002F29B5" w:rsidRPr="008E7119" w:rsidRDefault="002F29B5" w:rsidP="002F29B5">
      <w:pPr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8E711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8E7119">
        <w:rPr>
          <w:rFonts w:ascii="Times New Roman" w:hAnsi="Times New Roman" w:cs="Times New Roman"/>
          <w:sz w:val="28"/>
          <w:szCs w:val="28"/>
        </w:rPr>
        <w:t>педработники</w:t>
      </w:r>
      <w:proofErr w:type="spellEnd"/>
      <w:r w:rsidRPr="008E7119">
        <w:rPr>
          <w:rFonts w:ascii="Times New Roman" w:hAnsi="Times New Roman" w:cs="Times New Roman"/>
          <w:sz w:val="28"/>
          <w:szCs w:val="28"/>
        </w:rPr>
        <w:t xml:space="preserve"> школ  – 23303 рублей,</w:t>
      </w:r>
    </w:p>
    <w:p w:rsidR="002F29B5" w:rsidRPr="008E7119" w:rsidRDefault="002F29B5" w:rsidP="002F29B5">
      <w:pPr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7119">
        <w:rPr>
          <w:rFonts w:ascii="Times New Roman" w:hAnsi="Times New Roman" w:cs="Times New Roman"/>
          <w:sz w:val="28"/>
          <w:szCs w:val="28"/>
        </w:rPr>
        <w:t>педработники</w:t>
      </w:r>
      <w:proofErr w:type="spellEnd"/>
      <w:r w:rsidRPr="008E7119">
        <w:rPr>
          <w:rFonts w:ascii="Times New Roman" w:hAnsi="Times New Roman" w:cs="Times New Roman"/>
          <w:sz w:val="28"/>
          <w:szCs w:val="28"/>
        </w:rPr>
        <w:t xml:space="preserve"> дошкольных учреждений –</w:t>
      </w:r>
      <w:r>
        <w:rPr>
          <w:rFonts w:ascii="Times New Roman" w:hAnsi="Times New Roman" w:cs="Times New Roman"/>
          <w:sz w:val="28"/>
          <w:szCs w:val="28"/>
        </w:rPr>
        <w:t xml:space="preserve"> 23026</w:t>
      </w:r>
      <w:r w:rsidRPr="008E7119"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:rsidR="002F29B5" w:rsidRPr="008E7119" w:rsidRDefault="002F29B5" w:rsidP="002F29B5">
      <w:pPr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7119">
        <w:rPr>
          <w:rFonts w:ascii="Times New Roman" w:hAnsi="Times New Roman" w:cs="Times New Roman"/>
          <w:sz w:val="28"/>
          <w:szCs w:val="28"/>
        </w:rPr>
        <w:t>педработники</w:t>
      </w:r>
      <w:proofErr w:type="spellEnd"/>
      <w:r w:rsidRPr="008E7119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 – 26046 рублей. </w:t>
      </w:r>
    </w:p>
    <w:p w:rsidR="002F29B5" w:rsidRPr="008E7119" w:rsidRDefault="002F29B5" w:rsidP="002F29B5">
      <w:pPr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Работники у</w:t>
      </w:r>
      <w:r w:rsidRPr="008E7119">
        <w:rPr>
          <w:rFonts w:ascii="Times New Roman" w:hAnsi="Times New Roman" w:cs="Times New Roman"/>
          <w:sz w:val="28"/>
          <w:szCs w:val="28"/>
        </w:rPr>
        <w:t xml:space="preserve">чреждения культуры 20780 рублей. </w:t>
      </w:r>
    </w:p>
    <w:p w:rsidR="002F29B5" w:rsidRDefault="002F29B5" w:rsidP="002F29B5">
      <w:pPr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8E7119">
        <w:rPr>
          <w:rFonts w:ascii="Times New Roman" w:hAnsi="Times New Roman" w:cs="Times New Roman"/>
          <w:sz w:val="28"/>
          <w:szCs w:val="28"/>
        </w:rPr>
        <w:t>По состоянию на 1 января 2020 года численность зарегистрированных безработных составила 151 человек или 1,7% к численности экономически активного населения. Потребность в работниках, заявленная предприятиями и организациями района 141человек.</w:t>
      </w:r>
    </w:p>
    <w:p w:rsidR="00880A16" w:rsidRPr="008F519C" w:rsidRDefault="004F173B" w:rsidP="00DC58D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519C">
        <w:rPr>
          <w:rFonts w:ascii="Times New Roman" w:hAnsi="Times New Roman" w:cs="Times New Roman"/>
          <w:sz w:val="28"/>
          <w:szCs w:val="28"/>
        </w:rPr>
        <w:t xml:space="preserve">Оборот </w:t>
      </w:r>
      <w:r w:rsidR="009D0588">
        <w:rPr>
          <w:rFonts w:ascii="Times New Roman" w:hAnsi="Times New Roman" w:cs="Times New Roman"/>
          <w:sz w:val="28"/>
          <w:szCs w:val="28"/>
        </w:rPr>
        <w:t>предприятий,</w:t>
      </w:r>
      <w:r w:rsidR="002F29B5">
        <w:rPr>
          <w:rFonts w:ascii="Times New Roman" w:hAnsi="Times New Roman" w:cs="Times New Roman"/>
          <w:sz w:val="28"/>
          <w:szCs w:val="28"/>
        </w:rPr>
        <w:t xml:space="preserve"> </w:t>
      </w:r>
      <w:r w:rsidRPr="008F519C">
        <w:rPr>
          <w:rFonts w:ascii="Times New Roman" w:hAnsi="Times New Roman" w:cs="Times New Roman"/>
          <w:sz w:val="28"/>
          <w:szCs w:val="28"/>
        </w:rPr>
        <w:t xml:space="preserve">организаций по всем видам экономической деятельности за 2019 год </w:t>
      </w:r>
      <w:r w:rsidR="002F29B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8F519C">
        <w:rPr>
          <w:rFonts w:ascii="Times New Roman" w:hAnsi="Times New Roman" w:cs="Times New Roman"/>
          <w:sz w:val="28"/>
          <w:szCs w:val="28"/>
        </w:rPr>
        <w:t>953</w:t>
      </w:r>
      <w:r w:rsidR="003B0CE8" w:rsidRPr="008F5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19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8F51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F519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F519C">
        <w:rPr>
          <w:rFonts w:ascii="Times New Roman" w:hAnsi="Times New Roman" w:cs="Times New Roman"/>
          <w:sz w:val="28"/>
          <w:szCs w:val="28"/>
        </w:rPr>
        <w:t>. с приростом к предыдущему году на 4 %.</w:t>
      </w:r>
      <w:r w:rsidR="003B0CE8" w:rsidRPr="008F519C">
        <w:rPr>
          <w:rFonts w:ascii="Times New Roman" w:hAnsi="Times New Roman" w:cs="Times New Roman"/>
          <w:sz w:val="28"/>
          <w:szCs w:val="28"/>
        </w:rPr>
        <w:t xml:space="preserve"> Реализовано товаров собственного производства, работ и услуг в сумме на 385 </w:t>
      </w:r>
      <w:proofErr w:type="spellStart"/>
      <w:r w:rsidR="003B0CE8" w:rsidRPr="008F519C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3B0CE8" w:rsidRPr="008F519C">
        <w:rPr>
          <w:rFonts w:ascii="Times New Roman" w:hAnsi="Times New Roman" w:cs="Times New Roman"/>
          <w:sz w:val="28"/>
          <w:szCs w:val="28"/>
        </w:rPr>
        <w:t xml:space="preserve">., со снижением к предыдущему году на 3%. Промышленными предприятиями произведено продукции на 88 </w:t>
      </w:r>
      <w:proofErr w:type="spellStart"/>
      <w:r w:rsidR="003B0CE8" w:rsidRPr="008F519C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3B0CE8" w:rsidRPr="008F519C">
        <w:rPr>
          <w:rFonts w:ascii="Times New Roman" w:hAnsi="Times New Roman" w:cs="Times New Roman"/>
          <w:sz w:val="28"/>
          <w:szCs w:val="28"/>
        </w:rPr>
        <w:t>., со снижением к предыдущему году на 3%.</w:t>
      </w:r>
      <w:r w:rsidR="00880A16" w:rsidRPr="008F519C">
        <w:rPr>
          <w:rFonts w:ascii="Times New Roman" w:hAnsi="Times New Roman" w:cs="Times New Roman"/>
          <w:sz w:val="28"/>
          <w:szCs w:val="28"/>
        </w:rPr>
        <w:t xml:space="preserve"> </w:t>
      </w:r>
      <w:r w:rsidR="008F519C" w:rsidRPr="008F519C">
        <w:rPr>
          <w:rFonts w:ascii="Times New Roman" w:hAnsi="Times New Roman" w:cs="Times New Roman"/>
          <w:sz w:val="28"/>
          <w:szCs w:val="28"/>
        </w:rPr>
        <w:t>П</w:t>
      </w:r>
      <w:r w:rsidR="00880A16" w:rsidRPr="008F519C">
        <w:rPr>
          <w:rFonts w:ascii="Times New Roman" w:hAnsi="Times New Roman" w:cs="Times New Roman"/>
          <w:sz w:val="28"/>
          <w:szCs w:val="28"/>
        </w:rPr>
        <w:t>редприяти</w:t>
      </w:r>
      <w:r w:rsidR="009D0588">
        <w:rPr>
          <w:rFonts w:ascii="Times New Roman" w:hAnsi="Times New Roman" w:cs="Times New Roman"/>
          <w:sz w:val="28"/>
          <w:szCs w:val="28"/>
        </w:rPr>
        <w:t>ем</w:t>
      </w:r>
      <w:r w:rsidR="00880A16" w:rsidRPr="008F519C">
        <w:rPr>
          <w:rFonts w:ascii="Times New Roman" w:hAnsi="Times New Roman" w:cs="Times New Roman"/>
          <w:sz w:val="28"/>
          <w:szCs w:val="28"/>
        </w:rPr>
        <w:t xml:space="preserve"> обрабатывающих производств – а это ОАО «</w:t>
      </w:r>
      <w:proofErr w:type="spellStart"/>
      <w:r w:rsidR="00880A16" w:rsidRPr="008F519C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880A16" w:rsidRPr="008F519C">
        <w:rPr>
          <w:rFonts w:ascii="Times New Roman" w:hAnsi="Times New Roman" w:cs="Times New Roman"/>
          <w:sz w:val="28"/>
          <w:szCs w:val="28"/>
        </w:rPr>
        <w:t xml:space="preserve"> хлебозавод»</w:t>
      </w:r>
      <w:r w:rsidR="002F29B5">
        <w:rPr>
          <w:rFonts w:ascii="Times New Roman" w:hAnsi="Times New Roman" w:cs="Times New Roman"/>
          <w:sz w:val="28"/>
          <w:szCs w:val="28"/>
        </w:rPr>
        <w:t xml:space="preserve"> произведено продукции на 51</w:t>
      </w:r>
      <w:r w:rsidR="009D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588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9D058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D058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9D0588">
        <w:rPr>
          <w:rFonts w:ascii="Times New Roman" w:hAnsi="Times New Roman" w:cs="Times New Roman"/>
          <w:sz w:val="28"/>
          <w:szCs w:val="28"/>
        </w:rPr>
        <w:t>.</w:t>
      </w:r>
      <w:r w:rsidR="00880A16" w:rsidRPr="008F519C">
        <w:rPr>
          <w:rFonts w:ascii="Times New Roman" w:hAnsi="Times New Roman" w:cs="Times New Roman"/>
          <w:sz w:val="28"/>
          <w:szCs w:val="28"/>
        </w:rPr>
        <w:t xml:space="preserve">, темп роста производства в отчетном году составил 110%. По предприятиям ООО «Брянск-Агро» спад в действующих ценах на </w:t>
      </w:r>
      <w:r w:rsidR="002F29B5">
        <w:rPr>
          <w:rFonts w:ascii="Times New Roman" w:hAnsi="Times New Roman" w:cs="Times New Roman"/>
          <w:sz w:val="28"/>
          <w:szCs w:val="28"/>
        </w:rPr>
        <w:t>2</w:t>
      </w:r>
      <w:r w:rsidR="00880A16" w:rsidRPr="008F519C">
        <w:rPr>
          <w:rFonts w:ascii="Times New Roman" w:hAnsi="Times New Roman" w:cs="Times New Roman"/>
          <w:sz w:val="28"/>
          <w:szCs w:val="28"/>
        </w:rPr>
        <w:t>%, по ООО «</w:t>
      </w:r>
      <w:proofErr w:type="spellStart"/>
      <w:r w:rsidR="00880A16" w:rsidRPr="008F519C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880A16" w:rsidRPr="008F519C">
        <w:rPr>
          <w:rFonts w:ascii="Times New Roman" w:hAnsi="Times New Roman" w:cs="Times New Roman"/>
          <w:sz w:val="28"/>
          <w:szCs w:val="28"/>
        </w:rPr>
        <w:t xml:space="preserve"> лес» </w:t>
      </w:r>
      <w:r w:rsidR="00C504FC" w:rsidRPr="008F519C">
        <w:rPr>
          <w:rFonts w:ascii="Times New Roman" w:hAnsi="Times New Roman" w:cs="Times New Roman"/>
          <w:sz w:val="28"/>
          <w:szCs w:val="28"/>
        </w:rPr>
        <w:t>спад на 10%.</w:t>
      </w:r>
    </w:p>
    <w:p w:rsidR="008F519C" w:rsidRDefault="007F408E" w:rsidP="007F408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519C">
        <w:rPr>
          <w:rFonts w:ascii="Times New Roman" w:hAnsi="Times New Roman" w:cs="Times New Roman"/>
          <w:sz w:val="28"/>
          <w:szCs w:val="28"/>
        </w:rPr>
        <w:t xml:space="preserve">В 2019 году в хозяйствах всех категорий произведено зерна в весе после доработки в объеме 10,5 </w:t>
      </w:r>
      <w:proofErr w:type="spellStart"/>
      <w:r w:rsidRPr="008F519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F519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F519C">
        <w:rPr>
          <w:rFonts w:ascii="Times New Roman" w:hAnsi="Times New Roman" w:cs="Times New Roman"/>
          <w:sz w:val="28"/>
          <w:szCs w:val="28"/>
        </w:rPr>
        <w:t>онн</w:t>
      </w:r>
      <w:proofErr w:type="spellEnd"/>
      <w:r w:rsidRPr="008F519C">
        <w:rPr>
          <w:rFonts w:ascii="Times New Roman" w:hAnsi="Times New Roman" w:cs="Times New Roman"/>
          <w:sz w:val="28"/>
          <w:szCs w:val="28"/>
        </w:rPr>
        <w:t xml:space="preserve"> (91% к 2018 году),</w:t>
      </w:r>
      <w:r w:rsidR="008F519C">
        <w:rPr>
          <w:rFonts w:ascii="Times New Roman" w:hAnsi="Times New Roman" w:cs="Times New Roman"/>
          <w:sz w:val="28"/>
          <w:szCs w:val="28"/>
        </w:rPr>
        <w:t xml:space="preserve"> </w:t>
      </w:r>
      <w:r w:rsidRPr="008F519C">
        <w:rPr>
          <w:rFonts w:ascii="Times New Roman" w:hAnsi="Times New Roman" w:cs="Times New Roman"/>
          <w:sz w:val="28"/>
          <w:szCs w:val="28"/>
        </w:rPr>
        <w:t xml:space="preserve">картофеля 23,4 </w:t>
      </w:r>
      <w:proofErr w:type="spellStart"/>
      <w:r w:rsidRPr="008F519C">
        <w:rPr>
          <w:rFonts w:ascii="Times New Roman" w:hAnsi="Times New Roman" w:cs="Times New Roman"/>
          <w:sz w:val="28"/>
          <w:szCs w:val="28"/>
        </w:rPr>
        <w:t>тыс.тонн</w:t>
      </w:r>
      <w:proofErr w:type="spellEnd"/>
      <w:r w:rsidRPr="008F519C">
        <w:rPr>
          <w:rFonts w:ascii="Times New Roman" w:hAnsi="Times New Roman" w:cs="Times New Roman"/>
          <w:sz w:val="28"/>
          <w:szCs w:val="28"/>
        </w:rPr>
        <w:t xml:space="preserve"> (108% к 2018 году),</w:t>
      </w:r>
      <w:r w:rsidR="009D0588">
        <w:rPr>
          <w:rFonts w:ascii="Times New Roman" w:hAnsi="Times New Roman" w:cs="Times New Roman"/>
          <w:sz w:val="28"/>
          <w:szCs w:val="28"/>
        </w:rPr>
        <w:t xml:space="preserve"> </w:t>
      </w:r>
      <w:r w:rsidRPr="008F519C">
        <w:rPr>
          <w:rFonts w:ascii="Times New Roman" w:hAnsi="Times New Roman" w:cs="Times New Roman"/>
          <w:sz w:val="28"/>
          <w:szCs w:val="28"/>
        </w:rPr>
        <w:t xml:space="preserve">овощей 1,1 </w:t>
      </w:r>
      <w:proofErr w:type="spellStart"/>
      <w:r w:rsidRPr="008F519C">
        <w:rPr>
          <w:rFonts w:ascii="Times New Roman" w:hAnsi="Times New Roman" w:cs="Times New Roman"/>
          <w:sz w:val="28"/>
          <w:szCs w:val="28"/>
        </w:rPr>
        <w:t>тыс.тонн</w:t>
      </w:r>
      <w:proofErr w:type="spellEnd"/>
      <w:r w:rsidRPr="008F519C">
        <w:rPr>
          <w:rFonts w:ascii="Times New Roman" w:hAnsi="Times New Roman" w:cs="Times New Roman"/>
          <w:sz w:val="28"/>
          <w:szCs w:val="28"/>
        </w:rPr>
        <w:t xml:space="preserve"> (116% к 2018 году), мяса в живой массе 664 тонн (76% к 2018 году),</w:t>
      </w:r>
      <w:r w:rsidR="008F519C">
        <w:rPr>
          <w:rFonts w:ascii="Times New Roman" w:hAnsi="Times New Roman" w:cs="Times New Roman"/>
          <w:sz w:val="28"/>
          <w:szCs w:val="28"/>
        </w:rPr>
        <w:t xml:space="preserve"> </w:t>
      </w:r>
      <w:r w:rsidRPr="008F519C">
        <w:rPr>
          <w:rFonts w:ascii="Times New Roman" w:hAnsi="Times New Roman" w:cs="Times New Roman"/>
          <w:sz w:val="28"/>
          <w:szCs w:val="28"/>
        </w:rPr>
        <w:t xml:space="preserve">молока 2,8 </w:t>
      </w:r>
      <w:proofErr w:type="spellStart"/>
      <w:r w:rsidRPr="008F519C">
        <w:rPr>
          <w:rFonts w:ascii="Times New Roman" w:hAnsi="Times New Roman" w:cs="Times New Roman"/>
          <w:sz w:val="28"/>
          <w:szCs w:val="28"/>
        </w:rPr>
        <w:t>тыс.тонн</w:t>
      </w:r>
      <w:proofErr w:type="spellEnd"/>
      <w:r w:rsidRPr="008F519C">
        <w:rPr>
          <w:rFonts w:ascii="Times New Roman" w:hAnsi="Times New Roman" w:cs="Times New Roman"/>
          <w:sz w:val="28"/>
          <w:szCs w:val="28"/>
        </w:rPr>
        <w:t xml:space="preserve"> (92% к 2018 году). </w:t>
      </w:r>
      <w:r w:rsidR="008F519C">
        <w:rPr>
          <w:rFonts w:ascii="Times New Roman" w:hAnsi="Times New Roman" w:cs="Times New Roman"/>
          <w:sz w:val="28"/>
          <w:szCs w:val="28"/>
        </w:rPr>
        <w:t>Н</w:t>
      </w:r>
      <w:r w:rsidR="008F519C" w:rsidRPr="008F519C">
        <w:rPr>
          <w:rFonts w:ascii="Times New Roman" w:hAnsi="Times New Roman" w:cs="Times New Roman"/>
          <w:sz w:val="28"/>
          <w:szCs w:val="28"/>
        </w:rPr>
        <w:t xml:space="preserve">а 1 января 2020 года </w:t>
      </w:r>
      <w:r w:rsidR="008F519C">
        <w:rPr>
          <w:rFonts w:ascii="Times New Roman" w:hAnsi="Times New Roman" w:cs="Times New Roman"/>
          <w:sz w:val="28"/>
          <w:szCs w:val="28"/>
        </w:rPr>
        <w:t>в хозяйствах всех категорий содержится</w:t>
      </w:r>
      <w:r w:rsidRPr="008F519C">
        <w:rPr>
          <w:rFonts w:ascii="Times New Roman" w:hAnsi="Times New Roman" w:cs="Times New Roman"/>
          <w:sz w:val="28"/>
          <w:szCs w:val="28"/>
        </w:rPr>
        <w:t xml:space="preserve"> скота 7354 головы, в том числе коров 4085 голов.  В местных СПК 560 голов КРС, </w:t>
      </w:r>
      <w:r w:rsidR="009D0588">
        <w:rPr>
          <w:rFonts w:ascii="Times New Roman" w:hAnsi="Times New Roman" w:cs="Times New Roman"/>
          <w:sz w:val="28"/>
          <w:szCs w:val="28"/>
        </w:rPr>
        <w:t xml:space="preserve">поголовье </w:t>
      </w:r>
      <w:r w:rsidRPr="008F519C">
        <w:rPr>
          <w:rFonts w:ascii="Times New Roman" w:hAnsi="Times New Roman" w:cs="Times New Roman"/>
          <w:sz w:val="28"/>
          <w:szCs w:val="28"/>
        </w:rPr>
        <w:t>уменьшил</w:t>
      </w:r>
      <w:r w:rsidR="009D0588">
        <w:rPr>
          <w:rFonts w:ascii="Times New Roman" w:hAnsi="Times New Roman" w:cs="Times New Roman"/>
          <w:sz w:val="28"/>
          <w:szCs w:val="28"/>
        </w:rPr>
        <w:t>о</w:t>
      </w:r>
      <w:r w:rsidRPr="008F519C">
        <w:rPr>
          <w:rFonts w:ascii="Times New Roman" w:hAnsi="Times New Roman" w:cs="Times New Roman"/>
          <w:sz w:val="28"/>
          <w:szCs w:val="28"/>
        </w:rPr>
        <w:t>сь на 9 голов, и поголовье</w:t>
      </w:r>
      <w:r w:rsidR="00E577E1" w:rsidRPr="008F519C">
        <w:rPr>
          <w:rFonts w:ascii="Times New Roman" w:hAnsi="Times New Roman" w:cs="Times New Roman"/>
          <w:sz w:val="28"/>
          <w:szCs w:val="28"/>
        </w:rPr>
        <w:t xml:space="preserve"> </w:t>
      </w:r>
      <w:r w:rsidRPr="008F519C">
        <w:rPr>
          <w:rFonts w:ascii="Times New Roman" w:hAnsi="Times New Roman" w:cs="Times New Roman"/>
          <w:sz w:val="28"/>
          <w:szCs w:val="28"/>
        </w:rPr>
        <w:t>коров 335</w:t>
      </w:r>
      <w:r w:rsidR="00E577E1" w:rsidRPr="008F519C">
        <w:rPr>
          <w:rFonts w:ascii="Times New Roman" w:hAnsi="Times New Roman" w:cs="Times New Roman"/>
          <w:sz w:val="28"/>
          <w:szCs w:val="28"/>
        </w:rPr>
        <w:t xml:space="preserve"> сохранено на уровне 2018 года. Положительными фактами в отрасли сельского хозяйства является успешная работа инвестора –</w:t>
      </w:r>
      <w:r w:rsidR="008F519C">
        <w:rPr>
          <w:rFonts w:ascii="Times New Roman" w:hAnsi="Times New Roman" w:cs="Times New Roman"/>
          <w:sz w:val="28"/>
          <w:szCs w:val="28"/>
        </w:rPr>
        <w:t xml:space="preserve"> </w:t>
      </w:r>
      <w:r w:rsidR="00E577E1" w:rsidRPr="008F519C">
        <w:rPr>
          <w:rFonts w:ascii="Times New Roman" w:hAnsi="Times New Roman" w:cs="Times New Roman"/>
          <w:sz w:val="28"/>
          <w:szCs w:val="28"/>
        </w:rPr>
        <w:t xml:space="preserve">российско-сербского предприятия </w:t>
      </w:r>
      <w:r w:rsidR="00E577E1" w:rsidRPr="008F519C">
        <w:rPr>
          <w:rFonts w:ascii="Times New Roman" w:hAnsi="Times New Roman" w:cs="Times New Roman"/>
          <w:sz w:val="28"/>
          <w:szCs w:val="28"/>
        </w:rPr>
        <w:lastRenderedPageBreak/>
        <w:t>ООО «Брянский сад», который в отчетном году получил первый урожай яблок, а также развитие крестьянско-фермерских хозяйств; в отчетном году к производству зерновых культур впервые приступили четыре КФХ.</w:t>
      </w:r>
      <w:r w:rsidRPr="008F5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08E" w:rsidRDefault="002D671B" w:rsidP="007F408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519C">
        <w:rPr>
          <w:rFonts w:ascii="Times New Roman" w:hAnsi="Times New Roman" w:cs="Times New Roman"/>
          <w:sz w:val="28"/>
          <w:szCs w:val="28"/>
        </w:rPr>
        <w:t>Отличных результатов в отчетном году в строительной отрасли</w:t>
      </w:r>
      <w:r w:rsidR="0076595A" w:rsidRPr="008F519C">
        <w:rPr>
          <w:rFonts w:ascii="Times New Roman" w:hAnsi="Times New Roman" w:cs="Times New Roman"/>
          <w:sz w:val="28"/>
          <w:szCs w:val="28"/>
        </w:rPr>
        <w:t xml:space="preserve"> </w:t>
      </w:r>
      <w:r w:rsidR="002F29B5" w:rsidRPr="008F519C">
        <w:rPr>
          <w:rFonts w:ascii="Times New Roman" w:hAnsi="Times New Roman" w:cs="Times New Roman"/>
          <w:sz w:val="28"/>
          <w:szCs w:val="28"/>
        </w:rPr>
        <w:t xml:space="preserve">достиг </w:t>
      </w:r>
      <w:proofErr w:type="spellStart"/>
      <w:r w:rsidRPr="008F519C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8F5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19C">
        <w:rPr>
          <w:rFonts w:ascii="Times New Roman" w:hAnsi="Times New Roman" w:cs="Times New Roman"/>
          <w:sz w:val="28"/>
          <w:szCs w:val="28"/>
        </w:rPr>
        <w:t>ДРСУч</w:t>
      </w:r>
      <w:proofErr w:type="spellEnd"/>
      <w:r w:rsidRPr="008F519C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Pr="008F519C">
        <w:rPr>
          <w:rFonts w:ascii="Times New Roman" w:hAnsi="Times New Roman" w:cs="Times New Roman"/>
          <w:sz w:val="28"/>
          <w:szCs w:val="28"/>
        </w:rPr>
        <w:t>Брянскавтодор</w:t>
      </w:r>
      <w:proofErr w:type="spellEnd"/>
      <w:r w:rsidRPr="008F519C">
        <w:rPr>
          <w:rFonts w:ascii="Times New Roman" w:hAnsi="Times New Roman" w:cs="Times New Roman"/>
          <w:sz w:val="28"/>
          <w:szCs w:val="28"/>
        </w:rPr>
        <w:t>»: общий объем выполненных работ составил 165,3 млн.</w:t>
      </w:r>
      <w:proofErr w:type="spellStart"/>
      <w:r w:rsidRPr="008F519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8F519C">
        <w:rPr>
          <w:rFonts w:ascii="Times New Roman" w:hAnsi="Times New Roman" w:cs="Times New Roman"/>
          <w:sz w:val="28"/>
          <w:szCs w:val="28"/>
        </w:rPr>
        <w:t>.,темп роста 162%.</w:t>
      </w:r>
      <w:r w:rsidR="00971D83">
        <w:rPr>
          <w:rFonts w:ascii="Times New Roman" w:hAnsi="Times New Roman" w:cs="Times New Roman"/>
          <w:sz w:val="28"/>
          <w:szCs w:val="28"/>
        </w:rPr>
        <w:t xml:space="preserve"> </w:t>
      </w:r>
      <w:r w:rsidR="006B3C4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F29B5">
        <w:rPr>
          <w:rFonts w:ascii="Times New Roman" w:hAnsi="Times New Roman" w:cs="Times New Roman"/>
          <w:sz w:val="28"/>
          <w:szCs w:val="28"/>
        </w:rPr>
        <w:t>Клетне</w:t>
      </w:r>
      <w:proofErr w:type="spellEnd"/>
      <w:r w:rsidR="002F29B5">
        <w:rPr>
          <w:rFonts w:ascii="Times New Roman" w:hAnsi="Times New Roman" w:cs="Times New Roman"/>
          <w:sz w:val="28"/>
          <w:szCs w:val="28"/>
        </w:rPr>
        <w:t xml:space="preserve"> </w:t>
      </w:r>
      <w:r w:rsidR="006B3C4B">
        <w:rPr>
          <w:rFonts w:ascii="Times New Roman" w:hAnsi="Times New Roman" w:cs="Times New Roman"/>
          <w:sz w:val="28"/>
          <w:szCs w:val="28"/>
        </w:rPr>
        <w:t>п</w:t>
      </w:r>
      <w:r w:rsidR="00971D83">
        <w:rPr>
          <w:rFonts w:ascii="Times New Roman" w:hAnsi="Times New Roman" w:cs="Times New Roman"/>
          <w:sz w:val="28"/>
          <w:szCs w:val="28"/>
        </w:rPr>
        <w:t xml:space="preserve">роведен капитальный ремонт дороги по </w:t>
      </w:r>
      <w:proofErr w:type="spellStart"/>
      <w:r w:rsidR="00971D8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71D8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971D83">
        <w:rPr>
          <w:rFonts w:ascii="Times New Roman" w:hAnsi="Times New Roman" w:cs="Times New Roman"/>
          <w:sz w:val="28"/>
          <w:szCs w:val="28"/>
        </w:rPr>
        <w:t>рджоникидзе</w:t>
      </w:r>
      <w:proofErr w:type="spellEnd"/>
      <w:r w:rsidR="00971D83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(8 </w:t>
      </w:r>
      <w:proofErr w:type="spellStart"/>
      <w:r w:rsidR="00971D8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971D83">
        <w:rPr>
          <w:rFonts w:ascii="Times New Roman" w:hAnsi="Times New Roman" w:cs="Times New Roman"/>
          <w:sz w:val="28"/>
          <w:szCs w:val="28"/>
        </w:rPr>
        <w:t xml:space="preserve">.), а пешеходные дорожки по </w:t>
      </w:r>
      <w:proofErr w:type="spellStart"/>
      <w:r w:rsidR="00971D83">
        <w:rPr>
          <w:rFonts w:ascii="Times New Roman" w:hAnsi="Times New Roman" w:cs="Times New Roman"/>
          <w:sz w:val="28"/>
          <w:szCs w:val="28"/>
        </w:rPr>
        <w:t>ул.Орджоникидзе</w:t>
      </w:r>
      <w:proofErr w:type="spellEnd"/>
      <w:r w:rsidR="00971D83">
        <w:rPr>
          <w:rFonts w:ascii="Times New Roman" w:hAnsi="Times New Roman" w:cs="Times New Roman"/>
          <w:sz w:val="28"/>
          <w:szCs w:val="28"/>
        </w:rPr>
        <w:t xml:space="preserve"> и Заозерной, ремонт дороги по </w:t>
      </w:r>
      <w:proofErr w:type="spellStart"/>
      <w:r w:rsidR="00971D83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971D83">
        <w:rPr>
          <w:rFonts w:ascii="Times New Roman" w:hAnsi="Times New Roman" w:cs="Times New Roman"/>
          <w:sz w:val="28"/>
          <w:szCs w:val="28"/>
        </w:rPr>
        <w:t xml:space="preserve">, ямочный ремонт дорог </w:t>
      </w:r>
      <w:proofErr w:type="spellStart"/>
      <w:r w:rsidR="00971D83">
        <w:rPr>
          <w:rFonts w:ascii="Times New Roman" w:hAnsi="Times New Roman" w:cs="Times New Roman"/>
          <w:sz w:val="28"/>
          <w:szCs w:val="28"/>
        </w:rPr>
        <w:t>п.Клетня</w:t>
      </w:r>
      <w:proofErr w:type="spellEnd"/>
      <w:r w:rsidR="00971D83">
        <w:rPr>
          <w:rFonts w:ascii="Times New Roman" w:hAnsi="Times New Roman" w:cs="Times New Roman"/>
          <w:sz w:val="28"/>
          <w:szCs w:val="28"/>
        </w:rPr>
        <w:t xml:space="preserve"> за счет средств городского поселения. За счет средств регионального дорожного фонда </w:t>
      </w:r>
      <w:r w:rsidR="006B3C4B">
        <w:rPr>
          <w:rFonts w:ascii="Times New Roman" w:hAnsi="Times New Roman" w:cs="Times New Roman"/>
          <w:sz w:val="28"/>
          <w:szCs w:val="28"/>
        </w:rPr>
        <w:t xml:space="preserve">отремонтировано </w:t>
      </w:r>
      <w:r w:rsidR="00971D83">
        <w:rPr>
          <w:rFonts w:ascii="Times New Roman" w:hAnsi="Times New Roman" w:cs="Times New Roman"/>
          <w:sz w:val="28"/>
          <w:szCs w:val="28"/>
        </w:rPr>
        <w:t>7,6 км</w:t>
      </w:r>
      <w:r w:rsidR="006B3C4B" w:rsidRPr="006B3C4B">
        <w:rPr>
          <w:rFonts w:ascii="Times New Roman" w:hAnsi="Times New Roman" w:cs="Times New Roman"/>
          <w:sz w:val="28"/>
          <w:szCs w:val="28"/>
        </w:rPr>
        <w:t xml:space="preserve"> </w:t>
      </w:r>
      <w:r w:rsidR="006B3C4B">
        <w:rPr>
          <w:rFonts w:ascii="Times New Roman" w:hAnsi="Times New Roman" w:cs="Times New Roman"/>
          <w:sz w:val="28"/>
          <w:szCs w:val="28"/>
        </w:rPr>
        <w:t>дорог</w:t>
      </w:r>
      <w:r w:rsidR="00971D83">
        <w:rPr>
          <w:rFonts w:ascii="Times New Roman" w:hAnsi="Times New Roman" w:cs="Times New Roman"/>
          <w:sz w:val="28"/>
          <w:szCs w:val="28"/>
        </w:rPr>
        <w:t xml:space="preserve"> в сельских населенных пунктах. </w:t>
      </w:r>
    </w:p>
    <w:p w:rsidR="00B91BBD" w:rsidRPr="00EC60D1" w:rsidRDefault="00B91BBD" w:rsidP="00B91B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планах 2020 года о</w:t>
      </w:r>
      <w:r w:rsidRPr="00EC60D1">
        <w:rPr>
          <w:rFonts w:ascii="Times New Roman" w:hAnsi="Times New Roman" w:cs="Times New Roman"/>
          <w:b/>
          <w:sz w:val="28"/>
          <w:szCs w:val="28"/>
        </w:rPr>
        <w:t>бъекты дорожной инфраструктуры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8"/>
        <w:tblW w:w="13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8"/>
      </w:tblGrid>
      <w:tr w:rsidR="00B91BBD" w:rsidRPr="00EC60D1" w:rsidTr="006B5346">
        <w:tc>
          <w:tcPr>
            <w:tcW w:w="13008" w:type="dxa"/>
          </w:tcPr>
          <w:p w:rsidR="00B91BBD" w:rsidRDefault="00B91BBD" w:rsidP="00CE0010">
            <w:pPr>
              <w:tabs>
                <w:tab w:val="right" w:pos="9287"/>
              </w:tabs>
              <w:spacing w:line="360" w:lineRule="auto"/>
              <w:ind w:right="-10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0D1">
              <w:rPr>
                <w:rFonts w:ascii="Times New Roman" w:hAnsi="Times New Roman" w:cs="Times New Roman"/>
                <w:sz w:val="28"/>
                <w:szCs w:val="28"/>
              </w:rPr>
              <w:t>Ремонт автомобильной дороги по пер.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60D1">
              <w:rPr>
                <w:rFonts w:ascii="Times New Roman" w:hAnsi="Times New Roman" w:cs="Times New Roman"/>
                <w:sz w:val="28"/>
                <w:szCs w:val="28"/>
              </w:rPr>
              <w:t xml:space="preserve"> ул. Лесная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6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1BBD" w:rsidRDefault="00B91BBD" w:rsidP="00CE0010">
            <w:pPr>
              <w:tabs>
                <w:tab w:val="right" w:pos="9287"/>
              </w:tabs>
              <w:spacing w:line="360" w:lineRule="auto"/>
              <w:ind w:right="-10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60D1">
              <w:rPr>
                <w:rFonts w:ascii="Times New Roman" w:hAnsi="Times New Roman" w:cs="Times New Roman"/>
                <w:sz w:val="28"/>
                <w:szCs w:val="28"/>
              </w:rPr>
              <w:t>ул. Комсомольск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ая,</w:t>
            </w:r>
            <w:r w:rsidR="006B3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0D1">
              <w:rPr>
                <w:rFonts w:ascii="Times New Roman" w:hAnsi="Times New Roman" w:cs="Times New Roman"/>
                <w:sz w:val="28"/>
                <w:szCs w:val="28"/>
              </w:rPr>
              <w:t xml:space="preserve">ул. Красных партизан, ул. Чапаева в п. </w:t>
            </w:r>
            <w:proofErr w:type="spellStart"/>
            <w:r w:rsidRPr="00EC60D1">
              <w:rPr>
                <w:rFonts w:ascii="Times New Roman" w:hAnsi="Times New Roman" w:cs="Times New Roman"/>
                <w:sz w:val="28"/>
                <w:szCs w:val="28"/>
              </w:rPr>
              <w:t>Клетня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B91BBD" w:rsidRDefault="00B91BBD" w:rsidP="00CE0010">
            <w:pPr>
              <w:tabs>
                <w:tab w:val="right" w:pos="9287"/>
              </w:tabs>
              <w:spacing w:line="360" w:lineRule="auto"/>
              <w:ind w:right="-10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продолжится ремонт дорог за счет дорожного фонда</w:t>
            </w:r>
          </w:p>
          <w:p w:rsidR="00B91BBD" w:rsidRPr="00EC60D1" w:rsidRDefault="00B91BBD" w:rsidP="00CE0010">
            <w:pPr>
              <w:tabs>
                <w:tab w:val="right" w:pos="9287"/>
              </w:tabs>
              <w:spacing w:line="360" w:lineRule="auto"/>
              <w:ind w:right="-10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сельских населенных пунктах.</w:t>
            </w:r>
            <w:r w:rsidRPr="00EC6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758CB" w:rsidRDefault="00B24A19" w:rsidP="00CE0010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58CB" w:rsidRPr="009B38D6">
        <w:rPr>
          <w:sz w:val="28"/>
          <w:szCs w:val="28"/>
        </w:rPr>
        <w:t xml:space="preserve">В рамках реализации </w:t>
      </w:r>
      <w:r w:rsidR="006758CB" w:rsidRPr="002F29B5">
        <w:rPr>
          <w:sz w:val="28"/>
          <w:szCs w:val="28"/>
        </w:rPr>
        <w:t>национального проекта «Жилье и городская среда»</w:t>
      </w:r>
      <w:r w:rsidR="006758CB" w:rsidRPr="009B38D6">
        <w:rPr>
          <w:sz w:val="28"/>
          <w:szCs w:val="28"/>
        </w:rPr>
        <w:t xml:space="preserve"> в 2019 году по федеральной программе «Формирование комфортной городской среды» </w:t>
      </w:r>
      <w:r w:rsidR="006758CB" w:rsidRPr="009B38D6">
        <w:rPr>
          <w:color w:val="000000"/>
          <w:sz w:val="28"/>
          <w:szCs w:val="28"/>
        </w:rPr>
        <w:t>и муниципальн</w:t>
      </w:r>
      <w:r w:rsidR="006758CB" w:rsidRPr="009B38D6">
        <w:rPr>
          <w:sz w:val="28"/>
          <w:szCs w:val="28"/>
        </w:rPr>
        <w:t>ой</w:t>
      </w:r>
      <w:r w:rsidR="006758CB" w:rsidRPr="009B38D6">
        <w:rPr>
          <w:color w:val="000000"/>
          <w:sz w:val="28"/>
          <w:szCs w:val="28"/>
        </w:rPr>
        <w:t xml:space="preserve"> программ</w:t>
      </w:r>
      <w:r w:rsidR="006758CB" w:rsidRPr="009B38D6">
        <w:rPr>
          <w:sz w:val="28"/>
          <w:szCs w:val="28"/>
        </w:rPr>
        <w:t xml:space="preserve">е «Формирование современной </w:t>
      </w:r>
      <w:r w:rsidR="006758CB" w:rsidRPr="009B38D6">
        <w:rPr>
          <w:color w:val="000000"/>
          <w:sz w:val="28"/>
          <w:szCs w:val="28"/>
        </w:rPr>
        <w:t>городской среды</w:t>
      </w:r>
      <w:r w:rsidR="006758CB" w:rsidRPr="009B38D6">
        <w:rPr>
          <w:sz w:val="28"/>
          <w:szCs w:val="28"/>
        </w:rPr>
        <w:t>» реализ</w:t>
      </w:r>
      <w:r w:rsidR="006758CB">
        <w:rPr>
          <w:sz w:val="28"/>
          <w:szCs w:val="28"/>
        </w:rPr>
        <w:t>ованы</w:t>
      </w:r>
      <w:r w:rsidR="006758CB" w:rsidRPr="009B38D6">
        <w:rPr>
          <w:sz w:val="28"/>
          <w:szCs w:val="28"/>
        </w:rPr>
        <w:t xml:space="preserve"> мероприятия «Благоустройство общественной территории Парка культуры и отдыха по адресу </w:t>
      </w:r>
      <w:proofErr w:type="spellStart"/>
      <w:r w:rsidR="006758CB" w:rsidRPr="009B38D6">
        <w:rPr>
          <w:sz w:val="28"/>
          <w:szCs w:val="28"/>
        </w:rPr>
        <w:t>п</w:t>
      </w:r>
      <w:proofErr w:type="gramStart"/>
      <w:r w:rsidR="006758CB" w:rsidRPr="009B38D6">
        <w:rPr>
          <w:sz w:val="28"/>
          <w:szCs w:val="28"/>
        </w:rPr>
        <w:t>.К</w:t>
      </w:r>
      <w:proofErr w:type="gramEnd"/>
      <w:r w:rsidR="006758CB" w:rsidRPr="009B38D6">
        <w:rPr>
          <w:sz w:val="28"/>
          <w:szCs w:val="28"/>
        </w:rPr>
        <w:t>летня</w:t>
      </w:r>
      <w:proofErr w:type="spellEnd"/>
      <w:r w:rsidR="006758CB" w:rsidRPr="009B38D6">
        <w:rPr>
          <w:sz w:val="28"/>
          <w:szCs w:val="28"/>
        </w:rPr>
        <w:t>, ул.Ленина,115а».</w:t>
      </w:r>
      <w:r w:rsidR="006758CB">
        <w:rPr>
          <w:sz w:val="28"/>
          <w:szCs w:val="28"/>
        </w:rPr>
        <w:t xml:space="preserve"> </w:t>
      </w:r>
      <w:r w:rsidR="006758CB" w:rsidRPr="009B38D6">
        <w:rPr>
          <w:sz w:val="28"/>
          <w:szCs w:val="28"/>
        </w:rPr>
        <w:t xml:space="preserve">Финансирование </w:t>
      </w:r>
      <w:r w:rsidR="006758CB">
        <w:rPr>
          <w:sz w:val="28"/>
          <w:szCs w:val="28"/>
        </w:rPr>
        <w:t xml:space="preserve">программы </w:t>
      </w:r>
      <w:r w:rsidR="006758CB" w:rsidRPr="009B38D6">
        <w:rPr>
          <w:sz w:val="28"/>
          <w:szCs w:val="28"/>
        </w:rPr>
        <w:t>всего 3</w:t>
      </w:r>
      <w:r w:rsidR="006758CB">
        <w:rPr>
          <w:sz w:val="28"/>
          <w:szCs w:val="28"/>
        </w:rPr>
        <w:t>,</w:t>
      </w:r>
      <w:r w:rsidR="006758CB" w:rsidRPr="009B38D6">
        <w:rPr>
          <w:sz w:val="28"/>
          <w:szCs w:val="28"/>
        </w:rPr>
        <w:t>9</w:t>
      </w:r>
      <w:r w:rsidR="006758CB">
        <w:rPr>
          <w:sz w:val="28"/>
          <w:szCs w:val="28"/>
        </w:rPr>
        <w:t>млн.</w:t>
      </w:r>
      <w:r w:rsidR="006758CB" w:rsidRPr="009B38D6">
        <w:rPr>
          <w:sz w:val="28"/>
          <w:szCs w:val="28"/>
        </w:rPr>
        <w:t xml:space="preserve"> руб., в том числе федеральный бюджет-3</w:t>
      </w:r>
      <w:r w:rsidR="006758CB">
        <w:rPr>
          <w:sz w:val="28"/>
          <w:szCs w:val="28"/>
        </w:rPr>
        <w:t xml:space="preserve">,6 </w:t>
      </w:r>
      <w:proofErr w:type="spellStart"/>
      <w:r w:rsidR="006758CB">
        <w:rPr>
          <w:sz w:val="28"/>
          <w:szCs w:val="28"/>
        </w:rPr>
        <w:t>млн</w:t>
      </w:r>
      <w:proofErr w:type="gramStart"/>
      <w:r w:rsidR="006758CB">
        <w:rPr>
          <w:sz w:val="28"/>
          <w:szCs w:val="28"/>
        </w:rPr>
        <w:t>.р</w:t>
      </w:r>
      <w:proofErr w:type="gramEnd"/>
      <w:r w:rsidR="006758CB">
        <w:rPr>
          <w:sz w:val="28"/>
          <w:szCs w:val="28"/>
        </w:rPr>
        <w:t>уб</w:t>
      </w:r>
      <w:proofErr w:type="spellEnd"/>
      <w:r w:rsidR="006758CB">
        <w:rPr>
          <w:sz w:val="28"/>
          <w:szCs w:val="28"/>
        </w:rPr>
        <w:t>., областной- 36 тыс.</w:t>
      </w:r>
      <w:r w:rsidR="006758CB" w:rsidRPr="009B38D6">
        <w:rPr>
          <w:sz w:val="28"/>
          <w:szCs w:val="28"/>
        </w:rPr>
        <w:t xml:space="preserve"> руб., бюджет </w:t>
      </w:r>
      <w:proofErr w:type="spellStart"/>
      <w:r w:rsidR="006758CB" w:rsidRPr="009B38D6">
        <w:rPr>
          <w:sz w:val="28"/>
          <w:szCs w:val="28"/>
        </w:rPr>
        <w:t>Клетнянского</w:t>
      </w:r>
      <w:proofErr w:type="spellEnd"/>
      <w:r w:rsidR="006758CB" w:rsidRPr="009B38D6">
        <w:rPr>
          <w:sz w:val="28"/>
          <w:szCs w:val="28"/>
        </w:rPr>
        <w:t xml:space="preserve"> городского поселения- 309</w:t>
      </w:r>
      <w:r w:rsidR="006758CB">
        <w:rPr>
          <w:sz w:val="28"/>
          <w:szCs w:val="28"/>
        </w:rPr>
        <w:t xml:space="preserve"> тыс.</w:t>
      </w:r>
      <w:r w:rsidR="006758CB" w:rsidRPr="009B38D6">
        <w:rPr>
          <w:sz w:val="28"/>
          <w:szCs w:val="28"/>
        </w:rPr>
        <w:t xml:space="preserve"> руб</w:t>
      </w:r>
      <w:r w:rsidR="006758CB">
        <w:rPr>
          <w:sz w:val="28"/>
          <w:szCs w:val="28"/>
        </w:rPr>
        <w:t>.</w:t>
      </w:r>
      <w:r w:rsidR="006B3C4B">
        <w:rPr>
          <w:sz w:val="28"/>
          <w:szCs w:val="28"/>
        </w:rPr>
        <w:t xml:space="preserve"> </w:t>
      </w:r>
    </w:p>
    <w:p w:rsidR="00B24A19" w:rsidRPr="002F29B5" w:rsidRDefault="006B3C4B" w:rsidP="00CE0010">
      <w:pPr>
        <w:pStyle w:val="a6"/>
        <w:spacing w:line="360" w:lineRule="auto"/>
        <w:jc w:val="both"/>
        <w:rPr>
          <w:b/>
          <w:sz w:val="28"/>
          <w:szCs w:val="28"/>
        </w:rPr>
      </w:pPr>
      <w:r w:rsidRPr="002F29B5">
        <w:rPr>
          <w:b/>
          <w:sz w:val="28"/>
          <w:szCs w:val="28"/>
        </w:rPr>
        <w:t>В 2020 году</w:t>
      </w:r>
      <w:r w:rsidR="00B24A19" w:rsidRPr="002F29B5">
        <w:rPr>
          <w:b/>
          <w:sz w:val="28"/>
          <w:szCs w:val="28"/>
        </w:rPr>
        <w:t xml:space="preserve"> по</w:t>
      </w:r>
      <w:r w:rsidRPr="002F29B5">
        <w:rPr>
          <w:b/>
          <w:sz w:val="28"/>
          <w:szCs w:val="28"/>
        </w:rPr>
        <w:t xml:space="preserve"> </w:t>
      </w:r>
      <w:r w:rsidR="00B24A19" w:rsidRPr="002F29B5">
        <w:rPr>
          <w:b/>
          <w:color w:val="000000"/>
          <w:sz w:val="28"/>
          <w:szCs w:val="28"/>
        </w:rPr>
        <w:t>муниципальн</w:t>
      </w:r>
      <w:r w:rsidR="00B24A19" w:rsidRPr="002F29B5">
        <w:rPr>
          <w:b/>
          <w:sz w:val="28"/>
          <w:szCs w:val="28"/>
        </w:rPr>
        <w:t>ой</w:t>
      </w:r>
      <w:r w:rsidR="00B24A19" w:rsidRPr="002F29B5">
        <w:rPr>
          <w:b/>
          <w:color w:val="000000"/>
          <w:sz w:val="28"/>
          <w:szCs w:val="28"/>
        </w:rPr>
        <w:t xml:space="preserve"> программ</w:t>
      </w:r>
      <w:r w:rsidR="00B24A19" w:rsidRPr="002F29B5">
        <w:rPr>
          <w:b/>
          <w:sz w:val="28"/>
          <w:szCs w:val="28"/>
        </w:rPr>
        <w:t xml:space="preserve">е «Формирование современной </w:t>
      </w:r>
      <w:r w:rsidR="00B24A19" w:rsidRPr="002F29B5">
        <w:rPr>
          <w:b/>
          <w:color w:val="000000"/>
          <w:sz w:val="28"/>
          <w:szCs w:val="28"/>
        </w:rPr>
        <w:t>городской среды</w:t>
      </w:r>
      <w:r w:rsidR="00B24A19" w:rsidRPr="002F29B5">
        <w:rPr>
          <w:b/>
          <w:sz w:val="28"/>
          <w:szCs w:val="28"/>
        </w:rPr>
        <w:t xml:space="preserve">» утверждены к реализации пять проектов </w:t>
      </w:r>
      <w:proofErr w:type="gramStart"/>
      <w:r w:rsidR="00B24A19" w:rsidRPr="002F29B5">
        <w:rPr>
          <w:b/>
          <w:sz w:val="28"/>
          <w:szCs w:val="28"/>
        </w:rPr>
        <w:t>по</w:t>
      </w:r>
      <w:proofErr w:type="gramEnd"/>
      <w:r w:rsidR="00B24A19" w:rsidRPr="002F29B5">
        <w:rPr>
          <w:b/>
          <w:sz w:val="28"/>
          <w:szCs w:val="28"/>
        </w:rPr>
        <w:t xml:space="preserve"> </w:t>
      </w:r>
    </w:p>
    <w:p w:rsidR="00B24A19" w:rsidRPr="002F29B5" w:rsidRDefault="00B24A19" w:rsidP="00CE0010">
      <w:pPr>
        <w:pStyle w:val="a6"/>
        <w:spacing w:line="360" w:lineRule="auto"/>
        <w:jc w:val="both"/>
        <w:rPr>
          <w:b/>
          <w:sz w:val="28"/>
          <w:szCs w:val="28"/>
        </w:rPr>
      </w:pPr>
      <w:r w:rsidRPr="002F29B5">
        <w:rPr>
          <w:b/>
          <w:sz w:val="28"/>
          <w:szCs w:val="28"/>
        </w:rPr>
        <w:t xml:space="preserve">благоустройству дворовых территорий к домам №№2а,12,14 по </w:t>
      </w:r>
      <w:proofErr w:type="spellStart"/>
      <w:r w:rsidRPr="002F29B5">
        <w:rPr>
          <w:b/>
          <w:sz w:val="28"/>
          <w:szCs w:val="28"/>
        </w:rPr>
        <w:t>ул</w:t>
      </w:r>
      <w:proofErr w:type="gramStart"/>
      <w:r w:rsidRPr="002F29B5">
        <w:rPr>
          <w:b/>
          <w:sz w:val="28"/>
          <w:szCs w:val="28"/>
        </w:rPr>
        <w:t>.К</w:t>
      </w:r>
      <w:proofErr w:type="gramEnd"/>
      <w:r w:rsidRPr="002F29B5">
        <w:rPr>
          <w:b/>
          <w:sz w:val="28"/>
          <w:szCs w:val="28"/>
        </w:rPr>
        <w:t>омсомольской</w:t>
      </w:r>
      <w:proofErr w:type="spellEnd"/>
      <w:r w:rsidRPr="002F29B5">
        <w:rPr>
          <w:b/>
          <w:sz w:val="28"/>
          <w:szCs w:val="28"/>
        </w:rPr>
        <w:t xml:space="preserve">, к домам №№29а,31 по </w:t>
      </w:r>
      <w:proofErr w:type="spellStart"/>
      <w:r w:rsidRPr="002F29B5">
        <w:rPr>
          <w:b/>
          <w:sz w:val="28"/>
          <w:szCs w:val="28"/>
        </w:rPr>
        <w:t>ул.Заозерной</w:t>
      </w:r>
      <w:proofErr w:type="spellEnd"/>
      <w:r w:rsidRPr="002F29B5">
        <w:rPr>
          <w:b/>
          <w:sz w:val="28"/>
          <w:szCs w:val="28"/>
        </w:rPr>
        <w:t xml:space="preserve"> ,</w:t>
      </w:r>
      <w:r w:rsidR="001F37DD" w:rsidRPr="002F29B5">
        <w:rPr>
          <w:b/>
          <w:sz w:val="28"/>
          <w:szCs w:val="28"/>
        </w:rPr>
        <w:t xml:space="preserve"> </w:t>
      </w:r>
      <w:r w:rsidRPr="002F29B5">
        <w:rPr>
          <w:b/>
          <w:sz w:val="28"/>
          <w:szCs w:val="28"/>
        </w:rPr>
        <w:t xml:space="preserve">дворовой </w:t>
      </w:r>
      <w:r w:rsidRPr="002F29B5">
        <w:rPr>
          <w:b/>
          <w:sz w:val="28"/>
          <w:szCs w:val="28"/>
        </w:rPr>
        <w:lastRenderedPageBreak/>
        <w:t>территории к №6 в Микрорайоне</w:t>
      </w:r>
      <w:r w:rsidR="001F37DD" w:rsidRPr="002F29B5">
        <w:rPr>
          <w:b/>
          <w:sz w:val="28"/>
          <w:szCs w:val="28"/>
        </w:rPr>
        <w:t xml:space="preserve">, к домам№45 ,47 по </w:t>
      </w:r>
      <w:proofErr w:type="spellStart"/>
      <w:r w:rsidR="001F37DD" w:rsidRPr="002F29B5">
        <w:rPr>
          <w:b/>
          <w:sz w:val="28"/>
          <w:szCs w:val="28"/>
        </w:rPr>
        <w:t>ул.Оржоникидзе</w:t>
      </w:r>
      <w:proofErr w:type="spellEnd"/>
      <w:r w:rsidRPr="002F29B5">
        <w:rPr>
          <w:b/>
          <w:sz w:val="28"/>
          <w:szCs w:val="28"/>
        </w:rPr>
        <w:t xml:space="preserve"> в </w:t>
      </w:r>
      <w:proofErr w:type="spellStart"/>
      <w:r w:rsidRPr="002F29B5">
        <w:rPr>
          <w:b/>
          <w:sz w:val="28"/>
          <w:szCs w:val="28"/>
        </w:rPr>
        <w:t>п.Клетня</w:t>
      </w:r>
      <w:proofErr w:type="spellEnd"/>
      <w:r w:rsidRPr="002F29B5">
        <w:rPr>
          <w:b/>
          <w:sz w:val="28"/>
          <w:szCs w:val="28"/>
        </w:rPr>
        <w:t xml:space="preserve"> Брянской области.</w:t>
      </w:r>
    </w:p>
    <w:p w:rsidR="002F29B5" w:rsidRDefault="00B24A19" w:rsidP="00CE0010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58CB">
        <w:rPr>
          <w:sz w:val="28"/>
          <w:szCs w:val="28"/>
        </w:rPr>
        <w:t xml:space="preserve">В 2019 году </w:t>
      </w:r>
      <w:proofErr w:type="spellStart"/>
      <w:r w:rsidR="006758CB">
        <w:rPr>
          <w:sz w:val="28"/>
          <w:szCs w:val="28"/>
        </w:rPr>
        <w:t>Клетнянский</w:t>
      </w:r>
      <w:proofErr w:type="spellEnd"/>
      <w:r w:rsidR="006758CB">
        <w:rPr>
          <w:sz w:val="28"/>
          <w:szCs w:val="28"/>
        </w:rPr>
        <w:t xml:space="preserve"> район участвовал в областной программе инициативного бюджетирования с двумя проектами: благоустройство территории памятника воинам 3-й и 50-й армии </w:t>
      </w:r>
      <w:proofErr w:type="spellStart"/>
      <w:r w:rsidR="006758CB">
        <w:rPr>
          <w:sz w:val="28"/>
          <w:szCs w:val="28"/>
        </w:rPr>
        <w:t>п</w:t>
      </w:r>
      <w:proofErr w:type="gramStart"/>
      <w:r w:rsidR="006758CB">
        <w:rPr>
          <w:sz w:val="28"/>
          <w:szCs w:val="28"/>
        </w:rPr>
        <w:t>.К</w:t>
      </w:r>
      <w:proofErr w:type="gramEnd"/>
      <w:r w:rsidR="006758CB">
        <w:rPr>
          <w:sz w:val="28"/>
          <w:szCs w:val="28"/>
        </w:rPr>
        <w:t>летня</w:t>
      </w:r>
      <w:proofErr w:type="spellEnd"/>
      <w:r w:rsidR="006758CB">
        <w:rPr>
          <w:sz w:val="28"/>
          <w:szCs w:val="28"/>
        </w:rPr>
        <w:t xml:space="preserve"> и обустройство сквера возле памятника погибшим землякам в </w:t>
      </w:r>
      <w:proofErr w:type="spellStart"/>
      <w:r w:rsidR="006758CB">
        <w:rPr>
          <w:sz w:val="28"/>
          <w:szCs w:val="28"/>
        </w:rPr>
        <w:t>д.Алень</w:t>
      </w:r>
      <w:proofErr w:type="spellEnd"/>
      <w:r w:rsidR="006758CB">
        <w:rPr>
          <w:sz w:val="28"/>
          <w:szCs w:val="28"/>
        </w:rPr>
        <w:t xml:space="preserve">, по которым привлечено 2,7 </w:t>
      </w:r>
      <w:proofErr w:type="spellStart"/>
      <w:r w:rsidR="006758CB">
        <w:rPr>
          <w:sz w:val="28"/>
          <w:szCs w:val="28"/>
        </w:rPr>
        <w:t>млн.руб</w:t>
      </w:r>
      <w:proofErr w:type="spellEnd"/>
      <w:r w:rsidR="006758CB">
        <w:rPr>
          <w:sz w:val="28"/>
          <w:szCs w:val="28"/>
        </w:rPr>
        <w:t>. из областного бюджета.</w:t>
      </w:r>
      <w:r>
        <w:rPr>
          <w:sz w:val="28"/>
          <w:szCs w:val="28"/>
        </w:rPr>
        <w:t xml:space="preserve"> </w:t>
      </w:r>
    </w:p>
    <w:p w:rsidR="006758CB" w:rsidRPr="002F29B5" w:rsidRDefault="00B24A19" w:rsidP="00CE0010">
      <w:pPr>
        <w:pStyle w:val="a6"/>
        <w:spacing w:line="360" w:lineRule="auto"/>
        <w:jc w:val="both"/>
        <w:rPr>
          <w:b/>
          <w:sz w:val="28"/>
          <w:szCs w:val="28"/>
        </w:rPr>
      </w:pPr>
      <w:r w:rsidRPr="002F29B5">
        <w:rPr>
          <w:b/>
          <w:sz w:val="28"/>
          <w:szCs w:val="28"/>
        </w:rPr>
        <w:t>В 2020 году планируется участие района в областной программе с тремя проектами.</w:t>
      </w:r>
    </w:p>
    <w:p w:rsidR="00AF5C0D" w:rsidRDefault="002F29B5" w:rsidP="00CE0010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1BBD">
        <w:rPr>
          <w:sz w:val="28"/>
          <w:szCs w:val="28"/>
        </w:rPr>
        <w:t xml:space="preserve">Одним из приоритетных направлений работы администрации является развитие </w:t>
      </w:r>
      <w:r w:rsidR="00386917">
        <w:rPr>
          <w:sz w:val="28"/>
          <w:szCs w:val="28"/>
        </w:rPr>
        <w:t>инфраструктуры жилищно-коммунального хозяйства</w:t>
      </w:r>
      <w:r w:rsidR="00B24A19">
        <w:rPr>
          <w:sz w:val="28"/>
          <w:szCs w:val="28"/>
        </w:rPr>
        <w:t>;</w:t>
      </w:r>
      <w:r w:rsidR="00386917">
        <w:rPr>
          <w:sz w:val="28"/>
          <w:szCs w:val="28"/>
        </w:rPr>
        <w:t xml:space="preserve"> </w:t>
      </w:r>
      <w:r w:rsidR="00B91BBD" w:rsidRPr="00BC468E">
        <w:rPr>
          <w:rFonts w:ascii="Arial" w:hAnsi="Arial" w:cs="Arial"/>
          <w:sz w:val="26"/>
          <w:szCs w:val="26"/>
        </w:rPr>
        <w:t xml:space="preserve"> </w:t>
      </w:r>
      <w:r w:rsidR="00B91BBD" w:rsidRPr="00B24A19">
        <w:rPr>
          <w:sz w:val="28"/>
          <w:szCs w:val="28"/>
        </w:rPr>
        <w:t xml:space="preserve">финансирование </w:t>
      </w:r>
      <w:r w:rsidR="00386917" w:rsidRPr="00B24A19">
        <w:rPr>
          <w:sz w:val="28"/>
          <w:szCs w:val="28"/>
        </w:rPr>
        <w:t>на эти цели</w:t>
      </w:r>
      <w:r w:rsidR="00386917" w:rsidRPr="00B24A19">
        <w:rPr>
          <w:b/>
          <w:sz w:val="28"/>
          <w:szCs w:val="28"/>
        </w:rPr>
        <w:t xml:space="preserve"> </w:t>
      </w:r>
      <w:r w:rsidR="00B24A19">
        <w:rPr>
          <w:sz w:val="28"/>
          <w:szCs w:val="28"/>
        </w:rPr>
        <w:t xml:space="preserve">в отчетном году </w:t>
      </w:r>
      <w:r>
        <w:rPr>
          <w:sz w:val="28"/>
          <w:szCs w:val="28"/>
        </w:rPr>
        <w:t xml:space="preserve">из консолидированного бюджета </w:t>
      </w:r>
      <w:r w:rsidR="00B91BBD" w:rsidRPr="00B24A19">
        <w:rPr>
          <w:sz w:val="28"/>
          <w:szCs w:val="28"/>
        </w:rPr>
        <w:t xml:space="preserve">направлено </w:t>
      </w:r>
      <w:r w:rsidR="00386917" w:rsidRPr="00B24A19">
        <w:rPr>
          <w:sz w:val="28"/>
          <w:szCs w:val="28"/>
        </w:rPr>
        <w:t xml:space="preserve"> в сумме </w:t>
      </w:r>
      <w:r w:rsidR="00B91BBD" w:rsidRPr="00B24A19">
        <w:rPr>
          <w:sz w:val="28"/>
          <w:szCs w:val="28"/>
        </w:rPr>
        <w:t xml:space="preserve">38,1 </w:t>
      </w:r>
      <w:proofErr w:type="spellStart"/>
      <w:r w:rsidR="00B91BBD" w:rsidRPr="00B24A19">
        <w:rPr>
          <w:sz w:val="28"/>
          <w:szCs w:val="28"/>
        </w:rPr>
        <w:t>млн</w:t>
      </w:r>
      <w:proofErr w:type="gramStart"/>
      <w:r w:rsidR="00B91BBD" w:rsidRPr="00B24A19">
        <w:rPr>
          <w:sz w:val="28"/>
          <w:szCs w:val="28"/>
        </w:rPr>
        <w:t>.р</w:t>
      </w:r>
      <w:proofErr w:type="gramEnd"/>
      <w:r w:rsidR="00B91BBD" w:rsidRPr="00B24A19">
        <w:rPr>
          <w:sz w:val="28"/>
          <w:szCs w:val="28"/>
        </w:rPr>
        <w:t>ублей</w:t>
      </w:r>
      <w:proofErr w:type="spellEnd"/>
      <w:r w:rsidR="00B91BBD" w:rsidRPr="00B24A19">
        <w:rPr>
          <w:sz w:val="28"/>
          <w:szCs w:val="28"/>
        </w:rPr>
        <w:t>, что на 10,9 млн. рублей больше уровня 2018 года</w:t>
      </w:r>
      <w:r w:rsidR="00386917" w:rsidRPr="00B24A19">
        <w:rPr>
          <w:sz w:val="28"/>
          <w:szCs w:val="28"/>
        </w:rPr>
        <w:t>. В отчетном году введено в эксплуатацию 9 км водопроводных сетей, из них более 6,5</w:t>
      </w:r>
      <w:r>
        <w:rPr>
          <w:sz w:val="28"/>
          <w:szCs w:val="28"/>
        </w:rPr>
        <w:t xml:space="preserve"> построено</w:t>
      </w:r>
      <w:r w:rsidR="00386917" w:rsidRPr="00B24A19">
        <w:rPr>
          <w:sz w:val="28"/>
          <w:szCs w:val="28"/>
        </w:rPr>
        <w:t xml:space="preserve"> новы</w:t>
      </w:r>
      <w:r>
        <w:rPr>
          <w:sz w:val="28"/>
          <w:szCs w:val="28"/>
        </w:rPr>
        <w:t>х</w:t>
      </w:r>
      <w:r w:rsidR="00386917" w:rsidRPr="00B24A19">
        <w:rPr>
          <w:sz w:val="28"/>
          <w:szCs w:val="28"/>
        </w:rPr>
        <w:t xml:space="preserve">. С целью привлечения средств областного и федерального бюджетов были разработаны проекты по газификации населенных пунктов </w:t>
      </w:r>
      <w:r w:rsidR="00885CA7">
        <w:rPr>
          <w:sz w:val="28"/>
          <w:szCs w:val="28"/>
        </w:rPr>
        <w:t>Романовка, Николаевка</w:t>
      </w:r>
      <w:r w:rsidR="00386917" w:rsidRPr="00B24A19">
        <w:rPr>
          <w:sz w:val="28"/>
          <w:szCs w:val="28"/>
        </w:rPr>
        <w:t>,</w:t>
      </w:r>
      <w:r w:rsidR="00885CA7">
        <w:rPr>
          <w:sz w:val="28"/>
          <w:szCs w:val="28"/>
        </w:rPr>
        <w:t xml:space="preserve"> проекты</w:t>
      </w:r>
      <w:r w:rsidR="00386917" w:rsidRPr="00B24A19">
        <w:rPr>
          <w:sz w:val="28"/>
          <w:szCs w:val="28"/>
        </w:rPr>
        <w:t xml:space="preserve"> на </w:t>
      </w:r>
      <w:r w:rsidR="00885CA7">
        <w:rPr>
          <w:sz w:val="28"/>
          <w:szCs w:val="28"/>
        </w:rPr>
        <w:t xml:space="preserve">реконструкцию водоснабжения населенных пунктов Николаевка и </w:t>
      </w:r>
      <w:proofErr w:type="spellStart"/>
      <w:r w:rsidR="00885CA7">
        <w:rPr>
          <w:sz w:val="28"/>
          <w:szCs w:val="28"/>
        </w:rPr>
        <w:t>Синицкое</w:t>
      </w:r>
      <w:proofErr w:type="spellEnd"/>
      <w:r w:rsidR="00885CA7">
        <w:rPr>
          <w:sz w:val="28"/>
          <w:szCs w:val="28"/>
        </w:rPr>
        <w:t>,</w:t>
      </w:r>
      <w:r w:rsidR="00386917" w:rsidRPr="00B24A19">
        <w:rPr>
          <w:sz w:val="28"/>
          <w:szCs w:val="28"/>
        </w:rPr>
        <w:t xml:space="preserve"> на </w:t>
      </w:r>
      <w:proofErr w:type="spellStart"/>
      <w:r w:rsidR="00386917" w:rsidRPr="00B24A19">
        <w:rPr>
          <w:sz w:val="28"/>
          <w:szCs w:val="28"/>
        </w:rPr>
        <w:t>техобследование</w:t>
      </w:r>
      <w:proofErr w:type="spellEnd"/>
      <w:r w:rsidR="007B7872">
        <w:rPr>
          <w:sz w:val="28"/>
          <w:szCs w:val="28"/>
        </w:rPr>
        <w:t xml:space="preserve"> </w:t>
      </w:r>
      <w:r w:rsidR="00885CA7">
        <w:rPr>
          <w:sz w:val="28"/>
          <w:szCs w:val="28"/>
        </w:rPr>
        <w:t>объекта</w:t>
      </w:r>
      <w:r w:rsidR="00386917" w:rsidRPr="00B24A19">
        <w:rPr>
          <w:sz w:val="28"/>
          <w:szCs w:val="28"/>
        </w:rPr>
        <w:t xml:space="preserve"> по реконструкции очистных сооружений.</w:t>
      </w:r>
      <w:r w:rsidR="00B91BBD" w:rsidRPr="00B24A19">
        <w:rPr>
          <w:sz w:val="28"/>
          <w:szCs w:val="28"/>
        </w:rPr>
        <w:t xml:space="preserve"> </w:t>
      </w:r>
    </w:p>
    <w:p w:rsidR="00B91BBD" w:rsidRDefault="00885CA7" w:rsidP="00CE0010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5C0D" w:rsidRPr="00B24A19">
        <w:rPr>
          <w:sz w:val="28"/>
          <w:szCs w:val="28"/>
        </w:rPr>
        <w:t xml:space="preserve">Для жилищно-коммунального хозяйства в отчетном году </w:t>
      </w:r>
      <w:r w:rsidR="00B91BBD" w:rsidRPr="00B24A19">
        <w:rPr>
          <w:sz w:val="28"/>
          <w:szCs w:val="28"/>
        </w:rPr>
        <w:t>приобретен</w:t>
      </w:r>
      <w:r w:rsidR="00AF5C0D" w:rsidRPr="00B24A19">
        <w:rPr>
          <w:sz w:val="28"/>
          <w:szCs w:val="28"/>
        </w:rPr>
        <w:t xml:space="preserve">а спецтехника </w:t>
      </w:r>
      <w:r w:rsidR="007B7872">
        <w:rPr>
          <w:sz w:val="28"/>
          <w:szCs w:val="28"/>
        </w:rPr>
        <w:t xml:space="preserve">(новая комбинированная дорожная машина и передвижная ремонтная мастерская) </w:t>
      </w:r>
      <w:r w:rsidR="00AF5C0D" w:rsidRPr="00B24A19">
        <w:rPr>
          <w:sz w:val="28"/>
          <w:szCs w:val="28"/>
        </w:rPr>
        <w:t>с помощью средств областного бюджета</w:t>
      </w:r>
      <w:r w:rsidR="00B24A19">
        <w:rPr>
          <w:sz w:val="28"/>
          <w:szCs w:val="28"/>
        </w:rPr>
        <w:t xml:space="preserve"> </w:t>
      </w:r>
      <w:r w:rsidR="00AF5C0D" w:rsidRPr="00B24A19">
        <w:rPr>
          <w:sz w:val="28"/>
          <w:szCs w:val="28"/>
        </w:rPr>
        <w:t>(</w:t>
      </w:r>
      <w:r w:rsidR="00B91BBD" w:rsidRPr="00B24A19">
        <w:rPr>
          <w:sz w:val="28"/>
          <w:szCs w:val="28"/>
        </w:rPr>
        <w:t>5,</w:t>
      </w:r>
      <w:r w:rsidR="00AF5C0D" w:rsidRPr="00B24A19">
        <w:rPr>
          <w:sz w:val="28"/>
          <w:szCs w:val="28"/>
        </w:rPr>
        <w:t>5</w:t>
      </w:r>
      <w:r w:rsidR="00B91BBD" w:rsidRPr="00B24A19">
        <w:rPr>
          <w:sz w:val="28"/>
          <w:szCs w:val="28"/>
        </w:rPr>
        <w:t xml:space="preserve"> млн. рублей</w:t>
      </w:r>
      <w:r w:rsidR="00AF5C0D" w:rsidRPr="00B24A19">
        <w:rPr>
          <w:sz w:val="28"/>
          <w:szCs w:val="28"/>
        </w:rPr>
        <w:t>)</w:t>
      </w:r>
      <w:r w:rsidR="007B7872">
        <w:rPr>
          <w:sz w:val="28"/>
          <w:szCs w:val="28"/>
        </w:rPr>
        <w:t xml:space="preserve">, за счет средств </w:t>
      </w:r>
      <w:proofErr w:type="spellStart"/>
      <w:r w:rsidR="007B7872">
        <w:rPr>
          <w:sz w:val="28"/>
          <w:szCs w:val="28"/>
        </w:rPr>
        <w:t>Клетнянского</w:t>
      </w:r>
      <w:proofErr w:type="spellEnd"/>
      <w:r w:rsidR="007B7872">
        <w:rPr>
          <w:sz w:val="28"/>
          <w:szCs w:val="28"/>
        </w:rPr>
        <w:t xml:space="preserve"> городского бюджета приобретен малогабаритный, маневренный трактор «Беларус-320» (955 </w:t>
      </w:r>
      <w:proofErr w:type="spellStart"/>
      <w:r w:rsidR="007B7872">
        <w:rPr>
          <w:sz w:val="28"/>
          <w:szCs w:val="28"/>
        </w:rPr>
        <w:t>тыс</w:t>
      </w:r>
      <w:proofErr w:type="gramStart"/>
      <w:r w:rsidR="007B7872">
        <w:rPr>
          <w:sz w:val="28"/>
          <w:szCs w:val="28"/>
        </w:rPr>
        <w:t>.р</w:t>
      </w:r>
      <w:proofErr w:type="gramEnd"/>
      <w:r w:rsidR="007B7872">
        <w:rPr>
          <w:sz w:val="28"/>
          <w:szCs w:val="28"/>
        </w:rPr>
        <w:t>уб</w:t>
      </w:r>
      <w:proofErr w:type="spellEnd"/>
      <w:r w:rsidR="007B7872">
        <w:rPr>
          <w:sz w:val="28"/>
          <w:szCs w:val="28"/>
        </w:rPr>
        <w:t>.)</w:t>
      </w:r>
      <w:r w:rsidR="00B91BBD" w:rsidRPr="00B24A19">
        <w:rPr>
          <w:sz w:val="28"/>
          <w:szCs w:val="28"/>
        </w:rPr>
        <w:t>.</w:t>
      </w:r>
    </w:p>
    <w:p w:rsidR="007B7872" w:rsidRDefault="00885CA7" w:rsidP="00CE0010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счет средств областного бюджета </w:t>
      </w:r>
      <w:r w:rsidR="006B49E6">
        <w:rPr>
          <w:sz w:val="28"/>
          <w:szCs w:val="28"/>
        </w:rPr>
        <w:t xml:space="preserve">пополнился </w:t>
      </w:r>
      <w:r>
        <w:rPr>
          <w:sz w:val="28"/>
          <w:szCs w:val="28"/>
        </w:rPr>
        <w:t>парк техники пожарной машиной у пожарно-спасательной части №21, государственное казенное учреждение «</w:t>
      </w:r>
      <w:proofErr w:type="spellStart"/>
      <w:r>
        <w:rPr>
          <w:sz w:val="28"/>
          <w:szCs w:val="28"/>
        </w:rPr>
        <w:t>Клетнянское</w:t>
      </w:r>
      <w:proofErr w:type="spellEnd"/>
      <w:r>
        <w:rPr>
          <w:sz w:val="28"/>
          <w:szCs w:val="28"/>
        </w:rPr>
        <w:t xml:space="preserve"> лесничество» обеспечено шестью машинами, теперь все четыре лесничества обеспечены надежной техникой.</w:t>
      </w:r>
    </w:p>
    <w:p w:rsidR="004D1AF3" w:rsidRPr="00B24A19" w:rsidRDefault="004D1AF3" w:rsidP="00CE0010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 целях бесперебойного обеспечения пассажирских перевозок район получил три современных </w:t>
      </w:r>
      <w:proofErr w:type="spellStart"/>
      <w:r>
        <w:rPr>
          <w:sz w:val="28"/>
          <w:szCs w:val="28"/>
        </w:rPr>
        <w:t>ГАЗели</w:t>
      </w:r>
      <w:proofErr w:type="spellEnd"/>
      <w:r>
        <w:rPr>
          <w:sz w:val="28"/>
          <w:szCs w:val="28"/>
        </w:rPr>
        <w:t>, приобретенные за счет средств областного бюджета.</w:t>
      </w:r>
    </w:p>
    <w:p w:rsidR="00B91BBD" w:rsidRDefault="00B91BBD" w:rsidP="00CE00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B24A1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выделены лимиты средств областного бюджета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1BBD" w:rsidRDefault="00B91BBD" w:rsidP="00CE00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C60D1">
        <w:rPr>
          <w:rFonts w:ascii="Times New Roman" w:hAnsi="Times New Roman" w:cs="Times New Roman"/>
          <w:b/>
          <w:sz w:val="28"/>
          <w:szCs w:val="28"/>
        </w:rPr>
        <w:t>бъекты инженерной инфраструктуры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C60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1BBD" w:rsidRDefault="002F29B5" w:rsidP="00CE00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1BBD">
        <w:rPr>
          <w:rFonts w:ascii="Times New Roman" w:hAnsi="Times New Roman" w:cs="Times New Roman"/>
          <w:sz w:val="28"/>
          <w:szCs w:val="28"/>
        </w:rPr>
        <w:t>г</w:t>
      </w:r>
      <w:r w:rsidR="00B91BBD" w:rsidRPr="00EC60D1">
        <w:rPr>
          <w:rFonts w:ascii="Times New Roman" w:hAnsi="Times New Roman" w:cs="Times New Roman"/>
          <w:sz w:val="28"/>
          <w:szCs w:val="28"/>
        </w:rPr>
        <w:t xml:space="preserve">азопровод низкого давления в </w:t>
      </w:r>
      <w:proofErr w:type="spellStart"/>
      <w:r w:rsidR="00B91BBD" w:rsidRPr="00EC60D1">
        <w:rPr>
          <w:rFonts w:ascii="Times New Roman" w:hAnsi="Times New Roman" w:cs="Times New Roman"/>
          <w:sz w:val="28"/>
          <w:szCs w:val="28"/>
        </w:rPr>
        <w:t>н.п</w:t>
      </w:r>
      <w:proofErr w:type="gramStart"/>
      <w:r w:rsidR="00B91BBD" w:rsidRPr="00EC60D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91BBD" w:rsidRPr="00EC60D1">
        <w:rPr>
          <w:rFonts w:ascii="Times New Roman" w:hAnsi="Times New Roman" w:cs="Times New Roman"/>
          <w:sz w:val="28"/>
          <w:szCs w:val="28"/>
        </w:rPr>
        <w:t>иколаевка</w:t>
      </w:r>
      <w:proofErr w:type="spellEnd"/>
      <w:r w:rsidR="00B91BBD" w:rsidRPr="00EC6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BBD" w:rsidRPr="00EC60D1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B91BBD" w:rsidRPr="00EC60D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86917">
        <w:rPr>
          <w:rFonts w:ascii="Times New Roman" w:hAnsi="Times New Roman" w:cs="Times New Roman"/>
          <w:sz w:val="28"/>
          <w:szCs w:val="28"/>
        </w:rPr>
        <w:t>;</w:t>
      </w:r>
    </w:p>
    <w:p w:rsidR="00386917" w:rsidRPr="00EC60D1" w:rsidRDefault="002F29B5" w:rsidP="00CE00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6917">
        <w:rPr>
          <w:rFonts w:ascii="Times New Roman" w:hAnsi="Times New Roman" w:cs="Times New Roman"/>
          <w:sz w:val="28"/>
          <w:szCs w:val="28"/>
        </w:rPr>
        <w:t>ре</w:t>
      </w:r>
      <w:r w:rsidR="007F2FAC">
        <w:rPr>
          <w:rFonts w:ascii="Times New Roman" w:hAnsi="Times New Roman" w:cs="Times New Roman"/>
          <w:sz w:val="28"/>
          <w:szCs w:val="28"/>
        </w:rPr>
        <w:t>конструкция очистных сооружений.</w:t>
      </w:r>
    </w:p>
    <w:p w:rsidR="002D671B" w:rsidRPr="008F519C" w:rsidRDefault="0076595A" w:rsidP="00CE001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519C">
        <w:rPr>
          <w:rFonts w:ascii="Times New Roman" w:hAnsi="Times New Roman" w:cs="Times New Roman"/>
          <w:sz w:val="28"/>
          <w:szCs w:val="28"/>
        </w:rPr>
        <w:t xml:space="preserve">Показатели работы </w:t>
      </w:r>
      <w:r w:rsidR="000D27D0">
        <w:rPr>
          <w:rFonts w:ascii="Times New Roman" w:hAnsi="Times New Roman" w:cs="Times New Roman"/>
          <w:sz w:val="28"/>
          <w:szCs w:val="28"/>
        </w:rPr>
        <w:t xml:space="preserve">отрасли </w:t>
      </w:r>
      <w:r w:rsidRPr="008F519C">
        <w:rPr>
          <w:rFonts w:ascii="Times New Roman" w:hAnsi="Times New Roman" w:cs="Times New Roman"/>
          <w:sz w:val="28"/>
          <w:szCs w:val="28"/>
        </w:rPr>
        <w:t xml:space="preserve">потребительского рынка несмотря на снижение покупательной способности населения имеют положительные результаты: оборот розничной торговли организаций составил 628 </w:t>
      </w:r>
      <w:proofErr w:type="spellStart"/>
      <w:r w:rsidRPr="008F519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8F51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F519C">
        <w:rPr>
          <w:rFonts w:ascii="Times New Roman" w:hAnsi="Times New Roman" w:cs="Times New Roman"/>
          <w:sz w:val="28"/>
          <w:szCs w:val="28"/>
        </w:rPr>
        <w:t>уб.с</w:t>
      </w:r>
      <w:proofErr w:type="spellEnd"/>
      <w:r w:rsidRPr="008F519C">
        <w:rPr>
          <w:rFonts w:ascii="Times New Roman" w:hAnsi="Times New Roman" w:cs="Times New Roman"/>
          <w:sz w:val="28"/>
          <w:szCs w:val="28"/>
        </w:rPr>
        <w:t xml:space="preserve"> темпом роста к 2018 году 108,9%, с учетом инфляции-104%. Положительные результаты достигнуты </w:t>
      </w:r>
      <w:proofErr w:type="spellStart"/>
      <w:r w:rsidRPr="008F519C">
        <w:rPr>
          <w:rFonts w:ascii="Times New Roman" w:hAnsi="Times New Roman" w:cs="Times New Roman"/>
          <w:sz w:val="28"/>
          <w:szCs w:val="28"/>
        </w:rPr>
        <w:t>Клетнянским</w:t>
      </w:r>
      <w:proofErr w:type="spellEnd"/>
      <w:r w:rsidRPr="008F5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19C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8F519C">
        <w:rPr>
          <w:rFonts w:ascii="Times New Roman" w:hAnsi="Times New Roman" w:cs="Times New Roman"/>
          <w:sz w:val="28"/>
          <w:szCs w:val="28"/>
        </w:rPr>
        <w:t>: совокупный объем деятельности составил 49 млн.</w:t>
      </w:r>
      <w:proofErr w:type="spellStart"/>
      <w:r w:rsidRPr="008F519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8F519C">
        <w:rPr>
          <w:rFonts w:ascii="Times New Roman" w:hAnsi="Times New Roman" w:cs="Times New Roman"/>
          <w:sz w:val="28"/>
          <w:szCs w:val="28"/>
        </w:rPr>
        <w:t>.,темп роста к 2018 году 105%.</w:t>
      </w:r>
    </w:p>
    <w:p w:rsidR="00E84F72" w:rsidRPr="004C5150" w:rsidRDefault="00E84F72" w:rsidP="00CE0010">
      <w:pPr>
        <w:spacing w:line="312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150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5B2634" w:rsidRPr="005B2634" w:rsidRDefault="00E84F72" w:rsidP="00CE00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150">
        <w:rPr>
          <w:rFonts w:ascii="Times New Roman" w:hAnsi="Times New Roman" w:cs="Times New Roman"/>
          <w:b/>
          <w:sz w:val="28"/>
          <w:szCs w:val="28"/>
        </w:rPr>
        <w:t>Здравоохранение: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важное для</w:t>
      </w:r>
      <w:r w:rsidR="000D27D0">
        <w:rPr>
          <w:rFonts w:ascii="Times New Roman" w:hAnsi="Times New Roman" w:cs="Times New Roman"/>
          <w:sz w:val="28"/>
          <w:szCs w:val="28"/>
        </w:rPr>
        <w:t xml:space="preserve"> всех</w:t>
      </w:r>
      <w:r>
        <w:rPr>
          <w:rFonts w:ascii="Times New Roman" w:hAnsi="Times New Roman" w:cs="Times New Roman"/>
          <w:sz w:val="28"/>
          <w:szCs w:val="28"/>
        </w:rPr>
        <w:t xml:space="preserve"> нас-здоровье людей.</w:t>
      </w:r>
      <w:r w:rsidR="004C5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Здравоохранение-это та отрасль, с которой соприкасается каждый человек и каждая семья.</w:t>
      </w:r>
      <w:r w:rsidR="004C5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Доступность и качество оказания медицинской помощи, безусловно, являются для наших жителей решающими факторами в оценке работа медиков.</w:t>
      </w:r>
      <w:r w:rsidR="00357A08">
        <w:rPr>
          <w:rFonts w:ascii="Times New Roman" w:hAnsi="Times New Roman" w:cs="Times New Roman"/>
          <w:sz w:val="28"/>
          <w:szCs w:val="28"/>
        </w:rPr>
        <w:t xml:space="preserve"> </w:t>
      </w:r>
      <w:r w:rsidR="00357A08" w:rsidRPr="00357A08">
        <w:rPr>
          <w:rFonts w:ascii="Times New Roman" w:hAnsi="Times New Roman" w:cs="Times New Roman"/>
          <w:sz w:val="28"/>
          <w:szCs w:val="28"/>
        </w:rPr>
        <w:t xml:space="preserve">Медицинская помощь населению </w:t>
      </w:r>
      <w:proofErr w:type="spellStart"/>
      <w:r w:rsidR="00357A08" w:rsidRPr="00357A08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357A08" w:rsidRPr="00357A08">
        <w:rPr>
          <w:rFonts w:ascii="Times New Roman" w:hAnsi="Times New Roman" w:cs="Times New Roman"/>
          <w:sz w:val="28"/>
          <w:szCs w:val="28"/>
        </w:rPr>
        <w:t xml:space="preserve"> района осуществляется в центральной районной больнице, где развернуты стационар на 70 коек, поликлиника на 350 посещений в смену, детская поликлиника  на 50 посещений в смену, в 3-х врачебных амбулаториях, которые расположены  в </w:t>
      </w:r>
      <w:proofErr w:type="spellStart"/>
      <w:r w:rsidR="00357A08" w:rsidRPr="00357A0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57A08" w:rsidRPr="00357A0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357A08" w:rsidRPr="00357A08">
        <w:rPr>
          <w:rFonts w:ascii="Times New Roman" w:hAnsi="Times New Roman" w:cs="Times New Roman"/>
          <w:sz w:val="28"/>
          <w:szCs w:val="28"/>
        </w:rPr>
        <w:t>утна</w:t>
      </w:r>
      <w:proofErr w:type="spellEnd"/>
      <w:r w:rsidR="00357A08" w:rsidRPr="00357A0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357A08" w:rsidRPr="00357A08">
        <w:rPr>
          <w:rFonts w:ascii="Times New Roman" w:hAnsi="Times New Roman" w:cs="Times New Roman"/>
          <w:sz w:val="28"/>
          <w:szCs w:val="28"/>
        </w:rPr>
        <w:t>п.Мирный</w:t>
      </w:r>
      <w:proofErr w:type="spellEnd"/>
      <w:r w:rsidR="00357A08" w:rsidRPr="00357A08">
        <w:rPr>
          <w:rFonts w:ascii="Times New Roman" w:hAnsi="Times New Roman" w:cs="Times New Roman"/>
          <w:sz w:val="28"/>
          <w:szCs w:val="28"/>
        </w:rPr>
        <w:t xml:space="preserve">, в с. 1 </w:t>
      </w:r>
      <w:proofErr w:type="spellStart"/>
      <w:r w:rsidR="00357A08" w:rsidRPr="00357A08">
        <w:rPr>
          <w:rFonts w:ascii="Times New Roman" w:hAnsi="Times New Roman" w:cs="Times New Roman"/>
          <w:sz w:val="28"/>
          <w:szCs w:val="28"/>
        </w:rPr>
        <w:t>Акуличи</w:t>
      </w:r>
      <w:proofErr w:type="spellEnd"/>
      <w:r w:rsidR="00357A08" w:rsidRPr="00357A08">
        <w:rPr>
          <w:rFonts w:ascii="Times New Roman" w:hAnsi="Times New Roman" w:cs="Times New Roman"/>
          <w:sz w:val="28"/>
          <w:szCs w:val="28"/>
        </w:rPr>
        <w:t xml:space="preserve">, на 16 </w:t>
      </w:r>
      <w:proofErr w:type="spellStart"/>
      <w:r w:rsidR="00357A08" w:rsidRPr="00357A08">
        <w:rPr>
          <w:rFonts w:ascii="Times New Roman" w:hAnsi="Times New Roman" w:cs="Times New Roman"/>
          <w:sz w:val="28"/>
          <w:szCs w:val="28"/>
        </w:rPr>
        <w:t>фельдшерско</w:t>
      </w:r>
      <w:proofErr w:type="spellEnd"/>
      <w:r w:rsidR="00357A08" w:rsidRPr="00357A08">
        <w:rPr>
          <w:rFonts w:ascii="Times New Roman" w:hAnsi="Times New Roman" w:cs="Times New Roman"/>
          <w:sz w:val="28"/>
          <w:szCs w:val="28"/>
        </w:rPr>
        <w:t xml:space="preserve"> – акушерских пунктах. Оказывается круглосуточная стационарная помощь на 47 койках, </w:t>
      </w:r>
      <w:proofErr w:type="spellStart"/>
      <w:r w:rsidR="00357A08" w:rsidRPr="00357A08">
        <w:rPr>
          <w:rFonts w:ascii="Times New Roman" w:hAnsi="Times New Roman" w:cs="Times New Roman"/>
          <w:sz w:val="28"/>
          <w:szCs w:val="28"/>
        </w:rPr>
        <w:t>стационарозамещающая</w:t>
      </w:r>
      <w:proofErr w:type="spellEnd"/>
      <w:r w:rsidR="00357A08" w:rsidRPr="00357A08">
        <w:rPr>
          <w:rFonts w:ascii="Times New Roman" w:hAnsi="Times New Roman" w:cs="Times New Roman"/>
          <w:sz w:val="28"/>
          <w:szCs w:val="28"/>
        </w:rPr>
        <w:t xml:space="preserve"> – на 23 койко-местах</w:t>
      </w:r>
      <w:r w:rsidR="00D943EE">
        <w:rPr>
          <w:rFonts w:ascii="Times New Roman" w:hAnsi="Times New Roman" w:cs="Times New Roman"/>
          <w:sz w:val="28"/>
          <w:szCs w:val="28"/>
        </w:rPr>
        <w:t>, а также в четырех</w:t>
      </w:r>
      <w:r w:rsidR="00357A08" w:rsidRPr="00137F3F">
        <w:rPr>
          <w:rFonts w:ascii="Times New Roman" w:hAnsi="Times New Roman" w:cs="Times New Roman"/>
          <w:sz w:val="24"/>
          <w:szCs w:val="24"/>
        </w:rPr>
        <w:t xml:space="preserve"> </w:t>
      </w:r>
      <w:r w:rsidR="00357A08" w:rsidRPr="00D943EE">
        <w:rPr>
          <w:rFonts w:ascii="Times New Roman" w:hAnsi="Times New Roman" w:cs="Times New Roman"/>
          <w:sz w:val="28"/>
          <w:szCs w:val="28"/>
        </w:rPr>
        <w:t xml:space="preserve">домовых хозяйства первой помощи в населенных пунктах района: </w:t>
      </w:r>
      <w:proofErr w:type="spellStart"/>
      <w:r w:rsidR="00357A08" w:rsidRPr="00D943E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357A08" w:rsidRPr="00D943E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357A08" w:rsidRPr="00D943EE">
        <w:rPr>
          <w:rFonts w:ascii="Times New Roman" w:hAnsi="Times New Roman" w:cs="Times New Roman"/>
          <w:sz w:val="28"/>
          <w:szCs w:val="28"/>
        </w:rPr>
        <w:t>адня</w:t>
      </w:r>
      <w:proofErr w:type="spellEnd"/>
      <w:r w:rsidR="00357A08" w:rsidRPr="00D943E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357A08" w:rsidRPr="00D943EE">
        <w:rPr>
          <w:rFonts w:ascii="Times New Roman" w:hAnsi="Times New Roman" w:cs="Times New Roman"/>
          <w:sz w:val="28"/>
          <w:szCs w:val="28"/>
        </w:rPr>
        <w:t>Лутенского</w:t>
      </w:r>
      <w:proofErr w:type="spellEnd"/>
      <w:r w:rsidR="00357A08" w:rsidRPr="00D943EE">
        <w:rPr>
          <w:rFonts w:ascii="Times New Roman" w:hAnsi="Times New Roman" w:cs="Times New Roman"/>
          <w:sz w:val="28"/>
          <w:szCs w:val="28"/>
        </w:rPr>
        <w:t xml:space="preserve"> поселения, </w:t>
      </w:r>
      <w:proofErr w:type="spellStart"/>
      <w:r w:rsidR="00357A08" w:rsidRPr="00D943EE">
        <w:rPr>
          <w:rFonts w:ascii="Times New Roman" w:hAnsi="Times New Roman" w:cs="Times New Roman"/>
          <w:sz w:val="28"/>
          <w:szCs w:val="28"/>
        </w:rPr>
        <w:t>д.Прыща</w:t>
      </w:r>
      <w:proofErr w:type="spellEnd"/>
      <w:r w:rsidR="00357A08" w:rsidRPr="00D943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7A08" w:rsidRPr="00D943EE">
        <w:rPr>
          <w:rFonts w:ascii="Times New Roman" w:hAnsi="Times New Roman" w:cs="Times New Roman"/>
          <w:sz w:val="28"/>
          <w:szCs w:val="28"/>
        </w:rPr>
        <w:t>Лутенского</w:t>
      </w:r>
      <w:proofErr w:type="spellEnd"/>
      <w:r w:rsidR="00357A08" w:rsidRPr="00D943EE">
        <w:rPr>
          <w:rFonts w:ascii="Times New Roman" w:hAnsi="Times New Roman" w:cs="Times New Roman"/>
          <w:sz w:val="28"/>
          <w:szCs w:val="28"/>
        </w:rPr>
        <w:t xml:space="preserve"> поселения, </w:t>
      </w:r>
      <w:proofErr w:type="spellStart"/>
      <w:r w:rsidR="00357A08" w:rsidRPr="00D943EE">
        <w:rPr>
          <w:rFonts w:ascii="Times New Roman" w:hAnsi="Times New Roman" w:cs="Times New Roman"/>
          <w:sz w:val="28"/>
          <w:szCs w:val="28"/>
        </w:rPr>
        <w:t>д.Тельча</w:t>
      </w:r>
      <w:proofErr w:type="spellEnd"/>
      <w:r w:rsidR="00357A08" w:rsidRPr="00D943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7A08" w:rsidRPr="00D943EE">
        <w:rPr>
          <w:rFonts w:ascii="Times New Roman" w:hAnsi="Times New Roman" w:cs="Times New Roman"/>
          <w:sz w:val="28"/>
          <w:szCs w:val="28"/>
        </w:rPr>
        <w:t>д.Меловое</w:t>
      </w:r>
      <w:proofErr w:type="spellEnd"/>
      <w:r w:rsidR="00357A08" w:rsidRPr="00D943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7A08" w:rsidRPr="00D943EE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="00357A08" w:rsidRPr="00D943EE">
        <w:rPr>
          <w:rFonts w:ascii="Times New Roman" w:hAnsi="Times New Roman" w:cs="Times New Roman"/>
          <w:sz w:val="28"/>
          <w:szCs w:val="28"/>
        </w:rPr>
        <w:t xml:space="preserve"> поселения.</w:t>
      </w:r>
      <w:r w:rsidR="005B2634">
        <w:rPr>
          <w:rFonts w:ascii="Times New Roman" w:hAnsi="Times New Roman" w:cs="Times New Roman"/>
          <w:sz w:val="28"/>
          <w:szCs w:val="28"/>
        </w:rPr>
        <w:t xml:space="preserve"> В отчетном году медицинская помощь </w:t>
      </w:r>
      <w:r w:rsidR="005B2634">
        <w:rPr>
          <w:rFonts w:ascii="Times New Roman" w:hAnsi="Times New Roman" w:cs="Times New Roman"/>
          <w:sz w:val="28"/>
          <w:szCs w:val="28"/>
        </w:rPr>
        <w:lastRenderedPageBreak/>
        <w:t xml:space="preserve">оказывалась 27 врачами и 138 средним медперсоналом, а также в штате больницы 45 человек прочего персонала. </w:t>
      </w:r>
      <w:r w:rsidR="005B2634" w:rsidRPr="005B2634">
        <w:rPr>
          <w:rFonts w:ascii="Times New Roman" w:hAnsi="Times New Roman" w:cs="Times New Roman"/>
          <w:sz w:val="28"/>
          <w:szCs w:val="28"/>
        </w:rPr>
        <w:t>На сегодняшний день дефицит врачебных кадров в районе составляет</w:t>
      </w:r>
      <w:r w:rsidR="005B2634">
        <w:rPr>
          <w:rFonts w:ascii="Times New Roman" w:hAnsi="Times New Roman" w:cs="Times New Roman"/>
          <w:sz w:val="28"/>
          <w:szCs w:val="28"/>
        </w:rPr>
        <w:t xml:space="preserve"> 7 штатных единиц, в том числе: </w:t>
      </w:r>
      <w:r w:rsidR="005B2634" w:rsidRPr="005B2634">
        <w:rPr>
          <w:rFonts w:ascii="Times New Roman" w:hAnsi="Times New Roman" w:cs="Times New Roman"/>
          <w:sz w:val="28"/>
          <w:szCs w:val="28"/>
        </w:rPr>
        <w:t>вра</w:t>
      </w:r>
      <w:proofErr w:type="gramStart"/>
      <w:r w:rsidR="005B2634" w:rsidRPr="005B2634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="005B2634" w:rsidRPr="005B2634">
        <w:rPr>
          <w:rFonts w:ascii="Times New Roman" w:hAnsi="Times New Roman" w:cs="Times New Roman"/>
          <w:sz w:val="28"/>
          <w:szCs w:val="28"/>
        </w:rPr>
        <w:t xml:space="preserve"> фтизиатр</w:t>
      </w:r>
      <w:r w:rsidR="005B2634">
        <w:rPr>
          <w:rFonts w:ascii="Times New Roman" w:hAnsi="Times New Roman" w:cs="Times New Roman"/>
          <w:sz w:val="28"/>
          <w:szCs w:val="28"/>
        </w:rPr>
        <w:t>,</w:t>
      </w:r>
      <w:r w:rsidR="000D27D0">
        <w:rPr>
          <w:rFonts w:ascii="Times New Roman" w:hAnsi="Times New Roman" w:cs="Times New Roman"/>
          <w:sz w:val="28"/>
          <w:szCs w:val="28"/>
        </w:rPr>
        <w:t xml:space="preserve"> </w:t>
      </w:r>
      <w:r w:rsidR="005B2634" w:rsidRPr="005B2634">
        <w:rPr>
          <w:rFonts w:ascii="Times New Roman" w:hAnsi="Times New Roman" w:cs="Times New Roman"/>
          <w:sz w:val="28"/>
          <w:szCs w:val="28"/>
        </w:rPr>
        <w:t>врач- отоларинголог</w:t>
      </w:r>
      <w:r w:rsidR="005B2634">
        <w:rPr>
          <w:rFonts w:ascii="Times New Roman" w:hAnsi="Times New Roman" w:cs="Times New Roman"/>
          <w:sz w:val="28"/>
          <w:szCs w:val="28"/>
        </w:rPr>
        <w:t>,</w:t>
      </w:r>
      <w:r w:rsidR="000D27D0">
        <w:rPr>
          <w:rFonts w:ascii="Times New Roman" w:hAnsi="Times New Roman" w:cs="Times New Roman"/>
          <w:sz w:val="28"/>
          <w:szCs w:val="28"/>
        </w:rPr>
        <w:t xml:space="preserve"> </w:t>
      </w:r>
      <w:r w:rsidR="005B2634" w:rsidRPr="005B2634">
        <w:rPr>
          <w:rFonts w:ascii="Times New Roman" w:hAnsi="Times New Roman" w:cs="Times New Roman"/>
          <w:sz w:val="28"/>
          <w:szCs w:val="28"/>
        </w:rPr>
        <w:t>участковый педиатр</w:t>
      </w:r>
      <w:r w:rsidR="005B2634">
        <w:rPr>
          <w:rFonts w:ascii="Times New Roman" w:hAnsi="Times New Roman" w:cs="Times New Roman"/>
          <w:sz w:val="28"/>
          <w:szCs w:val="28"/>
        </w:rPr>
        <w:t>,</w:t>
      </w:r>
      <w:r w:rsidR="000D27D0">
        <w:rPr>
          <w:rFonts w:ascii="Times New Roman" w:hAnsi="Times New Roman" w:cs="Times New Roman"/>
          <w:sz w:val="28"/>
          <w:szCs w:val="28"/>
        </w:rPr>
        <w:t xml:space="preserve"> </w:t>
      </w:r>
      <w:r w:rsidR="005B2634" w:rsidRPr="005B2634">
        <w:rPr>
          <w:rFonts w:ascii="Times New Roman" w:hAnsi="Times New Roman" w:cs="Times New Roman"/>
          <w:sz w:val="28"/>
          <w:szCs w:val="28"/>
        </w:rPr>
        <w:t>терапевт</w:t>
      </w:r>
      <w:r w:rsidR="005B2634">
        <w:rPr>
          <w:rFonts w:ascii="Times New Roman" w:hAnsi="Times New Roman" w:cs="Times New Roman"/>
          <w:sz w:val="28"/>
          <w:szCs w:val="28"/>
        </w:rPr>
        <w:t xml:space="preserve">, два </w:t>
      </w:r>
      <w:r w:rsidR="005B2634" w:rsidRPr="005B2634">
        <w:rPr>
          <w:rFonts w:ascii="Times New Roman" w:hAnsi="Times New Roman" w:cs="Times New Roman"/>
          <w:sz w:val="28"/>
          <w:szCs w:val="28"/>
        </w:rPr>
        <w:t>врач</w:t>
      </w:r>
      <w:r w:rsidR="005B2634">
        <w:rPr>
          <w:rFonts w:ascii="Times New Roman" w:hAnsi="Times New Roman" w:cs="Times New Roman"/>
          <w:sz w:val="28"/>
          <w:szCs w:val="28"/>
        </w:rPr>
        <w:t>а</w:t>
      </w:r>
      <w:r w:rsidR="005B2634" w:rsidRPr="005B2634">
        <w:rPr>
          <w:rFonts w:ascii="Times New Roman" w:hAnsi="Times New Roman" w:cs="Times New Roman"/>
          <w:sz w:val="28"/>
          <w:szCs w:val="28"/>
        </w:rPr>
        <w:t xml:space="preserve"> общей практики</w:t>
      </w:r>
      <w:r w:rsidR="005B2634">
        <w:rPr>
          <w:rFonts w:ascii="Times New Roman" w:hAnsi="Times New Roman" w:cs="Times New Roman"/>
          <w:sz w:val="28"/>
          <w:szCs w:val="28"/>
        </w:rPr>
        <w:t>,</w:t>
      </w:r>
      <w:r w:rsidR="004C5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634" w:rsidRPr="005B2634">
        <w:rPr>
          <w:rFonts w:ascii="Times New Roman" w:hAnsi="Times New Roman" w:cs="Times New Roman"/>
          <w:sz w:val="28"/>
          <w:szCs w:val="28"/>
        </w:rPr>
        <w:t>дерматовенеролог</w:t>
      </w:r>
      <w:proofErr w:type="spellEnd"/>
      <w:r w:rsidR="005B2634">
        <w:rPr>
          <w:rFonts w:ascii="Times New Roman" w:hAnsi="Times New Roman" w:cs="Times New Roman"/>
          <w:sz w:val="28"/>
          <w:szCs w:val="28"/>
        </w:rPr>
        <w:t>,</w:t>
      </w:r>
      <w:r w:rsidR="004C5150">
        <w:rPr>
          <w:rFonts w:ascii="Times New Roman" w:hAnsi="Times New Roman" w:cs="Times New Roman"/>
          <w:sz w:val="28"/>
          <w:szCs w:val="28"/>
        </w:rPr>
        <w:t xml:space="preserve"> </w:t>
      </w:r>
      <w:r w:rsidR="005B263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B2634" w:rsidRPr="005B2634">
        <w:rPr>
          <w:rFonts w:ascii="Times New Roman" w:hAnsi="Times New Roman" w:cs="Times New Roman"/>
          <w:sz w:val="28"/>
          <w:szCs w:val="28"/>
        </w:rPr>
        <w:t xml:space="preserve">фельдшер </w:t>
      </w:r>
      <w:proofErr w:type="spellStart"/>
      <w:r w:rsidR="005B2634" w:rsidRPr="005B2634">
        <w:rPr>
          <w:rFonts w:ascii="Times New Roman" w:hAnsi="Times New Roman" w:cs="Times New Roman"/>
          <w:sz w:val="28"/>
          <w:szCs w:val="28"/>
        </w:rPr>
        <w:t>Лутенской</w:t>
      </w:r>
      <w:proofErr w:type="spellEnd"/>
      <w:r w:rsidR="005B2634" w:rsidRPr="005B2634">
        <w:rPr>
          <w:rFonts w:ascii="Times New Roman" w:hAnsi="Times New Roman" w:cs="Times New Roman"/>
          <w:sz w:val="28"/>
          <w:szCs w:val="28"/>
        </w:rPr>
        <w:t xml:space="preserve"> </w:t>
      </w:r>
      <w:r w:rsidR="005B2634">
        <w:rPr>
          <w:rFonts w:ascii="Times New Roman" w:hAnsi="Times New Roman" w:cs="Times New Roman"/>
          <w:sz w:val="28"/>
          <w:szCs w:val="28"/>
        </w:rPr>
        <w:t>врачебной амбулатории .</w:t>
      </w:r>
      <w:r w:rsidR="007B3AEC">
        <w:rPr>
          <w:rFonts w:ascii="Times New Roman" w:hAnsi="Times New Roman" w:cs="Times New Roman"/>
          <w:sz w:val="28"/>
          <w:szCs w:val="28"/>
        </w:rPr>
        <w:t xml:space="preserve"> В отчетном году за счет средств областного бюджета приобретено две квартиры для врачей, одна из них предоставлена врачу-стоматологу. В 2020 году кадровая работа по привлечению врачей в район активизируется, планируется также приобретение квартир для них. </w:t>
      </w:r>
    </w:p>
    <w:p w:rsidR="00C558F3" w:rsidRPr="00C558F3" w:rsidRDefault="000D27D0" w:rsidP="00CE0010">
      <w:pPr>
        <w:spacing w:line="360" w:lineRule="auto"/>
        <w:ind w:right="-57" w:hanging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558F3" w:rsidRPr="00C558F3">
        <w:rPr>
          <w:rFonts w:ascii="Times New Roman" w:hAnsi="Times New Roman" w:cs="Times New Roman"/>
          <w:bCs/>
          <w:sz w:val="28"/>
          <w:szCs w:val="28"/>
        </w:rPr>
        <w:t xml:space="preserve">Ежегодно в районе проводится диспансеризация определенных групп населения на раннее выявление хронических неинфекционных заболеваний (состояний), являющихся основной причиной инвалидности и преждевременной смертности населения. </w:t>
      </w:r>
      <w:r w:rsidR="00C558F3" w:rsidRPr="00C558F3">
        <w:rPr>
          <w:rFonts w:ascii="Times New Roman" w:hAnsi="Times New Roman" w:cs="Times New Roman"/>
          <w:sz w:val="28"/>
          <w:szCs w:val="28"/>
        </w:rPr>
        <w:t>Всего прошли диспансеризацию 2631 человек, это составило 96 %, из них 369 чел. имеют статус участников и инвалидов ВОВ, работающих- 882 чел., неработающих- 1708 чел.</w:t>
      </w:r>
    </w:p>
    <w:p w:rsidR="00C558F3" w:rsidRPr="00C558F3" w:rsidRDefault="00C558F3" w:rsidP="00CE00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8F3">
        <w:rPr>
          <w:rFonts w:ascii="Times New Roman" w:hAnsi="Times New Roman" w:cs="Times New Roman"/>
          <w:sz w:val="28"/>
          <w:szCs w:val="28"/>
        </w:rPr>
        <w:t xml:space="preserve">           По итогам  диспансеризации на 01.01.2020 года:</w:t>
      </w:r>
    </w:p>
    <w:p w:rsidR="00C558F3" w:rsidRPr="00D349D9" w:rsidRDefault="00C558F3" w:rsidP="00CE00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D9">
        <w:rPr>
          <w:rFonts w:ascii="Times New Roman" w:hAnsi="Times New Roman" w:cs="Times New Roman"/>
          <w:sz w:val="28"/>
          <w:szCs w:val="28"/>
        </w:rPr>
        <w:t>1-группа здоровья – 532 человек (20,2%)</w:t>
      </w:r>
    </w:p>
    <w:p w:rsidR="00C558F3" w:rsidRPr="00D349D9" w:rsidRDefault="00C558F3" w:rsidP="00CE00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D9">
        <w:rPr>
          <w:rFonts w:ascii="Times New Roman" w:hAnsi="Times New Roman" w:cs="Times New Roman"/>
          <w:sz w:val="28"/>
          <w:szCs w:val="28"/>
        </w:rPr>
        <w:t>2-группа здоровья – 136 человека –(5,1%)</w:t>
      </w:r>
    </w:p>
    <w:p w:rsidR="00C558F3" w:rsidRPr="00D349D9" w:rsidRDefault="00C558F3" w:rsidP="00CE00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9D9">
        <w:rPr>
          <w:rFonts w:ascii="Times New Roman" w:hAnsi="Times New Roman" w:cs="Times New Roman"/>
          <w:sz w:val="28"/>
          <w:szCs w:val="28"/>
        </w:rPr>
        <w:t>3-группа здоровья – 1963 человек – (74,6%)</w:t>
      </w:r>
    </w:p>
    <w:p w:rsidR="00C558F3" w:rsidRPr="00C558F3" w:rsidRDefault="00C558F3" w:rsidP="00CE00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8F3">
        <w:rPr>
          <w:rFonts w:ascii="Times New Roman" w:hAnsi="Times New Roman" w:cs="Times New Roman"/>
          <w:sz w:val="28"/>
          <w:szCs w:val="28"/>
        </w:rPr>
        <w:t xml:space="preserve">           Всего впервые выявлено заболеваний у граждан прошедших диспансеризацию и впервые </w:t>
      </w:r>
      <w:proofErr w:type="gramStart"/>
      <w:r w:rsidRPr="00C558F3">
        <w:rPr>
          <w:rFonts w:ascii="Times New Roman" w:hAnsi="Times New Roman" w:cs="Times New Roman"/>
          <w:sz w:val="28"/>
          <w:szCs w:val="28"/>
        </w:rPr>
        <w:t>взят</w:t>
      </w:r>
      <w:r w:rsidR="000D27D0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C558F3">
        <w:rPr>
          <w:rFonts w:ascii="Times New Roman" w:hAnsi="Times New Roman" w:cs="Times New Roman"/>
          <w:sz w:val="28"/>
          <w:szCs w:val="28"/>
        </w:rPr>
        <w:t xml:space="preserve"> на диспансерный учет – 252человек. Направлено на</w:t>
      </w:r>
      <w:r w:rsidR="000D27D0">
        <w:rPr>
          <w:rFonts w:ascii="Times New Roman" w:hAnsi="Times New Roman" w:cs="Times New Roman"/>
          <w:sz w:val="28"/>
          <w:szCs w:val="28"/>
        </w:rPr>
        <w:t xml:space="preserve"> </w:t>
      </w:r>
      <w:r w:rsidRPr="00C558F3">
        <w:rPr>
          <w:rFonts w:ascii="Times New Roman" w:hAnsi="Times New Roman" w:cs="Times New Roman"/>
          <w:sz w:val="28"/>
          <w:szCs w:val="28"/>
        </w:rPr>
        <w:t>дополнительное обследование не входящее в объем диспансеризации – 511человека (консультации онколога,</w:t>
      </w:r>
      <w:r w:rsidR="007B3AEC">
        <w:rPr>
          <w:rFonts w:ascii="Times New Roman" w:hAnsi="Times New Roman" w:cs="Times New Roman"/>
          <w:sz w:val="28"/>
          <w:szCs w:val="28"/>
        </w:rPr>
        <w:t xml:space="preserve"> </w:t>
      </w:r>
      <w:r w:rsidRPr="00C558F3">
        <w:rPr>
          <w:rFonts w:ascii="Times New Roman" w:hAnsi="Times New Roman" w:cs="Times New Roman"/>
          <w:sz w:val="28"/>
          <w:szCs w:val="28"/>
        </w:rPr>
        <w:t>гинеколога, кардиолога).</w:t>
      </w:r>
    </w:p>
    <w:p w:rsidR="00E84F72" w:rsidRDefault="00E84F72" w:rsidP="00CE0010">
      <w:pPr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менее значимый 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условиях лечатся люди, как их встречают в больнице.</w:t>
      </w:r>
      <w:r w:rsidR="00C558F3">
        <w:rPr>
          <w:rFonts w:ascii="Times New Roman" w:hAnsi="Times New Roman" w:cs="Times New Roman"/>
          <w:sz w:val="28"/>
          <w:szCs w:val="28"/>
        </w:rPr>
        <w:t xml:space="preserve"> </w:t>
      </w:r>
      <w:r w:rsidR="00E30168">
        <w:rPr>
          <w:rFonts w:ascii="Times New Roman" w:hAnsi="Times New Roman" w:cs="Times New Roman"/>
          <w:sz w:val="28"/>
          <w:szCs w:val="28"/>
        </w:rPr>
        <w:t xml:space="preserve">В 2019 году в больницу поступили два автомобиля скорой помощи, оснащенные современным оборудованием, а также два </w:t>
      </w:r>
      <w:r w:rsidR="00E30168">
        <w:rPr>
          <w:rFonts w:ascii="Times New Roman" w:hAnsi="Times New Roman" w:cs="Times New Roman"/>
          <w:sz w:val="28"/>
          <w:szCs w:val="28"/>
        </w:rPr>
        <w:lastRenderedPageBreak/>
        <w:t xml:space="preserve">дефибриллятора и два </w:t>
      </w:r>
      <w:r w:rsidR="00E06569">
        <w:rPr>
          <w:rFonts w:ascii="Times New Roman" w:hAnsi="Times New Roman" w:cs="Times New Roman"/>
          <w:sz w:val="28"/>
          <w:szCs w:val="28"/>
        </w:rPr>
        <w:t xml:space="preserve">аппарата электронных  искусственной вентиляции легких. Стоимость приобретенного имущества составила более 4 </w:t>
      </w:r>
      <w:proofErr w:type="spellStart"/>
      <w:r w:rsidR="00E06569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E065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0656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E06569">
        <w:rPr>
          <w:rFonts w:ascii="Times New Roman" w:hAnsi="Times New Roman" w:cs="Times New Roman"/>
          <w:sz w:val="28"/>
          <w:szCs w:val="28"/>
        </w:rPr>
        <w:t xml:space="preserve">., профинансированных из </w:t>
      </w:r>
      <w:r w:rsidR="007B3AEC"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="00E06569">
        <w:rPr>
          <w:rFonts w:ascii="Times New Roman" w:hAnsi="Times New Roman" w:cs="Times New Roman"/>
          <w:sz w:val="28"/>
          <w:szCs w:val="28"/>
        </w:rPr>
        <w:t>областного бюджет</w:t>
      </w:r>
      <w:r w:rsidR="007B3AEC">
        <w:rPr>
          <w:rFonts w:ascii="Times New Roman" w:hAnsi="Times New Roman" w:cs="Times New Roman"/>
          <w:sz w:val="28"/>
          <w:szCs w:val="28"/>
        </w:rPr>
        <w:t>ов</w:t>
      </w:r>
      <w:r w:rsidR="00E06569">
        <w:rPr>
          <w:rFonts w:ascii="Times New Roman" w:hAnsi="Times New Roman" w:cs="Times New Roman"/>
          <w:sz w:val="28"/>
          <w:szCs w:val="28"/>
        </w:rPr>
        <w:t>.</w:t>
      </w:r>
    </w:p>
    <w:p w:rsidR="005B006D" w:rsidRDefault="00E84F72" w:rsidP="00CE0010">
      <w:pPr>
        <w:shd w:val="clear" w:color="auto" w:fill="FFFFFF"/>
        <w:spacing w:before="100" w:beforeAutospacing="1" w:after="36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0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мероприятий, направленных на обеспечение качества и доступности медицинской помощи, напрямую отражается на демографических показателях района. Главный результат 2019 года – снижение общей смертности в трудоспособном возрасте. </w:t>
      </w:r>
      <w:r w:rsidR="00E34A94" w:rsidRPr="005B0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C5150" w:rsidRPr="005B0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2019 году</w:t>
      </w:r>
      <w:r w:rsidR="00E3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январь-ноябрь</w:t>
      </w:r>
      <w:r w:rsidR="004C5150" w:rsidRPr="005B0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родились </w:t>
      </w:r>
      <w:r w:rsidR="00E3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114 </w:t>
      </w:r>
      <w:r w:rsidR="004C5150" w:rsidRPr="005B0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детей, умерли </w:t>
      </w:r>
      <w:r w:rsidR="00E3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248 человек, в том числе в трудоспособном возрасте</w:t>
      </w:r>
      <w:r w:rsidR="000D27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3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-54 (в 2018 году-</w:t>
      </w:r>
      <w:r w:rsidR="00D349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65)</w:t>
      </w:r>
      <w:r w:rsidR="004C5150" w:rsidRPr="005B0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Естественная убыль </w:t>
      </w:r>
      <w:r w:rsidR="00D349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предварительным данным </w:t>
      </w:r>
      <w:r w:rsidR="004C5150" w:rsidRPr="005B0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составила </w:t>
      </w:r>
      <w:r w:rsidR="00D349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134</w:t>
      </w:r>
      <w:r w:rsidR="000D27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C5150" w:rsidRPr="005B0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</w:t>
      </w:r>
      <w:r w:rsidR="00D349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4C5150" w:rsidRPr="005B0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D27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46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Численность населения по предварительным данным на 1 января 17тыс.900 человек.</w:t>
      </w:r>
      <w:r w:rsidR="005B0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C5150" w:rsidRDefault="005B006D" w:rsidP="00CE0010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00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Образование</w:t>
      </w:r>
    </w:p>
    <w:p w:rsidR="005B006D" w:rsidRDefault="00D349D9" w:rsidP="00CE0010">
      <w:pPr>
        <w:shd w:val="clear" w:color="auto" w:fill="FFFFFF"/>
        <w:spacing w:before="100" w:beforeAutospacing="1" w:after="36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5B006D" w:rsidRPr="005B0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</w:t>
      </w:r>
      <w:r w:rsidR="005B00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здравоохранения самая объемная, чувствительная и близкая каждому тема-образование, чтобы, как сказал Президент страны Владимир Владимирович Путин «каждый ребенок, где бы он ни жил, мог получить хорошее образование».</w:t>
      </w:r>
    </w:p>
    <w:p w:rsidR="008D6031" w:rsidRPr="008D6031" w:rsidRDefault="008D6031" w:rsidP="00CE0010">
      <w:pPr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8D6031">
        <w:rPr>
          <w:rFonts w:ascii="Times New Roman" w:hAnsi="Times New Roman" w:cs="Times New Roman"/>
          <w:sz w:val="28"/>
          <w:szCs w:val="28"/>
        </w:rPr>
        <w:t xml:space="preserve">Наибольший удельный вес в расходах консолидированного бюджета района занимают расходы на образование – 54,8% или </w:t>
      </w:r>
      <w:r w:rsidRPr="008D6031">
        <w:rPr>
          <w:rFonts w:ascii="Times New Roman" w:hAnsi="Times New Roman" w:cs="Times New Roman"/>
          <w:b/>
          <w:sz w:val="28"/>
          <w:szCs w:val="28"/>
        </w:rPr>
        <w:t>174,6</w:t>
      </w:r>
      <w:r w:rsidRPr="008D6031">
        <w:rPr>
          <w:rFonts w:ascii="Times New Roman" w:hAnsi="Times New Roman" w:cs="Times New Roman"/>
          <w:sz w:val="28"/>
          <w:szCs w:val="28"/>
        </w:rPr>
        <w:t xml:space="preserve"> млн. рублей. К уровню 2018 года расходы увеличились  на 5,0 </w:t>
      </w:r>
      <w:proofErr w:type="spellStart"/>
      <w:r w:rsidRPr="008D6031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8D603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D6031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D603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55CFE" w:rsidRPr="008D6031" w:rsidRDefault="00655CFE" w:rsidP="00CE00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031">
        <w:rPr>
          <w:rFonts w:ascii="Times New Roman" w:eastAsia="Times New Roman" w:hAnsi="Times New Roman" w:cs="Times New Roman"/>
          <w:sz w:val="28"/>
          <w:szCs w:val="28"/>
        </w:rPr>
        <w:t xml:space="preserve">Система образования </w:t>
      </w:r>
      <w:proofErr w:type="spellStart"/>
      <w:r w:rsidRPr="008D6031">
        <w:rPr>
          <w:rFonts w:ascii="Times New Roman" w:eastAsia="Times New Roman" w:hAnsi="Times New Roman" w:cs="Times New Roman"/>
          <w:sz w:val="28"/>
          <w:szCs w:val="28"/>
        </w:rPr>
        <w:t>Клетнянского</w:t>
      </w:r>
      <w:proofErr w:type="spellEnd"/>
      <w:r w:rsidRPr="008D603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района </w:t>
      </w:r>
      <w:r w:rsidR="008D6031" w:rsidRPr="008D6031">
        <w:rPr>
          <w:rFonts w:ascii="Times New Roman" w:eastAsia="Times New Roman" w:hAnsi="Times New Roman" w:cs="Times New Roman"/>
          <w:sz w:val="28"/>
          <w:szCs w:val="28"/>
        </w:rPr>
        <w:t xml:space="preserve"> включает </w:t>
      </w:r>
      <w:r w:rsidRPr="008D6031">
        <w:rPr>
          <w:rFonts w:ascii="Times New Roman" w:eastAsia="Times New Roman" w:hAnsi="Times New Roman" w:cs="Times New Roman"/>
          <w:sz w:val="28"/>
          <w:szCs w:val="28"/>
        </w:rPr>
        <w:t>12 учреждени</w:t>
      </w:r>
      <w:r w:rsidR="008D6031" w:rsidRPr="008D60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D6031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  <w:r w:rsidRPr="008D6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CFE" w:rsidRPr="008D6031" w:rsidRDefault="00655CFE" w:rsidP="00CE001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031">
        <w:rPr>
          <w:rFonts w:ascii="Times New Roman" w:hAnsi="Times New Roman" w:cs="Times New Roman"/>
          <w:sz w:val="28"/>
          <w:szCs w:val="28"/>
        </w:rPr>
        <w:t xml:space="preserve">- 7 </w:t>
      </w:r>
      <w:r w:rsidRPr="008D6031">
        <w:rPr>
          <w:rFonts w:ascii="Times New Roman" w:eastAsia="Times New Roman" w:hAnsi="Times New Roman" w:cs="Times New Roman"/>
          <w:sz w:val="28"/>
          <w:szCs w:val="28"/>
        </w:rPr>
        <w:t xml:space="preserve">средних общеобразовательных учреждений с правом юридического лица и включающих 1 филиал; </w:t>
      </w:r>
    </w:p>
    <w:p w:rsidR="00655CFE" w:rsidRPr="008D6031" w:rsidRDefault="00655CFE" w:rsidP="00CE00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031">
        <w:rPr>
          <w:rFonts w:ascii="Times New Roman" w:eastAsia="Times New Roman" w:hAnsi="Times New Roman" w:cs="Times New Roman"/>
          <w:sz w:val="28"/>
          <w:szCs w:val="28"/>
        </w:rPr>
        <w:t xml:space="preserve">- 3 дошкольных образовательных учреждений и 2-х групп при общеобразовательных учреждениях (СОШ п. Мирный, СОШ </w:t>
      </w:r>
      <w:proofErr w:type="spellStart"/>
      <w:r w:rsidRPr="008D603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8D6031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8D6031">
        <w:rPr>
          <w:rFonts w:ascii="Times New Roman" w:eastAsia="Times New Roman" w:hAnsi="Times New Roman" w:cs="Times New Roman"/>
          <w:sz w:val="28"/>
          <w:szCs w:val="28"/>
        </w:rPr>
        <w:t>утна</w:t>
      </w:r>
      <w:proofErr w:type="spellEnd"/>
      <w:r w:rsidRPr="008D6031">
        <w:rPr>
          <w:rFonts w:ascii="Times New Roman" w:eastAsia="Times New Roman" w:hAnsi="Times New Roman" w:cs="Times New Roman"/>
          <w:sz w:val="28"/>
          <w:szCs w:val="28"/>
        </w:rPr>
        <w:t>);</w:t>
      </w:r>
      <w:r w:rsidRPr="008D6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CFE" w:rsidRPr="008D6031" w:rsidRDefault="00655CFE" w:rsidP="00CE00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031">
        <w:rPr>
          <w:rFonts w:ascii="Times New Roman" w:hAnsi="Times New Roman" w:cs="Times New Roman"/>
          <w:sz w:val="28"/>
          <w:szCs w:val="28"/>
        </w:rPr>
        <w:t>- 2</w:t>
      </w:r>
      <w:r w:rsidRPr="008D6031">
        <w:rPr>
          <w:rFonts w:ascii="Times New Roman" w:eastAsia="Times New Roman" w:hAnsi="Times New Roman" w:cs="Times New Roman"/>
          <w:sz w:val="28"/>
          <w:szCs w:val="28"/>
        </w:rPr>
        <w:t xml:space="preserve"> учреждения дополнительного образования детей. </w:t>
      </w:r>
    </w:p>
    <w:p w:rsidR="00655CFE" w:rsidRPr="008D6031" w:rsidRDefault="00655CFE" w:rsidP="00CE001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D6031">
        <w:rPr>
          <w:rFonts w:ascii="Times New Roman" w:hAnsi="Times New Roman"/>
          <w:sz w:val="28"/>
          <w:szCs w:val="28"/>
        </w:rPr>
        <w:lastRenderedPageBreak/>
        <w:t xml:space="preserve">Как и в предыдущие годы, к факторам, оказывающим существенное влияние на развитие муниципальной системы образования, прежде всего, следует отнести определение и реализацию основных задач и направлений государственной образовательной политики. </w:t>
      </w:r>
      <w:proofErr w:type="gramStart"/>
      <w:r w:rsidRPr="008D6031">
        <w:rPr>
          <w:rFonts w:ascii="Times New Roman" w:hAnsi="Times New Roman"/>
          <w:sz w:val="28"/>
          <w:szCs w:val="28"/>
        </w:rPr>
        <w:t>Они определены Указами Президента РФ от 07 мая 2012 года № 597 «О мероприятиях по реализации государственной социальной политики», № 599 «О мерах по реализации государственной политики в области образования и науки», от 07.05.2018 г № 204 «О национальных проектах и стратегических задачах развития Российской Федерации на период до 2024 года», а также документами регионального уровня.</w:t>
      </w:r>
      <w:proofErr w:type="gramEnd"/>
      <w:r w:rsidRPr="008D6031">
        <w:rPr>
          <w:rFonts w:ascii="Times New Roman" w:hAnsi="Times New Roman"/>
          <w:sz w:val="28"/>
          <w:szCs w:val="28"/>
        </w:rPr>
        <w:t xml:space="preserve"> Влияние внешних факторов проявляется и в распространении на систему образования отдельных мероприятий федеральных, региональных, муниципальных целевых программ, поэтапным планом мероприятий «Дорожная карта». </w:t>
      </w:r>
    </w:p>
    <w:p w:rsidR="00655CFE" w:rsidRPr="008D6031" w:rsidRDefault="00655CFE" w:rsidP="00CE001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031">
        <w:rPr>
          <w:rFonts w:ascii="Times New Roman" w:eastAsia="Times New Roman" w:hAnsi="Times New Roman" w:cs="Times New Roman"/>
          <w:sz w:val="28"/>
          <w:szCs w:val="28"/>
        </w:rPr>
        <w:t>В целях реализации принципа доступности и обязательности образования предусматривается возможность получения образования в различных формах: очное, обучение на дому,  обучение в очно-заочной  форме, семейное обучение, обучение детей, с ограниченными возможностями здоровья по адаптивным образовательным программам, в том числе дистанционное обучение детей-инвалидов. Во всех школах работают группы продленного дня и группы кратковременного пребывания детей по подготовке к школе.</w:t>
      </w:r>
    </w:p>
    <w:p w:rsidR="00655CFE" w:rsidRPr="008D6031" w:rsidRDefault="00655CFE" w:rsidP="00CE0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31">
        <w:rPr>
          <w:rFonts w:ascii="Times New Roman" w:hAnsi="Times New Roman" w:cs="Times New Roman"/>
          <w:sz w:val="28"/>
          <w:szCs w:val="28"/>
        </w:rPr>
        <w:t xml:space="preserve">На начало 2019-2020 учебного года в системе образования работают 358 человек, из них - 220 педагогических работника, в том числе: 166 педагогических работников общеобразовательных учреждений и  37  педагогических работников дошкольных образовательных учреждений, 17 педагогических работников дополнительного образования.   Доля педагогических работников в возрасте до 35 лет от общей численности  сократилась до 8  % (в 2018 году 11  %).  </w:t>
      </w:r>
    </w:p>
    <w:p w:rsidR="00655CFE" w:rsidRPr="00AD4C73" w:rsidRDefault="00655CFE" w:rsidP="00CE001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C73">
        <w:rPr>
          <w:rFonts w:ascii="Times New Roman" w:eastAsia="Times New Roman" w:hAnsi="Times New Roman" w:cs="Times New Roman"/>
          <w:b/>
          <w:sz w:val="28"/>
          <w:szCs w:val="28"/>
        </w:rPr>
        <w:t>Дошкольное образование</w:t>
      </w:r>
    </w:p>
    <w:p w:rsidR="00655CFE" w:rsidRPr="00AD4C73" w:rsidRDefault="00655CFE" w:rsidP="00D349D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C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За отчетный период в дошкольном образовании охвачено 545 детей  в возрасте от 1,5 до 7 лет. В течение 2018-2019 учебного года продолжались мероприятия по повышению доступности дошкольного образования: очередь на прием в детские сады детей в возрасте от 3 лет и старше отсутствует, все нуждающиеся обеспечиваются путевками в</w:t>
      </w:r>
      <w:r w:rsidR="00AD4C73" w:rsidRPr="00AD4C73">
        <w:rPr>
          <w:rFonts w:ascii="Times New Roman" w:eastAsia="Times New Roman" w:hAnsi="Times New Roman" w:cs="Times New Roman"/>
          <w:sz w:val="28"/>
          <w:szCs w:val="28"/>
        </w:rPr>
        <w:t xml:space="preserve"> детские сады</w:t>
      </w:r>
      <w:r w:rsidRPr="00AD4C73">
        <w:rPr>
          <w:rFonts w:ascii="Times New Roman" w:eastAsia="Times New Roman" w:hAnsi="Times New Roman" w:cs="Times New Roman"/>
          <w:sz w:val="28"/>
          <w:szCs w:val="28"/>
        </w:rPr>
        <w:t>, функционирует «электронная очередь».  Продолжалась работа  по развитию новых форм дошкольного образования: коррекционно-развивающие занятия, дополнительные занятия по раннему развитию с детьми в учреждениях образования.</w:t>
      </w:r>
    </w:p>
    <w:p w:rsidR="00655CFE" w:rsidRDefault="00655CFE" w:rsidP="00D34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73">
        <w:rPr>
          <w:rFonts w:ascii="Times New Roman" w:hAnsi="Times New Roman" w:cs="Times New Roman"/>
          <w:sz w:val="28"/>
          <w:szCs w:val="28"/>
        </w:rPr>
        <w:t>В дошкольных образовательных учреждениях района организовано четырехразовое питание, осуществляемое на основании СанПиН 2.4.1.3049-13, нормативной базы, разработанной в учреждении. Стоимость набора продуктов питания в день для одного воспитанника, из районного бюджета – 35 руб. и родительская доля – 33,2 руб.</w:t>
      </w:r>
    </w:p>
    <w:p w:rsidR="00AD4C73" w:rsidRDefault="00814EBD" w:rsidP="00D34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31">
        <w:rPr>
          <w:rFonts w:ascii="Times New Roman" w:hAnsi="Times New Roman" w:cs="Times New Roman"/>
          <w:sz w:val="28"/>
          <w:szCs w:val="28"/>
        </w:rPr>
        <w:t>На содержание дошкольных учреждений предусмотрено  39,7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9D9" w:rsidRDefault="00D349D9" w:rsidP="00D34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Ярким событием 2019 года в дошкольном образовании стала победа детского сада «Радуга» во Всероссийском смотре-конкурсе образовательных организаций «Гордость отечественного образования».</w:t>
      </w:r>
    </w:p>
    <w:p w:rsidR="00AD4C73" w:rsidRPr="00D349D9" w:rsidRDefault="00AD4C73" w:rsidP="00AD4C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9D9">
        <w:rPr>
          <w:rFonts w:ascii="Times New Roman" w:eastAsia="Times New Roman" w:hAnsi="Times New Roman" w:cs="Times New Roman"/>
          <w:b/>
          <w:sz w:val="28"/>
          <w:szCs w:val="28"/>
        </w:rPr>
        <w:t>Общее образование</w:t>
      </w:r>
    </w:p>
    <w:p w:rsidR="008D6031" w:rsidRPr="00AD4C73" w:rsidRDefault="008D6031" w:rsidP="00D349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C73">
        <w:rPr>
          <w:rFonts w:ascii="Times New Roman" w:eastAsia="Times New Roman" w:hAnsi="Times New Roman" w:cs="Times New Roman"/>
          <w:sz w:val="28"/>
          <w:szCs w:val="28"/>
        </w:rPr>
        <w:t xml:space="preserve">           В 7 средних общеобразовательных учреждениях с правом юридического лица,  и 1 филиале СОШ №3 </w:t>
      </w:r>
      <w:r w:rsidR="00AD4C73" w:rsidRPr="00AD4C73">
        <w:rPr>
          <w:rFonts w:ascii="Times New Roman" w:eastAsia="Times New Roman" w:hAnsi="Times New Roman" w:cs="Times New Roman"/>
          <w:sz w:val="28"/>
          <w:szCs w:val="28"/>
        </w:rPr>
        <w:t xml:space="preserve">обучаются </w:t>
      </w:r>
      <w:r w:rsidRPr="00AD4C73">
        <w:rPr>
          <w:rFonts w:ascii="Times New Roman" w:eastAsia="Times New Roman" w:hAnsi="Times New Roman" w:cs="Times New Roman"/>
          <w:sz w:val="28"/>
          <w:szCs w:val="28"/>
        </w:rPr>
        <w:t xml:space="preserve">1 591 учащийся, что меньше на </w:t>
      </w:r>
      <w:r w:rsidR="00AD4C73" w:rsidRPr="00AD4C73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AD4C73">
        <w:rPr>
          <w:rFonts w:ascii="Times New Roman" w:eastAsia="Times New Roman" w:hAnsi="Times New Roman" w:cs="Times New Roman"/>
          <w:sz w:val="28"/>
          <w:szCs w:val="28"/>
        </w:rPr>
        <w:t xml:space="preserve"> в сра</w:t>
      </w:r>
      <w:r w:rsidR="00AD4C73" w:rsidRPr="00AD4C73">
        <w:rPr>
          <w:rFonts w:ascii="Times New Roman" w:eastAsia="Times New Roman" w:hAnsi="Times New Roman" w:cs="Times New Roman"/>
          <w:sz w:val="28"/>
          <w:szCs w:val="28"/>
        </w:rPr>
        <w:t>внении с предыдущим периодом (в</w:t>
      </w:r>
      <w:r w:rsidRPr="00AD4C73">
        <w:rPr>
          <w:rFonts w:ascii="Times New Roman" w:eastAsia="Times New Roman" w:hAnsi="Times New Roman" w:cs="Times New Roman"/>
          <w:sz w:val="28"/>
          <w:szCs w:val="28"/>
        </w:rPr>
        <w:t xml:space="preserve"> 1 608 учащихся).</w:t>
      </w:r>
      <w:r w:rsidR="00AD4C73" w:rsidRPr="00AD4C7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AD4C73" w:rsidRPr="00AD4C7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AD4C73" w:rsidRPr="00AD4C73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AD4C73" w:rsidRPr="00AD4C73">
        <w:rPr>
          <w:rFonts w:ascii="Times New Roman" w:eastAsia="Times New Roman" w:hAnsi="Times New Roman" w:cs="Times New Roman"/>
          <w:sz w:val="28"/>
          <w:szCs w:val="28"/>
        </w:rPr>
        <w:t>летня</w:t>
      </w:r>
      <w:proofErr w:type="spellEnd"/>
      <w:r w:rsidR="00AD4C73" w:rsidRPr="00AD4C73">
        <w:rPr>
          <w:rFonts w:ascii="Times New Roman" w:eastAsia="Times New Roman" w:hAnsi="Times New Roman" w:cs="Times New Roman"/>
          <w:sz w:val="28"/>
          <w:szCs w:val="28"/>
        </w:rPr>
        <w:t xml:space="preserve"> обучаются 1308 учащихся, в селах-283.</w:t>
      </w:r>
    </w:p>
    <w:p w:rsidR="008D6031" w:rsidRPr="00AD4C73" w:rsidRDefault="008D6031" w:rsidP="003466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C73">
        <w:rPr>
          <w:rFonts w:ascii="Times New Roman" w:hAnsi="Times New Roman" w:cs="Times New Roman"/>
          <w:sz w:val="28"/>
          <w:szCs w:val="28"/>
        </w:rPr>
        <w:tab/>
        <w:t>Проектная мощность всех школ района в настоящее время составляет 3200</w:t>
      </w:r>
      <w:r w:rsidRPr="00AD4C73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AD4C73">
        <w:rPr>
          <w:rFonts w:ascii="Times New Roman" w:hAnsi="Times New Roman" w:cs="Times New Roman"/>
          <w:sz w:val="28"/>
          <w:szCs w:val="28"/>
        </w:rPr>
        <w:t xml:space="preserve">человек. Таким образом, школы района заполнены в среднем на 61%, из </w:t>
      </w:r>
      <w:proofErr w:type="spellStart"/>
      <w:r w:rsidRPr="00AD4C73">
        <w:rPr>
          <w:rFonts w:ascii="Times New Roman" w:hAnsi="Times New Roman" w:cs="Times New Roman"/>
          <w:sz w:val="28"/>
          <w:szCs w:val="28"/>
        </w:rPr>
        <w:t>них</w:t>
      </w:r>
      <w:proofErr w:type="gramStart"/>
      <w:r w:rsidRPr="00AD4C73">
        <w:rPr>
          <w:rFonts w:ascii="Times New Roman" w:hAnsi="Times New Roman" w:cs="Times New Roman"/>
          <w:sz w:val="28"/>
          <w:szCs w:val="28"/>
        </w:rPr>
        <w:t>:</w:t>
      </w:r>
      <w:r w:rsidR="00AD4C73" w:rsidRPr="00AD4C73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AD4C73">
        <w:rPr>
          <w:rFonts w:ascii="Times New Roman" w:hAnsi="Times New Roman" w:cs="Times New Roman"/>
          <w:b/>
          <w:sz w:val="28"/>
          <w:szCs w:val="28"/>
        </w:rPr>
        <w:t>колы</w:t>
      </w:r>
      <w:proofErr w:type="spellEnd"/>
      <w:r w:rsidRPr="00AD4C73">
        <w:rPr>
          <w:rFonts w:ascii="Times New Roman" w:hAnsi="Times New Roman" w:cs="Times New Roman"/>
          <w:b/>
          <w:sz w:val="28"/>
          <w:szCs w:val="28"/>
        </w:rPr>
        <w:t xml:space="preserve"> поселка – 7</w:t>
      </w:r>
      <w:r w:rsidR="003466DD">
        <w:rPr>
          <w:rFonts w:ascii="Times New Roman" w:hAnsi="Times New Roman" w:cs="Times New Roman"/>
          <w:b/>
          <w:sz w:val="28"/>
          <w:szCs w:val="28"/>
        </w:rPr>
        <w:t>2</w:t>
      </w:r>
      <w:r w:rsidRPr="00AD4C73">
        <w:rPr>
          <w:rFonts w:ascii="Times New Roman" w:hAnsi="Times New Roman" w:cs="Times New Roman"/>
          <w:b/>
          <w:sz w:val="28"/>
          <w:szCs w:val="28"/>
        </w:rPr>
        <w:t xml:space="preserve"> %:</w:t>
      </w:r>
    </w:p>
    <w:p w:rsidR="008D6031" w:rsidRPr="00AD4C73" w:rsidRDefault="008D6031" w:rsidP="00D349D9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D4C73">
        <w:rPr>
          <w:rFonts w:ascii="Times New Roman" w:hAnsi="Times New Roman" w:cs="Times New Roman"/>
          <w:sz w:val="28"/>
          <w:szCs w:val="28"/>
        </w:rPr>
        <w:t>- СОШ №1 – 7</w:t>
      </w:r>
      <w:r w:rsidR="003466DD">
        <w:rPr>
          <w:rFonts w:ascii="Times New Roman" w:hAnsi="Times New Roman" w:cs="Times New Roman"/>
          <w:sz w:val="28"/>
          <w:szCs w:val="28"/>
        </w:rPr>
        <w:t>4</w:t>
      </w:r>
      <w:r w:rsidRPr="00AD4C73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D6031" w:rsidRPr="00AD4C73" w:rsidRDefault="008D6031" w:rsidP="00D349D9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D4C73">
        <w:rPr>
          <w:rFonts w:ascii="Times New Roman" w:hAnsi="Times New Roman" w:cs="Times New Roman"/>
          <w:sz w:val="28"/>
          <w:szCs w:val="28"/>
        </w:rPr>
        <w:t>- СОШ №2 – 7</w:t>
      </w:r>
      <w:r w:rsidR="003466DD">
        <w:rPr>
          <w:rFonts w:ascii="Times New Roman" w:hAnsi="Times New Roman" w:cs="Times New Roman"/>
          <w:sz w:val="28"/>
          <w:szCs w:val="28"/>
        </w:rPr>
        <w:t>4</w:t>
      </w:r>
      <w:r w:rsidRPr="00AD4C73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D6031" w:rsidRPr="00AD4C73" w:rsidRDefault="008D6031" w:rsidP="00D349D9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D4C73">
        <w:rPr>
          <w:rFonts w:ascii="Times New Roman" w:hAnsi="Times New Roman" w:cs="Times New Roman"/>
          <w:sz w:val="28"/>
          <w:szCs w:val="28"/>
        </w:rPr>
        <w:t>- СП СОШ №3 – 46 %;</w:t>
      </w:r>
    </w:p>
    <w:p w:rsidR="008D6031" w:rsidRPr="00AD4C73" w:rsidRDefault="003466DD" w:rsidP="00D349D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сельские </w:t>
      </w:r>
      <w:r w:rsidR="00AD4C73" w:rsidRPr="00AD4C73">
        <w:rPr>
          <w:rFonts w:ascii="Times New Roman" w:hAnsi="Times New Roman" w:cs="Times New Roman"/>
          <w:b/>
          <w:sz w:val="28"/>
          <w:szCs w:val="28"/>
        </w:rPr>
        <w:t>ш</w:t>
      </w:r>
      <w:r w:rsidR="008D6031" w:rsidRPr="00AD4C73">
        <w:rPr>
          <w:rFonts w:ascii="Times New Roman" w:hAnsi="Times New Roman" w:cs="Times New Roman"/>
          <w:b/>
          <w:sz w:val="28"/>
          <w:szCs w:val="28"/>
        </w:rPr>
        <w:t>колы  – 20 %:</w:t>
      </w:r>
    </w:p>
    <w:p w:rsidR="008D6031" w:rsidRPr="00AD4C73" w:rsidRDefault="008D6031" w:rsidP="00D349D9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D4C73">
        <w:rPr>
          <w:rFonts w:ascii="Times New Roman" w:hAnsi="Times New Roman" w:cs="Times New Roman"/>
          <w:sz w:val="28"/>
          <w:szCs w:val="28"/>
        </w:rPr>
        <w:t>- СОШ п. Мирный – 2</w:t>
      </w:r>
      <w:r w:rsidR="003466DD">
        <w:rPr>
          <w:rFonts w:ascii="Times New Roman" w:hAnsi="Times New Roman" w:cs="Times New Roman"/>
          <w:sz w:val="28"/>
          <w:szCs w:val="28"/>
        </w:rPr>
        <w:t>8</w:t>
      </w:r>
      <w:r w:rsidRPr="00AD4C73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D6031" w:rsidRPr="00AD4C73" w:rsidRDefault="008D6031" w:rsidP="00D349D9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D4C73">
        <w:rPr>
          <w:rFonts w:ascii="Times New Roman" w:hAnsi="Times New Roman" w:cs="Times New Roman"/>
          <w:sz w:val="28"/>
          <w:szCs w:val="28"/>
        </w:rPr>
        <w:t xml:space="preserve">- СОШ с. </w:t>
      </w:r>
      <w:proofErr w:type="spellStart"/>
      <w:r w:rsidRPr="00AD4C73">
        <w:rPr>
          <w:rFonts w:ascii="Times New Roman" w:hAnsi="Times New Roman" w:cs="Times New Roman"/>
          <w:sz w:val="28"/>
          <w:szCs w:val="28"/>
        </w:rPr>
        <w:t>Акуличи</w:t>
      </w:r>
      <w:proofErr w:type="spellEnd"/>
      <w:r w:rsidRPr="00AD4C73">
        <w:rPr>
          <w:rFonts w:ascii="Times New Roman" w:hAnsi="Times New Roman" w:cs="Times New Roman"/>
          <w:sz w:val="28"/>
          <w:szCs w:val="28"/>
        </w:rPr>
        <w:t xml:space="preserve"> – 1</w:t>
      </w:r>
      <w:r w:rsidR="003466DD">
        <w:rPr>
          <w:rFonts w:ascii="Times New Roman" w:hAnsi="Times New Roman" w:cs="Times New Roman"/>
          <w:sz w:val="28"/>
          <w:szCs w:val="28"/>
        </w:rPr>
        <w:t>2</w:t>
      </w:r>
      <w:r w:rsidRPr="00AD4C73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8D6031" w:rsidRPr="00AD4C73" w:rsidRDefault="008D6031" w:rsidP="00D349D9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D4C73">
        <w:rPr>
          <w:rFonts w:ascii="Times New Roman" w:hAnsi="Times New Roman" w:cs="Times New Roman"/>
          <w:sz w:val="28"/>
          <w:szCs w:val="28"/>
        </w:rPr>
        <w:t xml:space="preserve">- СОШ с. </w:t>
      </w:r>
      <w:proofErr w:type="spellStart"/>
      <w:r w:rsidRPr="00AD4C73">
        <w:rPr>
          <w:rFonts w:ascii="Times New Roman" w:hAnsi="Times New Roman" w:cs="Times New Roman"/>
          <w:sz w:val="28"/>
          <w:szCs w:val="28"/>
        </w:rPr>
        <w:t>Лутна</w:t>
      </w:r>
      <w:proofErr w:type="spellEnd"/>
      <w:r w:rsidRPr="00AD4C73">
        <w:rPr>
          <w:rFonts w:ascii="Times New Roman" w:hAnsi="Times New Roman" w:cs="Times New Roman"/>
          <w:sz w:val="28"/>
          <w:szCs w:val="28"/>
        </w:rPr>
        <w:t xml:space="preserve"> – 15 %;</w:t>
      </w:r>
    </w:p>
    <w:p w:rsidR="008D6031" w:rsidRPr="00AD4C73" w:rsidRDefault="008D6031" w:rsidP="00D349D9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D4C73">
        <w:rPr>
          <w:rFonts w:ascii="Times New Roman" w:hAnsi="Times New Roman" w:cs="Times New Roman"/>
          <w:sz w:val="28"/>
          <w:szCs w:val="28"/>
        </w:rPr>
        <w:t xml:space="preserve">- СОШ с. </w:t>
      </w:r>
      <w:proofErr w:type="spellStart"/>
      <w:r w:rsidRPr="00AD4C73">
        <w:rPr>
          <w:rFonts w:ascii="Times New Roman" w:hAnsi="Times New Roman" w:cs="Times New Roman"/>
          <w:sz w:val="28"/>
          <w:szCs w:val="28"/>
        </w:rPr>
        <w:t>Мужиново</w:t>
      </w:r>
      <w:proofErr w:type="spellEnd"/>
      <w:r w:rsidRPr="00AD4C73">
        <w:rPr>
          <w:rFonts w:ascii="Times New Roman" w:hAnsi="Times New Roman" w:cs="Times New Roman"/>
          <w:sz w:val="28"/>
          <w:szCs w:val="28"/>
        </w:rPr>
        <w:t xml:space="preserve"> – 35 %;</w:t>
      </w:r>
    </w:p>
    <w:p w:rsidR="008D6031" w:rsidRPr="00AD4C73" w:rsidRDefault="008D6031" w:rsidP="00D349D9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D4C73">
        <w:rPr>
          <w:rFonts w:ascii="Times New Roman" w:hAnsi="Times New Roman" w:cs="Times New Roman"/>
          <w:sz w:val="28"/>
          <w:szCs w:val="28"/>
        </w:rPr>
        <w:t xml:space="preserve">- СОШ д. </w:t>
      </w:r>
      <w:proofErr w:type="spellStart"/>
      <w:r w:rsidRPr="00AD4C73">
        <w:rPr>
          <w:rFonts w:ascii="Times New Roman" w:hAnsi="Times New Roman" w:cs="Times New Roman"/>
          <w:sz w:val="28"/>
          <w:szCs w:val="28"/>
        </w:rPr>
        <w:t>Болотня</w:t>
      </w:r>
      <w:proofErr w:type="spellEnd"/>
      <w:r w:rsidRPr="00AD4C73">
        <w:rPr>
          <w:rFonts w:ascii="Times New Roman" w:hAnsi="Times New Roman" w:cs="Times New Roman"/>
          <w:sz w:val="28"/>
          <w:szCs w:val="28"/>
        </w:rPr>
        <w:t xml:space="preserve"> – </w:t>
      </w:r>
      <w:r w:rsidR="00AD4C73" w:rsidRPr="00AD4C73">
        <w:rPr>
          <w:rFonts w:ascii="Times New Roman" w:hAnsi="Times New Roman" w:cs="Times New Roman"/>
          <w:sz w:val="28"/>
          <w:szCs w:val="28"/>
        </w:rPr>
        <w:t>17 %.</w:t>
      </w:r>
    </w:p>
    <w:p w:rsidR="00AD4C73" w:rsidRPr="00AD4C73" w:rsidRDefault="00AD4C73" w:rsidP="00D349D9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C73">
        <w:rPr>
          <w:rFonts w:ascii="Times New Roman" w:hAnsi="Times New Roman" w:cs="Times New Roman"/>
          <w:sz w:val="28"/>
          <w:szCs w:val="28"/>
        </w:rPr>
        <w:t>Средняя наполняемость классов по городским школам 2</w:t>
      </w:r>
      <w:r w:rsidR="003466DD">
        <w:rPr>
          <w:rFonts w:ascii="Times New Roman" w:hAnsi="Times New Roman" w:cs="Times New Roman"/>
          <w:sz w:val="28"/>
          <w:szCs w:val="28"/>
        </w:rPr>
        <w:t>3</w:t>
      </w:r>
      <w:r w:rsidRPr="00AD4C73">
        <w:rPr>
          <w:rFonts w:ascii="Times New Roman" w:hAnsi="Times New Roman" w:cs="Times New Roman"/>
          <w:sz w:val="28"/>
          <w:szCs w:val="28"/>
        </w:rPr>
        <w:t xml:space="preserve"> учащихся, по сельским школам-6.</w:t>
      </w:r>
      <w:proofErr w:type="gramEnd"/>
    </w:p>
    <w:p w:rsidR="00AD4C73" w:rsidRPr="00AD4C73" w:rsidRDefault="00AD4C73" w:rsidP="00D349D9">
      <w:pPr>
        <w:suppressAutoHyphens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4C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2019 году кардинальные изменения коснулись технической стороны Порядка проведения ЕГЭ непосредственно в Пункте проведения экзамена. Перед началом экзамена в каждой аудитории в присутствии учащихся осуществлялась распечатка полного индивидуального комплекта экзаменационных материалов для каждого участника ЕГЭ, включающего КИМ и бланки ответов. Таким образом, каждая экзаменационная аудитория была оборудована </w:t>
      </w:r>
      <w:r w:rsidRPr="00AD4C73">
        <w:rPr>
          <w:rFonts w:ascii="Times New Roman" w:hAnsi="Times New Roman" w:cs="Times New Roman"/>
          <w:sz w:val="28"/>
          <w:szCs w:val="28"/>
        </w:rPr>
        <w:t>станциями  печати КИМ</w:t>
      </w:r>
      <w:r w:rsidRPr="00AD4C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для сканирования и передачи </w:t>
      </w:r>
      <w:r w:rsidRPr="00AD4C73">
        <w:rPr>
          <w:rFonts w:ascii="Times New Roman" w:hAnsi="Times New Roman" w:cs="Times New Roman"/>
          <w:sz w:val="28"/>
          <w:szCs w:val="28"/>
        </w:rPr>
        <w:t xml:space="preserve">экзаменационных материалов выпускников в  </w:t>
      </w:r>
      <w:r w:rsidRPr="00AD4C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штабе ППЭ установлены станции авторизации, печати и сканирования ЭМ и протоколов проведения экзамена. </w:t>
      </w:r>
    </w:p>
    <w:p w:rsidR="00AD4C73" w:rsidRPr="00AD4C73" w:rsidRDefault="00AD4C73" w:rsidP="00D349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D4C7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AD4C73">
        <w:rPr>
          <w:rFonts w:ascii="Times New Roman" w:hAnsi="Times New Roman" w:cs="Times New Roman"/>
          <w:color w:val="000000"/>
          <w:sz w:val="28"/>
          <w:szCs w:val="28"/>
        </w:rPr>
        <w:t>Клетнянском</w:t>
      </w:r>
      <w:proofErr w:type="spellEnd"/>
      <w:r w:rsidRPr="00AD4C73">
        <w:rPr>
          <w:rFonts w:ascii="Times New Roman" w:hAnsi="Times New Roman" w:cs="Times New Roman"/>
          <w:color w:val="000000"/>
          <w:sz w:val="28"/>
          <w:szCs w:val="28"/>
        </w:rPr>
        <w:t xml:space="preserve"> районе были проведены школьный и муниципальный  этапы всероссийской олимпиады школьников по 22 учебным предметам: английскому, немецкому и русскому языкам, биологии, географии, информатике, истории, литературе, математике, обществознанию, праву, технологии, физике, физической культуре, химии, экологии, основам безопасности жизнедеятельности (ОБЖ), экономике,  искусству (МХК).</w:t>
      </w:r>
      <w:proofErr w:type="gramEnd"/>
      <w:r w:rsidRPr="00AD4C73">
        <w:rPr>
          <w:rFonts w:ascii="Times New Roman" w:hAnsi="Times New Roman" w:cs="Times New Roman"/>
          <w:color w:val="000000"/>
          <w:sz w:val="28"/>
          <w:szCs w:val="28"/>
        </w:rPr>
        <w:t xml:space="preserve">  В школьном и муниципальном этапах  всероссийской олимпиады школьников приняли участие все 7  школ. </w:t>
      </w:r>
    </w:p>
    <w:p w:rsidR="00AD4C73" w:rsidRPr="00814EBD" w:rsidRDefault="00AD4C73" w:rsidP="00D349D9">
      <w:pPr>
        <w:pStyle w:val="aa"/>
        <w:tabs>
          <w:tab w:val="left" w:pos="0"/>
        </w:tabs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14EBD">
        <w:rPr>
          <w:rFonts w:ascii="Times New Roman" w:hAnsi="Times New Roman" w:cs="Times New Roman"/>
          <w:color w:val="000000"/>
          <w:sz w:val="28"/>
          <w:szCs w:val="28"/>
        </w:rPr>
        <w:t>В 2018-2019 учебном году всего в муниципальном этапе приняло участие 820 учащихся 7-11 классов, что на 51 ученика больше в сравнении с 2017-2018 учебным годом, из которых общее число победителей и призеров муниципального этапа – 144 учащихся.</w:t>
      </w:r>
    </w:p>
    <w:p w:rsidR="00AD4C73" w:rsidRPr="00AD4C73" w:rsidRDefault="00AD4C73" w:rsidP="00D349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C7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региональный этап олимпиады вышло 15   обучающийся из числа победителей и призеров муниципального этапа. Общеобразовательные учреждения  МБОУ </w:t>
      </w:r>
      <w:proofErr w:type="spellStart"/>
      <w:r w:rsidRPr="00AD4C73">
        <w:rPr>
          <w:rFonts w:ascii="Times New Roman" w:hAnsi="Times New Roman" w:cs="Times New Roman"/>
          <w:color w:val="000000"/>
          <w:sz w:val="28"/>
          <w:szCs w:val="28"/>
        </w:rPr>
        <w:t>Клетнянская</w:t>
      </w:r>
      <w:proofErr w:type="spellEnd"/>
      <w:r w:rsidRPr="00AD4C73">
        <w:rPr>
          <w:rFonts w:ascii="Times New Roman" w:hAnsi="Times New Roman" w:cs="Times New Roman"/>
          <w:color w:val="000000"/>
          <w:sz w:val="28"/>
          <w:szCs w:val="28"/>
        </w:rPr>
        <w:t xml:space="preserve"> СОШ № 2 имени Героя Советского Союза Н.В. </w:t>
      </w:r>
      <w:proofErr w:type="spellStart"/>
      <w:r w:rsidRPr="00AD4C73">
        <w:rPr>
          <w:rFonts w:ascii="Times New Roman" w:hAnsi="Times New Roman" w:cs="Times New Roman"/>
          <w:color w:val="000000"/>
          <w:sz w:val="28"/>
          <w:szCs w:val="28"/>
        </w:rPr>
        <w:t>Можаева</w:t>
      </w:r>
      <w:proofErr w:type="spellEnd"/>
      <w:r w:rsidRPr="00AD4C73">
        <w:rPr>
          <w:rFonts w:ascii="Times New Roman" w:hAnsi="Times New Roman" w:cs="Times New Roman"/>
          <w:color w:val="000000"/>
          <w:sz w:val="28"/>
          <w:szCs w:val="28"/>
        </w:rPr>
        <w:t xml:space="preserve">  заняла призовое место в  региональном  этапе  олимпиады по технологии.</w:t>
      </w:r>
    </w:p>
    <w:p w:rsidR="00AD4C73" w:rsidRPr="00AD4C73" w:rsidRDefault="00AD4C73" w:rsidP="00D34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73">
        <w:rPr>
          <w:rFonts w:ascii="Times New Roman" w:hAnsi="Times New Roman" w:cs="Times New Roman"/>
          <w:sz w:val="28"/>
          <w:szCs w:val="28"/>
        </w:rPr>
        <w:t xml:space="preserve">В настоящее время работа с одаренными детьми в районе поощряется стипендией главы администрации района, ежемесячно 30 обучающихся района получают стипендию в размере 350 рублей. </w:t>
      </w:r>
    </w:p>
    <w:p w:rsidR="00814EBD" w:rsidRDefault="00814EBD" w:rsidP="00D349D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содержание общего </w:t>
      </w:r>
      <w:r w:rsidRPr="008D6031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6031">
        <w:rPr>
          <w:rFonts w:ascii="Times New Roman" w:hAnsi="Times New Roman" w:cs="Times New Roman"/>
          <w:sz w:val="28"/>
          <w:szCs w:val="28"/>
        </w:rPr>
        <w:t xml:space="preserve"> (школы)</w:t>
      </w:r>
      <w:r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8D6031">
        <w:rPr>
          <w:rFonts w:ascii="Times New Roman" w:hAnsi="Times New Roman" w:cs="Times New Roman"/>
          <w:sz w:val="28"/>
          <w:szCs w:val="28"/>
        </w:rPr>
        <w:t xml:space="preserve"> 107,5 млн. рублей</w:t>
      </w:r>
      <w:r>
        <w:rPr>
          <w:rFonts w:ascii="Times New Roman" w:hAnsi="Times New Roman" w:cs="Times New Roman"/>
          <w:sz w:val="28"/>
          <w:szCs w:val="28"/>
        </w:rPr>
        <w:t xml:space="preserve"> средств местного бюджета.</w:t>
      </w:r>
    </w:p>
    <w:p w:rsidR="008D6031" w:rsidRPr="00D349D9" w:rsidRDefault="008D6031" w:rsidP="00AD4C73">
      <w:pPr>
        <w:spacing w:after="0" w:line="240" w:lineRule="auto"/>
        <w:ind w:firstLine="567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349D9">
        <w:rPr>
          <w:rFonts w:ascii="Times New Roman" w:eastAsia="Times New Roman" w:hAnsi="Times New Roman" w:cs="Times New Roman"/>
          <w:b/>
          <w:sz w:val="28"/>
          <w:szCs w:val="28"/>
        </w:rPr>
        <w:t>Дополнительное образование</w:t>
      </w:r>
    </w:p>
    <w:p w:rsidR="008D6031" w:rsidRPr="00D349D9" w:rsidRDefault="008D6031" w:rsidP="008D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031" w:rsidRPr="00AD4C73" w:rsidRDefault="008D6031" w:rsidP="00D349D9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73">
        <w:rPr>
          <w:rFonts w:ascii="Times New Roman" w:hAnsi="Times New Roman" w:cs="Times New Roman"/>
          <w:sz w:val="28"/>
          <w:szCs w:val="28"/>
        </w:rPr>
        <w:t xml:space="preserve">В учреждениях дополнительного образования заняты всего 33 работника, в том числе: 5 человек – административно-управленческий персонал, 21 педагог и тренеров; 7 человек – обслуживающий персонал. </w:t>
      </w:r>
    </w:p>
    <w:p w:rsidR="008D6031" w:rsidRPr="00AD4C73" w:rsidRDefault="008D6031" w:rsidP="00D349D9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C73">
        <w:rPr>
          <w:rFonts w:ascii="Times New Roman" w:hAnsi="Times New Roman" w:cs="Times New Roman"/>
          <w:sz w:val="28"/>
          <w:szCs w:val="28"/>
        </w:rPr>
        <w:t xml:space="preserve">В </w:t>
      </w:r>
      <w:r w:rsidR="00AD4C73" w:rsidRPr="00AD4C73">
        <w:rPr>
          <w:rFonts w:ascii="Times New Roman" w:hAnsi="Times New Roman" w:cs="Times New Roman"/>
          <w:b/>
          <w:sz w:val="28"/>
          <w:szCs w:val="28"/>
        </w:rPr>
        <w:t>Муниципальном бюджетном учреждении дополнительного образования «</w:t>
      </w:r>
      <w:proofErr w:type="spellStart"/>
      <w:r w:rsidR="00AD4C73" w:rsidRPr="00AD4C73">
        <w:rPr>
          <w:rFonts w:ascii="Times New Roman" w:hAnsi="Times New Roman" w:cs="Times New Roman"/>
          <w:b/>
          <w:sz w:val="28"/>
          <w:szCs w:val="28"/>
        </w:rPr>
        <w:t>Клетнянская</w:t>
      </w:r>
      <w:proofErr w:type="spellEnd"/>
      <w:r w:rsidR="00AD4C73" w:rsidRPr="00AD4C73">
        <w:rPr>
          <w:rFonts w:ascii="Times New Roman" w:hAnsi="Times New Roman" w:cs="Times New Roman"/>
          <w:b/>
          <w:sz w:val="28"/>
          <w:szCs w:val="28"/>
        </w:rPr>
        <w:t xml:space="preserve"> детская школа искусств»</w:t>
      </w:r>
      <w:r w:rsidR="00346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C73">
        <w:rPr>
          <w:rFonts w:ascii="Times New Roman" w:hAnsi="Times New Roman" w:cs="Times New Roman"/>
          <w:sz w:val="28"/>
          <w:szCs w:val="28"/>
        </w:rPr>
        <w:t xml:space="preserve">заняты всего 17 работников, в том числе: 2 человека – административно-управленческий персонал; 13 педагогов и 2 человека – обслуживающий персонал. </w:t>
      </w:r>
    </w:p>
    <w:p w:rsidR="008D6031" w:rsidRPr="00AD4C73" w:rsidRDefault="008D6031" w:rsidP="00D349D9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4C73">
        <w:rPr>
          <w:rFonts w:ascii="Times New Roman" w:hAnsi="Times New Roman" w:cs="Times New Roman"/>
          <w:sz w:val="28"/>
          <w:szCs w:val="28"/>
        </w:rPr>
        <w:t>В 2019 году занимаются 268 воспитанников (в предыдущем периоде 2018 г. - 295 детей)</w:t>
      </w:r>
      <w:r w:rsidRPr="00AD4C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4C73">
        <w:rPr>
          <w:rFonts w:ascii="Times New Roman" w:hAnsi="Times New Roman" w:cs="Times New Roman"/>
          <w:sz w:val="28"/>
          <w:szCs w:val="28"/>
        </w:rPr>
        <w:t>по 8</w:t>
      </w:r>
      <w:r w:rsidRPr="00AD4C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4C73">
        <w:rPr>
          <w:rFonts w:ascii="Times New Roman" w:hAnsi="Times New Roman" w:cs="Times New Roman"/>
          <w:sz w:val="28"/>
          <w:szCs w:val="28"/>
        </w:rPr>
        <w:t>образовательным программам, которые включают в себя направления:</w:t>
      </w:r>
    </w:p>
    <w:p w:rsidR="008D6031" w:rsidRPr="00AD4C73" w:rsidRDefault="008D6031" w:rsidP="00D349D9">
      <w:pPr>
        <w:pStyle w:val="voice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 w:rsidRPr="00AD4C73">
        <w:rPr>
          <w:bCs/>
          <w:sz w:val="28"/>
          <w:szCs w:val="28"/>
        </w:rPr>
        <w:t>- Декоративно – прикладное;</w:t>
      </w:r>
    </w:p>
    <w:p w:rsidR="008D6031" w:rsidRPr="00AD4C73" w:rsidRDefault="008D6031" w:rsidP="00D349D9">
      <w:pPr>
        <w:pStyle w:val="voice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D4C73">
        <w:rPr>
          <w:rStyle w:val="a9"/>
          <w:sz w:val="28"/>
          <w:szCs w:val="28"/>
        </w:rPr>
        <w:t>- Народные инструменты;</w:t>
      </w:r>
    </w:p>
    <w:p w:rsidR="008D6031" w:rsidRPr="00AD4C73" w:rsidRDefault="008D6031" w:rsidP="00D349D9">
      <w:pPr>
        <w:pStyle w:val="a5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 w:rsidRPr="00AD4C73">
        <w:rPr>
          <w:bCs/>
          <w:sz w:val="28"/>
          <w:szCs w:val="28"/>
        </w:rPr>
        <w:t>- Хореографического искусства;</w:t>
      </w:r>
    </w:p>
    <w:p w:rsidR="008D6031" w:rsidRPr="00AD4C73" w:rsidRDefault="008D6031" w:rsidP="00D349D9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D4C73">
        <w:rPr>
          <w:bCs/>
          <w:sz w:val="28"/>
          <w:szCs w:val="28"/>
        </w:rPr>
        <w:t>- Изобразительное искусство;</w:t>
      </w:r>
    </w:p>
    <w:p w:rsidR="008D6031" w:rsidRPr="00AD4C73" w:rsidRDefault="008D6031" w:rsidP="00D349D9">
      <w:pPr>
        <w:pStyle w:val="a5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 w:rsidRPr="00AD4C73">
        <w:rPr>
          <w:bCs/>
          <w:sz w:val="28"/>
          <w:szCs w:val="28"/>
        </w:rPr>
        <w:t>- Классический танец;</w:t>
      </w:r>
    </w:p>
    <w:p w:rsidR="008D6031" w:rsidRPr="00AD4C73" w:rsidRDefault="008D6031" w:rsidP="00D349D9">
      <w:pPr>
        <w:pStyle w:val="a5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 w:rsidRPr="00AD4C73">
        <w:rPr>
          <w:bCs/>
          <w:sz w:val="28"/>
          <w:szCs w:val="28"/>
        </w:rPr>
        <w:t>- народно-сценический танец и др.</w:t>
      </w:r>
    </w:p>
    <w:p w:rsidR="008D6031" w:rsidRPr="00AD4C73" w:rsidRDefault="008D6031" w:rsidP="00D349D9">
      <w:pPr>
        <w:pStyle w:val="a5"/>
        <w:spacing w:before="127" w:beforeAutospacing="0" w:after="127" w:afterAutospacing="0" w:line="360" w:lineRule="auto"/>
        <w:rPr>
          <w:sz w:val="28"/>
          <w:szCs w:val="28"/>
        </w:rPr>
      </w:pPr>
      <w:r w:rsidRPr="00AD4C73">
        <w:rPr>
          <w:bCs/>
          <w:color w:val="292929"/>
          <w:sz w:val="28"/>
          <w:szCs w:val="28"/>
        </w:rPr>
        <w:tab/>
      </w:r>
      <w:r w:rsidRPr="00AD4C73">
        <w:rPr>
          <w:sz w:val="28"/>
          <w:szCs w:val="28"/>
        </w:rPr>
        <w:t xml:space="preserve">В </w:t>
      </w:r>
      <w:r w:rsidR="00AD4C73" w:rsidRPr="00AD4C73">
        <w:rPr>
          <w:sz w:val="28"/>
          <w:szCs w:val="28"/>
        </w:rPr>
        <w:t xml:space="preserve">Муниципальном бюджетном учреждении дополнительного образования «Детская юношеская спортивная школа п. </w:t>
      </w:r>
      <w:proofErr w:type="spellStart"/>
      <w:r w:rsidR="00AD4C73" w:rsidRPr="00AD4C73">
        <w:rPr>
          <w:sz w:val="28"/>
          <w:szCs w:val="28"/>
        </w:rPr>
        <w:t>Клетня</w:t>
      </w:r>
      <w:proofErr w:type="spellEnd"/>
      <w:r w:rsidR="00AD4C73" w:rsidRPr="00AD4C73">
        <w:rPr>
          <w:b/>
          <w:sz w:val="28"/>
          <w:szCs w:val="28"/>
        </w:rPr>
        <w:t xml:space="preserve">» </w:t>
      </w:r>
      <w:r w:rsidRPr="00AD4C73">
        <w:rPr>
          <w:sz w:val="28"/>
          <w:szCs w:val="28"/>
        </w:rPr>
        <w:t xml:space="preserve">работают 16 </w:t>
      </w:r>
      <w:r w:rsidRPr="00AD4C73">
        <w:rPr>
          <w:sz w:val="28"/>
          <w:szCs w:val="28"/>
        </w:rPr>
        <w:lastRenderedPageBreak/>
        <w:t xml:space="preserve">человек, в том числе: 3 человека – административно-управленческий персонал; 8 педагогов и тренеров; 5 человек – обслуживающий персонал. </w:t>
      </w:r>
    </w:p>
    <w:p w:rsidR="008D6031" w:rsidRPr="00AD4C73" w:rsidRDefault="008D6031" w:rsidP="00D349D9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73">
        <w:rPr>
          <w:rFonts w:ascii="Times New Roman" w:hAnsi="Times New Roman" w:cs="Times New Roman"/>
          <w:sz w:val="28"/>
          <w:szCs w:val="28"/>
        </w:rPr>
        <w:t>В течение 2020 году в учреждении занимаются 229 воспитанников</w:t>
      </w:r>
      <w:r w:rsidR="003466DD">
        <w:rPr>
          <w:rFonts w:ascii="Times New Roman" w:hAnsi="Times New Roman" w:cs="Times New Roman"/>
          <w:sz w:val="28"/>
          <w:szCs w:val="28"/>
        </w:rPr>
        <w:t xml:space="preserve"> на уровне предыдущего года</w:t>
      </w:r>
      <w:r w:rsidRPr="00AD4C73">
        <w:rPr>
          <w:rFonts w:ascii="Times New Roman" w:hAnsi="Times New Roman" w:cs="Times New Roman"/>
          <w:sz w:val="28"/>
          <w:szCs w:val="28"/>
        </w:rPr>
        <w:t>. Работа проводится по 4 типовым учебным программам: футбол, волейбол (девушки, юноши), гиревой спорт, шашки.</w:t>
      </w:r>
    </w:p>
    <w:p w:rsidR="008D6031" w:rsidRDefault="00814EBD" w:rsidP="00D349D9">
      <w:pPr>
        <w:pStyle w:val="11"/>
        <w:spacing w:after="24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на финансирование </w:t>
      </w:r>
      <w:r w:rsidRPr="008D6031">
        <w:rPr>
          <w:sz w:val="28"/>
          <w:szCs w:val="28"/>
        </w:rPr>
        <w:t>дополнительно</w:t>
      </w:r>
      <w:r>
        <w:rPr>
          <w:sz w:val="28"/>
          <w:szCs w:val="28"/>
        </w:rPr>
        <w:t>го</w:t>
      </w:r>
      <w:r w:rsidRPr="008D603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8D6031">
        <w:rPr>
          <w:sz w:val="28"/>
          <w:szCs w:val="28"/>
        </w:rPr>
        <w:t xml:space="preserve"> (ДШИ, ДЮСШ) </w:t>
      </w:r>
      <w:r>
        <w:rPr>
          <w:sz w:val="28"/>
          <w:szCs w:val="28"/>
        </w:rPr>
        <w:t>направлено</w:t>
      </w:r>
      <w:r w:rsidRPr="008D6031">
        <w:rPr>
          <w:sz w:val="28"/>
          <w:szCs w:val="28"/>
        </w:rPr>
        <w:t>11,7 млн. рублей</w:t>
      </w:r>
      <w:r>
        <w:rPr>
          <w:sz w:val="28"/>
          <w:szCs w:val="28"/>
        </w:rPr>
        <w:t xml:space="preserve"> из местного бюджета</w:t>
      </w:r>
      <w:r w:rsidRPr="008D6031">
        <w:rPr>
          <w:sz w:val="28"/>
          <w:szCs w:val="28"/>
        </w:rPr>
        <w:t>.</w:t>
      </w:r>
    </w:p>
    <w:p w:rsidR="00D349D9" w:rsidRDefault="00D349D9" w:rsidP="00D349D9">
      <w:pPr>
        <w:pStyle w:val="11"/>
        <w:spacing w:after="24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спортсменов района подтверждена победой на международных соревнованиях по мини-футболу, который проходил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отимске</w:t>
      </w:r>
      <w:proofErr w:type="spellEnd"/>
      <w:r>
        <w:rPr>
          <w:sz w:val="28"/>
          <w:szCs w:val="28"/>
        </w:rPr>
        <w:t xml:space="preserve"> Республики Беларусь и победами волейбольных команд, которые стали чемпионами в первенстве Брянской области среди юношей</w:t>
      </w:r>
      <w:r w:rsidR="00E52321">
        <w:rPr>
          <w:sz w:val="28"/>
          <w:szCs w:val="28"/>
        </w:rPr>
        <w:t>,</w:t>
      </w:r>
      <w:r w:rsidR="003466DD">
        <w:rPr>
          <w:sz w:val="28"/>
          <w:szCs w:val="28"/>
        </w:rPr>
        <w:t xml:space="preserve"> </w:t>
      </w:r>
      <w:r w:rsidR="00E52321">
        <w:rPr>
          <w:sz w:val="28"/>
          <w:szCs w:val="28"/>
        </w:rPr>
        <w:t>а также ежегодные победы гиревиков</w:t>
      </w:r>
      <w:r>
        <w:rPr>
          <w:sz w:val="28"/>
          <w:szCs w:val="28"/>
        </w:rPr>
        <w:t xml:space="preserve">. </w:t>
      </w:r>
    </w:p>
    <w:p w:rsidR="00655CFE" w:rsidRPr="00944DA7" w:rsidRDefault="00655CFE" w:rsidP="00D349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4DA7">
        <w:rPr>
          <w:rFonts w:ascii="Times New Roman" w:hAnsi="Times New Roman"/>
          <w:sz w:val="28"/>
          <w:szCs w:val="28"/>
        </w:rPr>
        <w:t>Одним из приоритетных направлений деятельности муниципальной системы образования является</w:t>
      </w:r>
      <w:r w:rsidR="00D349D9">
        <w:rPr>
          <w:rFonts w:ascii="Times New Roman" w:hAnsi="Times New Roman"/>
          <w:sz w:val="28"/>
          <w:szCs w:val="28"/>
        </w:rPr>
        <w:t xml:space="preserve"> </w:t>
      </w:r>
      <w:r w:rsidRPr="00944DA7">
        <w:rPr>
          <w:rFonts w:ascii="Times New Roman" w:hAnsi="Times New Roman"/>
          <w:sz w:val="28"/>
          <w:szCs w:val="28"/>
        </w:rPr>
        <w:t xml:space="preserve">приведение существующих зданий образовательных учреждений в соответствие с современными требованиями. </w:t>
      </w:r>
    </w:p>
    <w:p w:rsidR="00655CFE" w:rsidRPr="00944DA7" w:rsidRDefault="00655CFE" w:rsidP="00D349D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pacing w:val="-9"/>
          <w:sz w:val="28"/>
          <w:szCs w:val="28"/>
        </w:rPr>
      </w:pPr>
      <w:r w:rsidRPr="00944DA7">
        <w:rPr>
          <w:rFonts w:ascii="Times New Roman" w:eastAsia="Arial Unicode MS" w:hAnsi="Times New Roman" w:cs="Times New Roman"/>
          <w:color w:val="000000"/>
          <w:spacing w:val="-9"/>
          <w:sz w:val="28"/>
          <w:szCs w:val="28"/>
        </w:rPr>
        <w:t xml:space="preserve">Объем финансирования на подготовку учреждений к новому учебному </w:t>
      </w:r>
      <w:r w:rsidRPr="00944DA7">
        <w:rPr>
          <w:rFonts w:ascii="Times New Roman" w:eastAsia="Arial Unicode MS" w:hAnsi="Times New Roman" w:cs="Times New Roman"/>
          <w:color w:val="000000"/>
          <w:spacing w:val="-8"/>
          <w:sz w:val="28"/>
          <w:szCs w:val="28"/>
        </w:rPr>
        <w:t>году составил - 20,6 млн. рублей, из них:</w:t>
      </w:r>
    </w:p>
    <w:p w:rsidR="00655CFE" w:rsidRPr="00944DA7" w:rsidRDefault="00655CFE" w:rsidP="00D349D9">
      <w:pPr>
        <w:spacing w:after="0" w:line="360" w:lineRule="auto"/>
        <w:ind w:firstLine="709"/>
        <w:rPr>
          <w:rFonts w:ascii="Times New Roman" w:eastAsia="Arial Unicode MS" w:hAnsi="Times New Roman" w:cs="Times New Roman"/>
          <w:color w:val="000000"/>
          <w:spacing w:val="-12"/>
          <w:sz w:val="28"/>
          <w:szCs w:val="28"/>
        </w:rPr>
      </w:pPr>
      <w:r w:rsidRPr="00944DA7">
        <w:rPr>
          <w:rFonts w:ascii="Times New Roman" w:eastAsia="Arial Unicode MS" w:hAnsi="Times New Roman" w:cs="Times New Roman"/>
          <w:color w:val="000000"/>
          <w:spacing w:val="-12"/>
          <w:sz w:val="28"/>
          <w:szCs w:val="28"/>
        </w:rPr>
        <w:t xml:space="preserve">- федеральный бюджет- 2,8 млн. руб.; </w:t>
      </w:r>
    </w:p>
    <w:p w:rsidR="00655CFE" w:rsidRPr="00944DA7" w:rsidRDefault="00655CFE" w:rsidP="00D349D9">
      <w:pPr>
        <w:spacing w:after="0" w:line="360" w:lineRule="auto"/>
        <w:ind w:firstLine="709"/>
        <w:rPr>
          <w:rFonts w:ascii="Times New Roman" w:eastAsia="Arial Unicode MS" w:hAnsi="Times New Roman" w:cs="Times New Roman"/>
          <w:color w:val="000000"/>
          <w:spacing w:val="-12"/>
          <w:sz w:val="28"/>
          <w:szCs w:val="28"/>
        </w:rPr>
      </w:pPr>
      <w:r w:rsidRPr="00944DA7">
        <w:rPr>
          <w:rFonts w:ascii="Times New Roman" w:eastAsia="Arial Unicode MS" w:hAnsi="Times New Roman" w:cs="Times New Roman"/>
          <w:color w:val="000000"/>
          <w:spacing w:val="-12"/>
          <w:sz w:val="28"/>
          <w:szCs w:val="28"/>
        </w:rPr>
        <w:t xml:space="preserve"> - областной бюджет-10,5 млн. руб.;</w:t>
      </w:r>
    </w:p>
    <w:p w:rsidR="00655CFE" w:rsidRPr="00944DA7" w:rsidRDefault="00655CFE" w:rsidP="00D349D9">
      <w:pPr>
        <w:spacing w:after="0" w:line="360" w:lineRule="auto"/>
        <w:ind w:firstLine="709"/>
        <w:rPr>
          <w:rFonts w:ascii="Times New Roman" w:eastAsia="Arial Unicode MS" w:hAnsi="Times New Roman" w:cs="Times New Roman"/>
          <w:color w:val="000000"/>
          <w:spacing w:val="-12"/>
          <w:sz w:val="28"/>
          <w:szCs w:val="28"/>
        </w:rPr>
      </w:pPr>
      <w:r w:rsidRPr="00944DA7">
        <w:rPr>
          <w:rFonts w:ascii="Times New Roman" w:eastAsia="Arial Unicode MS" w:hAnsi="Times New Roman" w:cs="Times New Roman"/>
          <w:color w:val="000000"/>
          <w:spacing w:val="-12"/>
          <w:sz w:val="28"/>
          <w:szCs w:val="28"/>
        </w:rPr>
        <w:t>- местный бюджет - 7,3 млн. руб.</w:t>
      </w:r>
    </w:p>
    <w:p w:rsidR="00655CFE" w:rsidRPr="00944DA7" w:rsidRDefault="00655CFE" w:rsidP="00D349D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pacing w:val="-14"/>
          <w:sz w:val="28"/>
          <w:szCs w:val="28"/>
        </w:rPr>
      </w:pPr>
      <w:proofErr w:type="spellStart"/>
      <w:r w:rsidRPr="00944DA7">
        <w:rPr>
          <w:rFonts w:ascii="Times New Roman" w:eastAsia="Arial Unicode MS" w:hAnsi="Times New Roman" w:cs="Times New Roman"/>
          <w:color w:val="000000"/>
          <w:spacing w:val="-14"/>
          <w:sz w:val="28"/>
          <w:szCs w:val="28"/>
        </w:rPr>
        <w:t>Клетнянский</w:t>
      </w:r>
      <w:proofErr w:type="spellEnd"/>
      <w:r w:rsidRPr="00944DA7">
        <w:rPr>
          <w:rFonts w:ascii="Times New Roman" w:eastAsia="Arial Unicode MS" w:hAnsi="Times New Roman" w:cs="Times New Roman"/>
          <w:color w:val="000000"/>
          <w:spacing w:val="-14"/>
          <w:sz w:val="28"/>
          <w:szCs w:val="28"/>
        </w:rPr>
        <w:t xml:space="preserve"> район в  2018-2019 учебном  году  участвовал  в  реализации 2-х  государственных   программ: «Развитие образования и науки Брянской области» и «Развитие физической культуры и спорта Брянской области»:</w:t>
      </w:r>
    </w:p>
    <w:p w:rsidR="00655CFE" w:rsidRPr="00B91BBD" w:rsidRDefault="00655CFE" w:rsidP="00D349D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pacing w:val="-14"/>
          <w:sz w:val="28"/>
          <w:szCs w:val="28"/>
        </w:rPr>
      </w:pPr>
      <w:r w:rsidRPr="00B91BBD">
        <w:rPr>
          <w:rFonts w:ascii="Times New Roman" w:eastAsia="Arial Unicode MS" w:hAnsi="Times New Roman" w:cs="Times New Roman"/>
          <w:color w:val="000000"/>
          <w:spacing w:val="-14"/>
          <w:sz w:val="28"/>
          <w:szCs w:val="28"/>
        </w:rPr>
        <w:t xml:space="preserve">1. </w:t>
      </w:r>
      <w:proofErr w:type="gramStart"/>
      <w:r w:rsidRPr="00B91BBD">
        <w:rPr>
          <w:rFonts w:ascii="Times New Roman" w:eastAsia="Arial Unicode MS" w:hAnsi="Times New Roman" w:cs="Times New Roman"/>
          <w:color w:val="000000"/>
          <w:spacing w:val="-14"/>
          <w:sz w:val="28"/>
          <w:szCs w:val="28"/>
        </w:rPr>
        <w:t>С</w:t>
      </w:r>
      <w:r w:rsidRPr="00B91BBD">
        <w:rPr>
          <w:rFonts w:ascii="Times New Roman" w:hAnsi="Times New Roman" w:cs="Times New Roman"/>
          <w:sz w:val="28"/>
          <w:szCs w:val="28"/>
        </w:rPr>
        <w:t xml:space="preserve">оздание в общеобразовательных организациях расположенных в сельской местности, условий для занятий физической культуры и спортом </w:t>
      </w:r>
      <w:r w:rsidR="00F43231" w:rsidRPr="00B91BBD">
        <w:rPr>
          <w:rFonts w:ascii="Times New Roman" w:hAnsi="Times New Roman" w:cs="Times New Roman"/>
          <w:sz w:val="28"/>
          <w:szCs w:val="28"/>
        </w:rPr>
        <w:t xml:space="preserve">ремонт спортзала </w:t>
      </w:r>
      <w:r w:rsidRPr="00B91BBD">
        <w:rPr>
          <w:rFonts w:ascii="Times New Roman" w:hAnsi="Times New Roman" w:cs="Times New Roman"/>
          <w:sz w:val="28"/>
          <w:szCs w:val="28"/>
        </w:rPr>
        <w:t xml:space="preserve"> МБОУ СОШ п. Мирный)</w:t>
      </w:r>
      <w:proofErr w:type="gramEnd"/>
    </w:p>
    <w:p w:rsidR="00655CFE" w:rsidRPr="00B91BBD" w:rsidRDefault="00655CFE" w:rsidP="00D349D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pacing w:val="-12"/>
          <w:sz w:val="28"/>
          <w:szCs w:val="28"/>
        </w:rPr>
      </w:pPr>
      <w:r w:rsidRPr="00B91BBD">
        <w:rPr>
          <w:rFonts w:ascii="Times New Roman" w:eastAsia="Arial Unicode MS" w:hAnsi="Times New Roman" w:cs="Times New Roman"/>
          <w:color w:val="000000"/>
          <w:spacing w:val="-12"/>
          <w:sz w:val="28"/>
          <w:szCs w:val="28"/>
        </w:rPr>
        <w:t xml:space="preserve">2. Капитальный ремонт кровель муниципальных образовательных </w:t>
      </w:r>
      <w:r w:rsidR="00F43231" w:rsidRPr="00B91BBD">
        <w:rPr>
          <w:rFonts w:ascii="Times New Roman" w:eastAsia="Arial Unicode MS" w:hAnsi="Times New Roman" w:cs="Times New Roman"/>
          <w:color w:val="000000"/>
          <w:spacing w:val="-12"/>
          <w:sz w:val="28"/>
          <w:szCs w:val="28"/>
        </w:rPr>
        <w:t>организаций Брянской   области.:</w:t>
      </w:r>
      <w:r w:rsidRPr="00B91BBD">
        <w:rPr>
          <w:rFonts w:ascii="Times New Roman" w:eastAsia="Arial Unicode MS" w:hAnsi="Times New Roman" w:cs="Times New Roman"/>
          <w:color w:val="000000"/>
          <w:spacing w:val="-12"/>
          <w:sz w:val="28"/>
          <w:szCs w:val="28"/>
        </w:rPr>
        <w:t xml:space="preserve"> МБОУ СОШ №2</w:t>
      </w:r>
      <w:proofErr w:type="gramStart"/>
      <w:r w:rsidRPr="00B91BBD">
        <w:rPr>
          <w:rFonts w:ascii="Times New Roman" w:eastAsia="Arial Unicode MS" w:hAnsi="Times New Roman" w:cs="Times New Roman"/>
          <w:color w:val="000000"/>
          <w:spacing w:val="-12"/>
          <w:sz w:val="28"/>
          <w:szCs w:val="28"/>
        </w:rPr>
        <w:t xml:space="preserve"> </w:t>
      </w:r>
      <w:r w:rsidR="00F43231" w:rsidRPr="00B91BBD">
        <w:rPr>
          <w:rFonts w:ascii="Times New Roman" w:eastAsia="Arial Unicode MS" w:hAnsi="Times New Roman" w:cs="Times New Roman"/>
          <w:color w:val="000000"/>
          <w:spacing w:val="-12"/>
          <w:sz w:val="28"/>
          <w:szCs w:val="28"/>
        </w:rPr>
        <w:t>;</w:t>
      </w:r>
      <w:proofErr w:type="gramEnd"/>
      <w:r w:rsidRPr="00B91BBD">
        <w:rPr>
          <w:rFonts w:ascii="Times New Roman" w:eastAsia="Arial Unicode MS" w:hAnsi="Times New Roman" w:cs="Times New Roman"/>
          <w:color w:val="000000"/>
          <w:spacing w:val="-12"/>
          <w:sz w:val="28"/>
          <w:szCs w:val="28"/>
        </w:rPr>
        <w:t xml:space="preserve"> МБОУ СОШ с. </w:t>
      </w:r>
      <w:proofErr w:type="spellStart"/>
      <w:r w:rsidRPr="00B91BBD">
        <w:rPr>
          <w:rFonts w:ascii="Times New Roman" w:eastAsia="Arial Unicode MS" w:hAnsi="Times New Roman" w:cs="Times New Roman"/>
          <w:color w:val="000000"/>
          <w:spacing w:val="-12"/>
          <w:sz w:val="28"/>
          <w:szCs w:val="28"/>
        </w:rPr>
        <w:t>Лутна</w:t>
      </w:r>
      <w:proofErr w:type="spellEnd"/>
      <w:r w:rsidRPr="00B91BBD">
        <w:rPr>
          <w:rFonts w:ascii="Times New Roman" w:eastAsia="Arial Unicode MS" w:hAnsi="Times New Roman" w:cs="Times New Roman"/>
          <w:color w:val="000000"/>
          <w:spacing w:val="-12"/>
          <w:sz w:val="28"/>
          <w:szCs w:val="28"/>
        </w:rPr>
        <w:t xml:space="preserve"> </w:t>
      </w:r>
    </w:p>
    <w:p w:rsidR="00655CFE" w:rsidRPr="00B91BBD" w:rsidRDefault="00655CFE" w:rsidP="00D349D9">
      <w:pPr>
        <w:spacing w:after="0" w:line="360" w:lineRule="auto"/>
        <w:ind w:firstLine="709"/>
        <w:rPr>
          <w:rFonts w:ascii="Times New Roman" w:eastAsia="Arial Unicode MS" w:hAnsi="Times New Roman" w:cs="Times New Roman"/>
          <w:color w:val="000000"/>
          <w:spacing w:val="-12"/>
          <w:sz w:val="28"/>
          <w:szCs w:val="28"/>
        </w:rPr>
      </w:pPr>
      <w:r w:rsidRPr="00B91BBD">
        <w:rPr>
          <w:rFonts w:ascii="Times New Roman" w:eastAsia="Arial Unicode MS" w:hAnsi="Times New Roman" w:cs="Times New Roman"/>
          <w:color w:val="000000"/>
          <w:spacing w:val="-12"/>
          <w:sz w:val="28"/>
          <w:szCs w:val="28"/>
        </w:rPr>
        <w:t>3. Укрепление материально технической базы образовательных организаций.</w:t>
      </w:r>
    </w:p>
    <w:p w:rsidR="00655CFE" w:rsidRPr="00B91BBD" w:rsidRDefault="00F43231" w:rsidP="00D349D9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pacing w:val="-12"/>
          <w:sz w:val="28"/>
          <w:szCs w:val="28"/>
        </w:rPr>
      </w:pPr>
      <w:r w:rsidRPr="00B91BBD">
        <w:rPr>
          <w:rFonts w:ascii="Times New Roman" w:eastAsia="Arial Unicode MS" w:hAnsi="Times New Roman" w:cs="Times New Roman"/>
          <w:color w:val="000000"/>
          <w:spacing w:val="-12"/>
          <w:sz w:val="28"/>
          <w:szCs w:val="28"/>
        </w:rPr>
        <w:lastRenderedPageBreak/>
        <w:t xml:space="preserve">МБОУ СОШ п. </w:t>
      </w:r>
      <w:proofErr w:type="gramStart"/>
      <w:r w:rsidRPr="00B91BBD">
        <w:rPr>
          <w:rFonts w:ascii="Times New Roman" w:eastAsia="Arial Unicode MS" w:hAnsi="Times New Roman" w:cs="Times New Roman"/>
          <w:color w:val="000000"/>
          <w:spacing w:val="-12"/>
          <w:sz w:val="28"/>
          <w:szCs w:val="28"/>
        </w:rPr>
        <w:t>Мирный</w:t>
      </w:r>
      <w:proofErr w:type="gramEnd"/>
      <w:r w:rsidRPr="00B91BBD">
        <w:rPr>
          <w:rFonts w:ascii="Times New Roman" w:eastAsia="Arial Unicode MS" w:hAnsi="Times New Roman" w:cs="Times New Roman"/>
          <w:color w:val="000000"/>
          <w:spacing w:val="-12"/>
          <w:sz w:val="28"/>
          <w:szCs w:val="28"/>
        </w:rPr>
        <w:t xml:space="preserve"> </w:t>
      </w:r>
      <w:r w:rsidR="00655CFE" w:rsidRPr="00B91BBD">
        <w:rPr>
          <w:rFonts w:ascii="Times New Roman" w:eastAsia="Arial Unicode MS" w:hAnsi="Times New Roman" w:cs="Times New Roman"/>
          <w:color w:val="000000"/>
          <w:spacing w:val="-12"/>
          <w:sz w:val="28"/>
          <w:szCs w:val="28"/>
        </w:rPr>
        <w:t xml:space="preserve"> приобретение теннисного стола.</w:t>
      </w:r>
    </w:p>
    <w:p w:rsidR="00655CFE" w:rsidRPr="00B91BBD" w:rsidRDefault="00655CFE" w:rsidP="00D34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BBD">
        <w:rPr>
          <w:rFonts w:ascii="Times New Roman" w:eastAsia="Arial Unicode MS" w:hAnsi="Times New Roman" w:cs="Times New Roman"/>
          <w:color w:val="000000"/>
          <w:spacing w:val="-12"/>
          <w:sz w:val="28"/>
          <w:szCs w:val="28"/>
        </w:rPr>
        <w:t xml:space="preserve">4. </w:t>
      </w:r>
      <w:r w:rsidRPr="00B91BBD">
        <w:rPr>
          <w:rFonts w:ascii="Times New Roman" w:eastAsia="Arial Unicode MS" w:hAnsi="Times New Roman" w:cs="Times New Roman"/>
          <w:spacing w:val="-12"/>
          <w:sz w:val="28"/>
          <w:szCs w:val="28"/>
        </w:rPr>
        <w:t xml:space="preserve">МБУ ДО ДЮСШ п. </w:t>
      </w:r>
      <w:proofErr w:type="spellStart"/>
      <w:r w:rsidRPr="00B91BBD">
        <w:rPr>
          <w:rFonts w:ascii="Times New Roman" w:eastAsia="Arial Unicode MS" w:hAnsi="Times New Roman" w:cs="Times New Roman"/>
          <w:spacing w:val="-12"/>
          <w:sz w:val="28"/>
          <w:szCs w:val="28"/>
        </w:rPr>
        <w:t>Клетня</w:t>
      </w:r>
      <w:proofErr w:type="spellEnd"/>
      <w:r w:rsidRPr="00B91BBD">
        <w:rPr>
          <w:rFonts w:ascii="Times New Roman" w:eastAsia="Arial Unicode MS" w:hAnsi="Times New Roman" w:cs="Times New Roman"/>
          <w:spacing w:val="-12"/>
          <w:sz w:val="28"/>
          <w:szCs w:val="28"/>
        </w:rPr>
        <w:t xml:space="preserve"> на приобретение</w:t>
      </w:r>
      <w:r w:rsidRPr="00B91BBD">
        <w:rPr>
          <w:rFonts w:ascii="Times New Roman" w:eastAsia="Arial Unicode MS" w:hAnsi="Times New Roman" w:cs="Times New Roman"/>
          <w:color w:val="000000"/>
          <w:spacing w:val="-12"/>
          <w:sz w:val="28"/>
          <w:szCs w:val="28"/>
        </w:rPr>
        <w:t xml:space="preserve"> спортивной формы, оборудования и инвентаря</w:t>
      </w:r>
      <w:proofErr w:type="gramStart"/>
      <w:r w:rsidRPr="00B91BBD">
        <w:rPr>
          <w:rFonts w:ascii="Times New Roman" w:eastAsia="Arial Unicode MS" w:hAnsi="Times New Roman" w:cs="Times New Roman"/>
          <w:color w:val="000000"/>
          <w:spacing w:val="-12"/>
          <w:sz w:val="28"/>
          <w:szCs w:val="28"/>
        </w:rPr>
        <w:t xml:space="preserve"> </w:t>
      </w:r>
      <w:r w:rsidR="00B91BBD">
        <w:rPr>
          <w:rFonts w:ascii="Times New Roman" w:eastAsia="Arial Unicode MS" w:hAnsi="Times New Roman" w:cs="Times New Roman"/>
          <w:color w:val="000000"/>
          <w:spacing w:val="-12"/>
          <w:sz w:val="28"/>
          <w:szCs w:val="28"/>
        </w:rPr>
        <w:t>.</w:t>
      </w:r>
      <w:proofErr w:type="gramEnd"/>
    </w:p>
    <w:p w:rsidR="00655CFE" w:rsidRPr="00944DA7" w:rsidRDefault="00655CFE" w:rsidP="00D349D9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944DA7">
        <w:rPr>
          <w:sz w:val="28"/>
          <w:szCs w:val="28"/>
        </w:rPr>
        <w:t xml:space="preserve">Из средств местного бюджета для реализации муниципальной программы «Развитие системы образования </w:t>
      </w:r>
      <w:proofErr w:type="spellStart"/>
      <w:r w:rsidRPr="00944DA7">
        <w:rPr>
          <w:sz w:val="28"/>
          <w:szCs w:val="28"/>
        </w:rPr>
        <w:t>Клетнянского</w:t>
      </w:r>
      <w:proofErr w:type="spellEnd"/>
      <w:r w:rsidRPr="00944DA7">
        <w:rPr>
          <w:sz w:val="28"/>
          <w:szCs w:val="28"/>
        </w:rPr>
        <w:t xml:space="preserve"> района» было выделено:</w:t>
      </w:r>
    </w:p>
    <w:p w:rsidR="00655CFE" w:rsidRPr="00944DA7" w:rsidRDefault="00F43231" w:rsidP="00D349D9">
      <w:pPr>
        <w:pStyle w:val="a6"/>
        <w:spacing w:line="360" w:lineRule="auto"/>
        <w:ind w:firstLine="709"/>
        <w:rPr>
          <w:sz w:val="28"/>
          <w:szCs w:val="28"/>
        </w:rPr>
      </w:pPr>
      <w:r w:rsidRPr="00944DA7">
        <w:rPr>
          <w:sz w:val="28"/>
          <w:szCs w:val="28"/>
        </w:rPr>
        <w:t xml:space="preserve">На </w:t>
      </w:r>
      <w:r w:rsidR="00655CFE" w:rsidRPr="00944DA7">
        <w:rPr>
          <w:sz w:val="28"/>
          <w:szCs w:val="28"/>
        </w:rPr>
        <w:t>текущие ремонты образовательных учреждений 4,5 млн. руб.</w:t>
      </w:r>
    </w:p>
    <w:p w:rsidR="00655CFE" w:rsidRPr="00944DA7" w:rsidRDefault="00655CFE" w:rsidP="00D349D9">
      <w:pPr>
        <w:pStyle w:val="a6"/>
        <w:spacing w:line="360" w:lineRule="auto"/>
        <w:ind w:firstLine="709"/>
        <w:rPr>
          <w:sz w:val="28"/>
          <w:szCs w:val="28"/>
        </w:rPr>
      </w:pPr>
      <w:r w:rsidRPr="00944DA7">
        <w:rPr>
          <w:sz w:val="28"/>
          <w:szCs w:val="28"/>
        </w:rPr>
        <w:t>- МБОУ СОШ №1-2,7 млн. руб. (Ремонт обеденного зала, ремонт полов в рекреации 2 этажа, ремонт помещения столовой под овощной цех</w:t>
      </w:r>
      <w:r w:rsidR="003466DD">
        <w:rPr>
          <w:sz w:val="28"/>
          <w:szCs w:val="28"/>
        </w:rPr>
        <w:t>,</w:t>
      </w:r>
      <w:r w:rsidRPr="00944DA7">
        <w:rPr>
          <w:sz w:val="28"/>
          <w:szCs w:val="28"/>
        </w:rPr>
        <w:t xml:space="preserve"> установка </w:t>
      </w:r>
      <w:proofErr w:type="spellStart"/>
      <w:r w:rsidRPr="00944DA7">
        <w:rPr>
          <w:sz w:val="28"/>
          <w:szCs w:val="28"/>
        </w:rPr>
        <w:t>снегоудержателей</w:t>
      </w:r>
      <w:proofErr w:type="spellEnd"/>
      <w:r w:rsidRPr="00944DA7">
        <w:rPr>
          <w:sz w:val="28"/>
          <w:szCs w:val="28"/>
        </w:rPr>
        <w:t>);</w:t>
      </w:r>
    </w:p>
    <w:p w:rsidR="00655CFE" w:rsidRPr="00944DA7" w:rsidRDefault="00655CFE" w:rsidP="00D349D9">
      <w:pPr>
        <w:pStyle w:val="a6"/>
        <w:spacing w:line="360" w:lineRule="auto"/>
        <w:ind w:firstLine="709"/>
        <w:rPr>
          <w:sz w:val="28"/>
          <w:szCs w:val="28"/>
        </w:rPr>
      </w:pPr>
      <w:r w:rsidRPr="00944DA7">
        <w:rPr>
          <w:sz w:val="28"/>
          <w:szCs w:val="28"/>
        </w:rPr>
        <w:t>- МБОУ СОШ №2-725,2 тыс. руб. (Ремонт спорти</w:t>
      </w:r>
      <w:r w:rsidR="00944DA7" w:rsidRPr="00944DA7">
        <w:rPr>
          <w:sz w:val="28"/>
          <w:szCs w:val="28"/>
        </w:rPr>
        <w:t>вного зала для занятий «Самбо»</w:t>
      </w:r>
      <w:r w:rsidRPr="00944DA7">
        <w:rPr>
          <w:sz w:val="28"/>
          <w:szCs w:val="28"/>
        </w:rPr>
        <w:t>, ремонт пандуса);</w:t>
      </w:r>
    </w:p>
    <w:p w:rsidR="00655CFE" w:rsidRPr="00944DA7" w:rsidRDefault="00655CFE" w:rsidP="00D349D9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944DA7">
        <w:rPr>
          <w:sz w:val="28"/>
          <w:szCs w:val="28"/>
        </w:rPr>
        <w:t>- МБОУ СОШ п. Мирный-128,1 тыс. руб. (Ремонт цоколя здания школы);</w:t>
      </w:r>
    </w:p>
    <w:p w:rsidR="00655CFE" w:rsidRDefault="00655CFE" w:rsidP="00D349D9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944DA7">
        <w:rPr>
          <w:sz w:val="28"/>
          <w:szCs w:val="28"/>
        </w:rPr>
        <w:t>- МБУ ДО «</w:t>
      </w:r>
      <w:proofErr w:type="spellStart"/>
      <w:r w:rsidRPr="00944DA7">
        <w:rPr>
          <w:sz w:val="28"/>
          <w:szCs w:val="28"/>
        </w:rPr>
        <w:t>Клетнянская</w:t>
      </w:r>
      <w:proofErr w:type="spellEnd"/>
      <w:r w:rsidRPr="00944DA7">
        <w:rPr>
          <w:sz w:val="28"/>
          <w:szCs w:val="28"/>
        </w:rPr>
        <w:t xml:space="preserve"> ДШИ»-744,7 тыс. руб. (Ремонт ак</w:t>
      </w:r>
      <w:r w:rsidR="00AF7486">
        <w:rPr>
          <w:sz w:val="28"/>
          <w:szCs w:val="28"/>
        </w:rPr>
        <w:t>тового зала).</w:t>
      </w:r>
    </w:p>
    <w:p w:rsidR="00655CFE" w:rsidRPr="00944DA7" w:rsidRDefault="00655CFE" w:rsidP="00FF6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A7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приоритетного национального проекта «Образование» произошли качественные изменения в состоянии информатизации системы образования района, созданы необходимые условия для поэтапного перехода к качественно новому уровню образования на основе информационных технологий. К сети Интернет подключено 100% школ. </w:t>
      </w:r>
    </w:p>
    <w:p w:rsidR="00655CFE" w:rsidRPr="00944DA7" w:rsidRDefault="00655CFE" w:rsidP="00FF69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DA7">
        <w:rPr>
          <w:rFonts w:ascii="Times New Roman" w:hAnsi="Times New Roman" w:cs="Times New Roman"/>
          <w:sz w:val="28"/>
          <w:szCs w:val="28"/>
        </w:rPr>
        <w:t xml:space="preserve">В 2019 году за счет консолидированного бюджета Брянской области в образовательные организации </w:t>
      </w:r>
      <w:proofErr w:type="spellStart"/>
      <w:r w:rsidRPr="00944DA7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944DA7">
        <w:rPr>
          <w:rFonts w:ascii="Times New Roman" w:hAnsi="Times New Roman" w:cs="Times New Roman"/>
          <w:sz w:val="28"/>
          <w:szCs w:val="28"/>
        </w:rPr>
        <w:t xml:space="preserve"> района поступило </w:t>
      </w:r>
      <w:r w:rsidR="003466DD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944DA7">
        <w:rPr>
          <w:rFonts w:ascii="Times New Roman" w:hAnsi="Times New Roman" w:cs="Times New Roman"/>
          <w:sz w:val="28"/>
          <w:szCs w:val="28"/>
        </w:rPr>
        <w:t>8</w:t>
      </w:r>
      <w:r w:rsidR="003466DD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944DA7">
        <w:rPr>
          <w:rFonts w:ascii="Times New Roman" w:hAnsi="Times New Roman" w:cs="Times New Roman"/>
          <w:sz w:val="28"/>
          <w:szCs w:val="28"/>
        </w:rPr>
        <w:t xml:space="preserve"> экземпляров учебной литературы (1-2 </w:t>
      </w:r>
      <w:proofErr w:type="spellStart"/>
      <w:r w:rsidRPr="00944DA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44DA7">
        <w:rPr>
          <w:rFonts w:ascii="Times New Roman" w:hAnsi="Times New Roman" w:cs="Times New Roman"/>
          <w:sz w:val="28"/>
          <w:szCs w:val="28"/>
        </w:rPr>
        <w:t xml:space="preserve">. начальной школы и 9 </w:t>
      </w:r>
      <w:proofErr w:type="spellStart"/>
      <w:r w:rsidRPr="00944DA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44DA7">
        <w:rPr>
          <w:rFonts w:ascii="Times New Roman" w:hAnsi="Times New Roman" w:cs="Times New Roman"/>
          <w:sz w:val="28"/>
          <w:szCs w:val="28"/>
        </w:rPr>
        <w:t>.</w:t>
      </w:r>
      <w:r w:rsidRPr="00944D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4DA7">
        <w:rPr>
          <w:rFonts w:ascii="Times New Roman" w:hAnsi="Times New Roman" w:cs="Times New Roman"/>
          <w:sz w:val="28"/>
          <w:szCs w:val="28"/>
        </w:rPr>
        <w:t xml:space="preserve">обеспеченность учебными пособиями учащихся,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стандартов). </w:t>
      </w:r>
    </w:p>
    <w:p w:rsidR="00655CFE" w:rsidRPr="00944DA7" w:rsidRDefault="00655CFE" w:rsidP="00FF69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DA7">
        <w:rPr>
          <w:rFonts w:ascii="Times New Roman" w:hAnsi="Times New Roman" w:cs="Times New Roman"/>
          <w:sz w:val="28"/>
          <w:szCs w:val="28"/>
        </w:rPr>
        <w:t xml:space="preserve">Все школьные библиотеки пополнены учебниками  на сумму 2 млн. 131 тыс. За счет экономии средств образовавшихся по текущим ремонтам </w:t>
      </w:r>
      <w:r w:rsidRPr="00944DA7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приобретены, из средств местного бюджета, учебники на сумму 226 тыс. руб. </w:t>
      </w:r>
      <w:r w:rsidRPr="00944D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4DA7">
        <w:rPr>
          <w:rFonts w:ascii="Times New Roman" w:hAnsi="Times New Roman" w:cs="Times New Roman"/>
          <w:sz w:val="28"/>
          <w:szCs w:val="28"/>
        </w:rPr>
        <w:t>Обеспеченность учебниками школьников района составляет 100%.</w:t>
      </w:r>
      <w:r w:rsidRPr="00944DA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944DA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44DA7" w:rsidRPr="00944DA7" w:rsidRDefault="00655CFE" w:rsidP="00FF6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A7">
        <w:rPr>
          <w:rFonts w:ascii="Times New Roman" w:hAnsi="Times New Roman" w:cs="Times New Roman"/>
          <w:sz w:val="28"/>
          <w:szCs w:val="28"/>
        </w:rPr>
        <w:t xml:space="preserve"> Горячее питание школьников за счет средств областного, районного бюджетов и средств родителей организовано во всех общеобразовательных организациях. </w:t>
      </w:r>
      <w:r w:rsidRPr="00944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DA7">
        <w:rPr>
          <w:rFonts w:ascii="Times New Roman" w:hAnsi="Times New Roman" w:cs="Times New Roman"/>
          <w:sz w:val="28"/>
          <w:szCs w:val="28"/>
        </w:rPr>
        <w:t>Организация питания</w:t>
      </w:r>
      <w:r w:rsidRPr="00944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DA7"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 осуществляется в соответствии с санитарными правилами и нормами «Санитарно-эпидемиологические требования к организации питания обучающихся и  обеспечивается на собственной базе образовательных учреждений, что позволяет существенно уменьшить стоимость питания, исключив торговую наценку. </w:t>
      </w:r>
      <w:r w:rsidR="00944DA7" w:rsidRPr="00944DA7">
        <w:rPr>
          <w:rFonts w:ascii="Times New Roman" w:hAnsi="Times New Roman" w:cs="Times New Roman"/>
          <w:sz w:val="28"/>
          <w:szCs w:val="28"/>
        </w:rPr>
        <w:t xml:space="preserve">Горячим питанием </w:t>
      </w:r>
      <w:proofErr w:type="gramStart"/>
      <w:r w:rsidR="00944DA7" w:rsidRPr="00944DA7">
        <w:rPr>
          <w:rFonts w:ascii="Times New Roman" w:hAnsi="Times New Roman" w:cs="Times New Roman"/>
          <w:sz w:val="28"/>
          <w:szCs w:val="28"/>
        </w:rPr>
        <w:t>охвачены</w:t>
      </w:r>
      <w:proofErr w:type="gramEnd"/>
      <w:r w:rsidR="00944DA7" w:rsidRPr="00944DA7">
        <w:rPr>
          <w:rFonts w:ascii="Times New Roman" w:hAnsi="Times New Roman" w:cs="Times New Roman"/>
          <w:sz w:val="28"/>
          <w:szCs w:val="28"/>
        </w:rPr>
        <w:t xml:space="preserve"> 1421 человека (89,3%). Стоимость набора продуктов питания в день для одного учащегося составила 26 рублей, в том числе из районного бюджета:</w:t>
      </w:r>
    </w:p>
    <w:p w:rsidR="00944DA7" w:rsidRPr="00944DA7" w:rsidRDefault="00944DA7" w:rsidP="00FF6911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944DA7">
        <w:rPr>
          <w:rFonts w:ascii="Times New Roman" w:hAnsi="Times New Roman"/>
          <w:sz w:val="28"/>
          <w:szCs w:val="28"/>
        </w:rPr>
        <w:t>- учащиеся из малообеспеченных семей, в которых среднедушевой доход ниже прожиточного минимума, 16 руб.; остальные учащиеся – 3,5 руб.</w:t>
      </w:r>
    </w:p>
    <w:p w:rsidR="00655CFE" w:rsidRPr="00944DA7" w:rsidRDefault="00655CFE" w:rsidP="00FF69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DA7">
        <w:rPr>
          <w:rFonts w:ascii="Times New Roman" w:hAnsi="Times New Roman" w:cs="Times New Roman"/>
          <w:sz w:val="28"/>
          <w:szCs w:val="28"/>
        </w:rPr>
        <w:t xml:space="preserve">В учреждениях созданы условия для сохранения здоровья обучающихся. Медицинское обслуживание городских школ и детских садов осуществляется посредством медработников </w:t>
      </w:r>
      <w:proofErr w:type="spellStart"/>
      <w:r w:rsidRPr="00944DA7">
        <w:rPr>
          <w:rFonts w:ascii="Times New Roman" w:hAnsi="Times New Roman" w:cs="Times New Roman"/>
          <w:sz w:val="28"/>
          <w:szCs w:val="28"/>
        </w:rPr>
        <w:t>Клетнянской</w:t>
      </w:r>
      <w:proofErr w:type="spellEnd"/>
      <w:r w:rsidRPr="00944DA7">
        <w:rPr>
          <w:rFonts w:ascii="Times New Roman" w:hAnsi="Times New Roman" w:cs="Times New Roman"/>
          <w:sz w:val="28"/>
          <w:szCs w:val="28"/>
        </w:rPr>
        <w:t xml:space="preserve"> ЦРБ, работающих в  медицинских кабинетах образовательных учреждений; в сельских школах – по договору об обслуживании работниками </w:t>
      </w:r>
      <w:proofErr w:type="spellStart"/>
      <w:r w:rsidRPr="00944DA7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944DA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55CFE" w:rsidRPr="00944DA7" w:rsidRDefault="00655CFE" w:rsidP="00FF69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DA7">
        <w:rPr>
          <w:rFonts w:ascii="Times New Roman" w:hAnsi="Times New Roman" w:cs="Times New Roman"/>
          <w:sz w:val="28"/>
          <w:szCs w:val="28"/>
        </w:rPr>
        <w:t xml:space="preserve">Здания и сооружения переданы учредителем образовательным организациям на праве оперативного управления. Состояние зданий удовлетворительное. В целях </w:t>
      </w:r>
      <w:proofErr w:type="gramStart"/>
      <w:r w:rsidRPr="00944DA7">
        <w:rPr>
          <w:rFonts w:ascii="Times New Roman" w:hAnsi="Times New Roman" w:cs="Times New Roman"/>
          <w:sz w:val="28"/>
          <w:szCs w:val="28"/>
        </w:rPr>
        <w:t>обеспечения комплексной безопасности объектов образования района</w:t>
      </w:r>
      <w:proofErr w:type="gramEnd"/>
      <w:r w:rsidRPr="00944DA7">
        <w:rPr>
          <w:rFonts w:ascii="Times New Roman" w:hAnsi="Times New Roman" w:cs="Times New Roman"/>
          <w:sz w:val="28"/>
          <w:szCs w:val="28"/>
        </w:rPr>
        <w:t xml:space="preserve"> осуществляются мероприятия в области пожарной, антитеррористической, электробезопасности и охраны труда, регламентированные законодательством РФ и отраслевыми нормативными требованиями.</w:t>
      </w:r>
      <w:r w:rsidRPr="00944DA7">
        <w:rPr>
          <w:rFonts w:ascii="Times New Roman" w:hAnsi="Times New Roman"/>
          <w:sz w:val="28"/>
          <w:szCs w:val="28"/>
        </w:rPr>
        <w:t xml:space="preserve"> </w:t>
      </w:r>
    </w:p>
    <w:p w:rsidR="00655CFE" w:rsidRPr="00944DA7" w:rsidRDefault="00655CFE" w:rsidP="00FF69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DA7">
        <w:rPr>
          <w:rFonts w:ascii="Times New Roman" w:hAnsi="Times New Roman"/>
          <w:sz w:val="28"/>
          <w:szCs w:val="28"/>
        </w:rPr>
        <w:t xml:space="preserve">В оперативном управлении  учреждений образования </w:t>
      </w:r>
      <w:proofErr w:type="spellStart"/>
      <w:r w:rsidRPr="00944DA7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944DA7">
        <w:rPr>
          <w:rFonts w:ascii="Times New Roman" w:hAnsi="Times New Roman"/>
          <w:sz w:val="28"/>
          <w:szCs w:val="28"/>
        </w:rPr>
        <w:t xml:space="preserve"> муниципального района также  находятся 10 автобусов, которые осуществляют </w:t>
      </w:r>
      <w:r w:rsidRPr="00944DA7">
        <w:rPr>
          <w:rFonts w:ascii="Times New Roman" w:eastAsia="Times New Roman" w:hAnsi="Times New Roman" w:cs="Times New Roman"/>
          <w:sz w:val="28"/>
          <w:szCs w:val="28"/>
        </w:rPr>
        <w:t xml:space="preserve">подвоз 169 учащихся из 20  населенных пунктов. </w:t>
      </w:r>
    </w:p>
    <w:p w:rsidR="00655CFE" w:rsidRPr="00944DA7" w:rsidRDefault="00655CFE" w:rsidP="00FF69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DA7">
        <w:rPr>
          <w:rFonts w:ascii="Times New Roman" w:hAnsi="Times New Roman" w:cs="Times New Roman"/>
          <w:sz w:val="28"/>
          <w:szCs w:val="28"/>
        </w:rPr>
        <w:lastRenderedPageBreak/>
        <w:t xml:space="preserve">Все автобусы оснащены </w:t>
      </w:r>
      <w:proofErr w:type="spellStart"/>
      <w:r w:rsidRPr="00944DA7">
        <w:rPr>
          <w:rFonts w:ascii="Times New Roman" w:hAnsi="Times New Roman" w:cs="Times New Roman"/>
          <w:sz w:val="28"/>
          <w:szCs w:val="28"/>
        </w:rPr>
        <w:t>тахографами</w:t>
      </w:r>
      <w:proofErr w:type="spellEnd"/>
      <w:r w:rsidRPr="00944DA7">
        <w:rPr>
          <w:rFonts w:ascii="Times New Roman" w:hAnsi="Times New Roman" w:cs="Times New Roman"/>
          <w:sz w:val="28"/>
          <w:szCs w:val="28"/>
        </w:rPr>
        <w:t>,  аппаратом спутниковой навигации ГЛОНАСС и проблесковыми маячками желтого цвета, в соответствии с требованиями правил организованной перевозки детей автобусами, утвержденной постановлением Правительства РФ.</w:t>
      </w:r>
    </w:p>
    <w:p w:rsidR="00655CFE" w:rsidRPr="00944DA7" w:rsidRDefault="00655CFE" w:rsidP="00FF69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D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944DA7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944DA7">
        <w:rPr>
          <w:rFonts w:ascii="Times New Roman" w:hAnsi="Times New Roman" w:cs="Times New Roman"/>
          <w:sz w:val="28"/>
          <w:szCs w:val="28"/>
        </w:rPr>
        <w:t xml:space="preserve"> и региональными программа, предусматривающих централизованную закупку школьных автобусов, в МБОУ СОШ п. Мирный был получен новый автобус ПАЗ, взамен старого.</w:t>
      </w:r>
    </w:p>
    <w:p w:rsidR="00655CFE" w:rsidRPr="00944DA7" w:rsidRDefault="00446579" w:rsidP="004465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BE6875" w:rsidRPr="005C601F" w:rsidRDefault="00BE6875" w:rsidP="00BE6875">
      <w:pPr>
        <w:spacing w:line="312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C601F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Pr="008852EB">
        <w:rPr>
          <w:rFonts w:ascii="Times New Roman" w:hAnsi="Times New Roman" w:cs="Times New Roman"/>
          <w:sz w:val="28"/>
          <w:szCs w:val="28"/>
        </w:rPr>
        <w:t>отрасли культура за 2019 год составили 22,6</w:t>
      </w:r>
      <w:r w:rsidRPr="005C601F">
        <w:rPr>
          <w:rFonts w:ascii="Times New Roman" w:hAnsi="Times New Roman" w:cs="Times New Roman"/>
          <w:sz w:val="28"/>
          <w:szCs w:val="28"/>
        </w:rPr>
        <w:t xml:space="preserve"> млн. рублей, или 100% к плановым показателям, что практически соответствует уровню прошлого года. Содержание  районной и сельских библиотек по году обходится бюджету  в 6,7 млн. рублей, домов культуры 10,8 млн. рублей. На проведение культурно-массовых и других мероприятий в рамках мероприятий по сохранению культурного наследия в </w:t>
      </w:r>
      <w:proofErr w:type="spellStart"/>
      <w:r w:rsidRPr="005C601F"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 w:rsidRPr="005C601F">
        <w:rPr>
          <w:rFonts w:ascii="Times New Roman" w:hAnsi="Times New Roman" w:cs="Times New Roman"/>
          <w:sz w:val="28"/>
          <w:szCs w:val="28"/>
        </w:rPr>
        <w:t xml:space="preserve"> районе направлено 779,5 тыс. рублей. Расходы по комплектованию книжного фонда и текущий ремонт </w:t>
      </w:r>
      <w:proofErr w:type="spellStart"/>
      <w:r w:rsidRPr="005C601F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5C601F">
        <w:rPr>
          <w:rFonts w:ascii="Times New Roman" w:hAnsi="Times New Roman" w:cs="Times New Roman"/>
          <w:sz w:val="28"/>
          <w:szCs w:val="28"/>
        </w:rPr>
        <w:t xml:space="preserve"> библиотеки составили 356,0 тыс. рублей. На приобретение оргтехники и текущий ремонт клубных учреждений направлено 403,5 тыс. рублей.</w:t>
      </w:r>
    </w:p>
    <w:p w:rsidR="00315E3B" w:rsidRPr="00766D0F" w:rsidRDefault="005C601F" w:rsidP="00CE0010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6875" w:rsidRPr="0001091A">
        <w:rPr>
          <w:sz w:val="28"/>
          <w:szCs w:val="28"/>
        </w:rPr>
        <w:t xml:space="preserve">Жители </w:t>
      </w:r>
      <w:proofErr w:type="spellStart"/>
      <w:r w:rsidR="00BE6875" w:rsidRPr="0001091A">
        <w:rPr>
          <w:sz w:val="28"/>
          <w:szCs w:val="28"/>
        </w:rPr>
        <w:t>Клетнянского</w:t>
      </w:r>
      <w:proofErr w:type="spellEnd"/>
      <w:r w:rsidR="00BE6875" w:rsidRPr="0001091A">
        <w:rPr>
          <w:sz w:val="28"/>
          <w:szCs w:val="28"/>
        </w:rPr>
        <w:t xml:space="preserve"> района получали культурно-досуговые услуги в 22 учреждениях, а предоставляли услуги </w:t>
      </w:r>
      <w:r w:rsidR="00E4038D" w:rsidRPr="0001091A">
        <w:rPr>
          <w:sz w:val="28"/>
          <w:szCs w:val="28"/>
        </w:rPr>
        <w:t xml:space="preserve">46 </w:t>
      </w:r>
      <w:r w:rsidR="00BE6875" w:rsidRPr="0001091A">
        <w:rPr>
          <w:sz w:val="28"/>
          <w:szCs w:val="28"/>
        </w:rPr>
        <w:t>работников, из них</w:t>
      </w:r>
      <w:r w:rsidR="00E4038D" w:rsidRPr="0001091A">
        <w:rPr>
          <w:sz w:val="28"/>
          <w:szCs w:val="28"/>
        </w:rPr>
        <w:t xml:space="preserve"> 27 </w:t>
      </w:r>
      <w:r w:rsidR="00BE6875" w:rsidRPr="0001091A">
        <w:rPr>
          <w:sz w:val="28"/>
          <w:szCs w:val="28"/>
        </w:rPr>
        <w:t>в сельских клубах.</w:t>
      </w:r>
      <w:r w:rsidRPr="0001091A">
        <w:rPr>
          <w:sz w:val="28"/>
          <w:szCs w:val="28"/>
        </w:rPr>
        <w:t xml:space="preserve">  В учреждениях культуры района работают 120 клубных формирований, в том числе 4 на платной основе. </w:t>
      </w:r>
      <w:r w:rsidR="007C4237" w:rsidRPr="007C4237">
        <w:rPr>
          <w:sz w:val="28"/>
          <w:szCs w:val="28"/>
        </w:rPr>
        <w:t>Численность участников культурно-досуговых мероприятий в 2019 году с нарастающим итогом составила 234 тысячи</w:t>
      </w:r>
      <w:r w:rsidR="007C4237">
        <w:rPr>
          <w:sz w:val="28"/>
          <w:szCs w:val="28"/>
        </w:rPr>
        <w:t xml:space="preserve"> человек. </w:t>
      </w:r>
      <w:r w:rsidR="00315E3B" w:rsidRPr="00766D0F">
        <w:rPr>
          <w:sz w:val="28"/>
          <w:szCs w:val="28"/>
        </w:rPr>
        <w:t xml:space="preserve">Показатели по посетителям мероприятий </w:t>
      </w:r>
      <w:r w:rsidR="00315E3B">
        <w:rPr>
          <w:sz w:val="28"/>
          <w:szCs w:val="28"/>
        </w:rPr>
        <w:t xml:space="preserve">в </w:t>
      </w:r>
      <w:r w:rsidR="00315E3B" w:rsidRPr="00766D0F">
        <w:rPr>
          <w:sz w:val="28"/>
          <w:szCs w:val="28"/>
        </w:rPr>
        <w:t>2019г.  в сравнении с 2018г., выросл</w:t>
      </w:r>
      <w:r w:rsidR="00315E3B">
        <w:rPr>
          <w:sz w:val="28"/>
          <w:szCs w:val="28"/>
        </w:rPr>
        <w:t>и</w:t>
      </w:r>
      <w:r w:rsidR="00315E3B" w:rsidRPr="00766D0F">
        <w:rPr>
          <w:sz w:val="28"/>
          <w:szCs w:val="28"/>
        </w:rPr>
        <w:t xml:space="preserve"> на 2%</w:t>
      </w:r>
      <w:r w:rsidR="00315E3B">
        <w:rPr>
          <w:sz w:val="28"/>
          <w:szCs w:val="28"/>
        </w:rPr>
        <w:t>.</w:t>
      </w:r>
    </w:p>
    <w:p w:rsidR="00E4038D" w:rsidRPr="0001091A" w:rsidRDefault="00BE6875" w:rsidP="00CE00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91A">
        <w:rPr>
          <w:rFonts w:ascii="Times New Roman" w:hAnsi="Times New Roman" w:cs="Times New Roman"/>
          <w:sz w:val="28"/>
          <w:szCs w:val="28"/>
        </w:rPr>
        <w:t xml:space="preserve">В 2019 году работники культуры подтвердили свой профессионализм, завоевав  звание лауреатов в семи </w:t>
      </w:r>
      <w:r w:rsidR="005C601F" w:rsidRPr="0001091A">
        <w:rPr>
          <w:rFonts w:ascii="Times New Roman" w:hAnsi="Times New Roman" w:cs="Times New Roman"/>
          <w:sz w:val="28"/>
          <w:szCs w:val="28"/>
        </w:rPr>
        <w:t>областных фестивалях</w:t>
      </w:r>
      <w:r w:rsidRPr="0001091A">
        <w:rPr>
          <w:rFonts w:ascii="Times New Roman" w:hAnsi="Times New Roman" w:cs="Times New Roman"/>
          <w:sz w:val="28"/>
          <w:szCs w:val="28"/>
        </w:rPr>
        <w:t xml:space="preserve">. </w:t>
      </w:r>
      <w:r w:rsidR="005C601F" w:rsidRPr="0001091A">
        <w:rPr>
          <w:rFonts w:ascii="Times New Roman" w:hAnsi="Times New Roman" w:cs="Times New Roman"/>
          <w:sz w:val="28"/>
          <w:szCs w:val="28"/>
        </w:rPr>
        <w:t>Образцовый вокальный ансамбль «Класс» подтвердил в отчетном году звание «Образцовый».</w:t>
      </w:r>
    </w:p>
    <w:p w:rsidR="00E4038D" w:rsidRPr="0001091A" w:rsidRDefault="005C601F" w:rsidP="00CE00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91A">
        <w:rPr>
          <w:rFonts w:ascii="Times New Roman" w:hAnsi="Times New Roman" w:cs="Times New Roman"/>
          <w:sz w:val="28"/>
          <w:szCs w:val="28"/>
        </w:rPr>
        <w:lastRenderedPageBreak/>
        <w:t>Звание лучший работник культуры среди культурно-досуговых учреждений в сельской местности</w:t>
      </w:r>
      <w:r w:rsidR="00E4038D" w:rsidRPr="0001091A">
        <w:rPr>
          <w:rFonts w:ascii="Times New Roman" w:hAnsi="Times New Roman" w:cs="Times New Roman"/>
          <w:sz w:val="28"/>
          <w:szCs w:val="28"/>
        </w:rPr>
        <w:t xml:space="preserve">  </w:t>
      </w:r>
      <w:r w:rsidRPr="0001091A">
        <w:rPr>
          <w:rFonts w:ascii="Times New Roman" w:hAnsi="Times New Roman" w:cs="Times New Roman"/>
          <w:sz w:val="28"/>
          <w:szCs w:val="28"/>
        </w:rPr>
        <w:t xml:space="preserve">получила заведующая </w:t>
      </w:r>
      <w:proofErr w:type="spellStart"/>
      <w:r w:rsidRPr="0001091A">
        <w:rPr>
          <w:rFonts w:ascii="Times New Roman" w:hAnsi="Times New Roman" w:cs="Times New Roman"/>
          <w:sz w:val="28"/>
          <w:szCs w:val="28"/>
        </w:rPr>
        <w:t>Лутенским</w:t>
      </w:r>
      <w:proofErr w:type="spellEnd"/>
      <w:r w:rsidRPr="0001091A">
        <w:rPr>
          <w:rFonts w:ascii="Times New Roman" w:hAnsi="Times New Roman" w:cs="Times New Roman"/>
          <w:sz w:val="28"/>
          <w:szCs w:val="28"/>
        </w:rPr>
        <w:t xml:space="preserve"> КДЦ Зайцева Е.Н. с присуждением  гранта в размере 50 тысяч рублей.  </w:t>
      </w:r>
    </w:p>
    <w:p w:rsidR="0001091A" w:rsidRDefault="00E4038D" w:rsidP="00CE0010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49D8">
        <w:rPr>
          <w:sz w:val="28"/>
          <w:szCs w:val="28"/>
        </w:rPr>
        <w:t xml:space="preserve"> В 2019 году </w:t>
      </w:r>
      <w:proofErr w:type="spellStart"/>
      <w:r w:rsidRPr="004449D8">
        <w:rPr>
          <w:sz w:val="28"/>
          <w:szCs w:val="28"/>
        </w:rPr>
        <w:t>Акуличский</w:t>
      </w:r>
      <w:proofErr w:type="spellEnd"/>
      <w:r w:rsidRPr="004449D8">
        <w:rPr>
          <w:sz w:val="28"/>
          <w:szCs w:val="28"/>
        </w:rPr>
        <w:t xml:space="preserve">  </w:t>
      </w:r>
      <w:r w:rsidR="005C601F">
        <w:rPr>
          <w:sz w:val="28"/>
          <w:szCs w:val="28"/>
        </w:rPr>
        <w:t>культурно-досуговый центр</w:t>
      </w:r>
      <w:r w:rsidRPr="004449D8">
        <w:rPr>
          <w:sz w:val="28"/>
          <w:szCs w:val="28"/>
        </w:rPr>
        <w:t xml:space="preserve">  стал участником </w:t>
      </w:r>
      <w:r w:rsidR="005C601F">
        <w:rPr>
          <w:sz w:val="28"/>
          <w:szCs w:val="28"/>
        </w:rPr>
        <w:t>федерального проекта</w:t>
      </w:r>
      <w:r w:rsidRPr="004449D8">
        <w:rPr>
          <w:sz w:val="28"/>
          <w:szCs w:val="28"/>
        </w:rPr>
        <w:t xml:space="preserve"> «Культура Малой Родины»   на сумму в размере  – 1</w:t>
      </w:r>
      <w:r w:rsidR="005C601F">
        <w:rPr>
          <w:sz w:val="28"/>
          <w:szCs w:val="28"/>
        </w:rPr>
        <w:t>,6</w:t>
      </w:r>
      <w:r w:rsidRPr="004449D8">
        <w:rPr>
          <w:sz w:val="28"/>
          <w:szCs w:val="28"/>
        </w:rPr>
        <w:t xml:space="preserve"> </w:t>
      </w:r>
      <w:proofErr w:type="spellStart"/>
      <w:r w:rsidR="005C601F">
        <w:rPr>
          <w:sz w:val="28"/>
          <w:szCs w:val="28"/>
        </w:rPr>
        <w:t>млн</w:t>
      </w:r>
      <w:proofErr w:type="gramStart"/>
      <w:r w:rsidRPr="004449D8">
        <w:rPr>
          <w:sz w:val="28"/>
          <w:szCs w:val="28"/>
        </w:rPr>
        <w:t>.р</w:t>
      </w:r>
      <w:proofErr w:type="gramEnd"/>
      <w:r w:rsidRPr="004449D8">
        <w:rPr>
          <w:sz w:val="28"/>
          <w:szCs w:val="28"/>
        </w:rPr>
        <w:t>ублей</w:t>
      </w:r>
      <w:proofErr w:type="spellEnd"/>
      <w:r w:rsidRPr="004449D8">
        <w:rPr>
          <w:sz w:val="28"/>
          <w:szCs w:val="28"/>
        </w:rPr>
        <w:t xml:space="preserve">  был произведен ремонт крыши, полов в зале, сцены. В 2020 году </w:t>
      </w:r>
      <w:r w:rsidR="0001091A">
        <w:rPr>
          <w:sz w:val="28"/>
          <w:szCs w:val="28"/>
        </w:rPr>
        <w:t xml:space="preserve">планируется продолжение его </w:t>
      </w:r>
      <w:r w:rsidRPr="004449D8">
        <w:rPr>
          <w:sz w:val="28"/>
          <w:szCs w:val="28"/>
        </w:rPr>
        <w:t>ремонт</w:t>
      </w:r>
      <w:r w:rsidR="0001091A">
        <w:rPr>
          <w:sz w:val="28"/>
          <w:szCs w:val="28"/>
        </w:rPr>
        <w:t xml:space="preserve">а, а также </w:t>
      </w:r>
      <w:r w:rsidR="0001091A" w:rsidRPr="00113D6D">
        <w:rPr>
          <w:sz w:val="28"/>
          <w:szCs w:val="28"/>
        </w:rPr>
        <w:t>текущий ремонт (замена оконных блоков) в</w:t>
      </w:r>
      <w:r w:rsidR="0001091A">
        <w:rPr>
          <w:sz w:val="28"/>
          <w:szCs w:val="28"/>
        </w:rPr>
        <w:t xml:space="preserve"> </w:t>
      </w:r>
      <w:proofErr w:type="spellStart"/>
      <w:r w:rsidR="0001091A" w:rsidRPr="00113D6D">
        <w:rPr>
          <w:sz w:val="28"/>
          <w:szCs w:val="28"/>
        </w:rPr>
        <w:t>Лутенском</w:t>
      </w:r>
      <w:proofErr w:type="spellEnd"/>
      <w:r w:rsidR="0001091A">
        <w:rPr>
          <w:sz w:val="28"/>
          <w:szCs w:val="28"/>
        </w:rPr>
        <w:t xml:space="preserve"> </w:t>
      </w:r>
      <w:r w:rsidR="0001091A" w:rsidRPr="00113D6D">
        <w:rPr>
          <w:sz w:val="28"/>
          <w:szCs w:val="28"/>
        </w:rPr>
        <w:t xml:space="preserve"> культурно-досуговый центре</w:t>
      </w:r>
      <w:r w:rsidR="0001091A">
        <w:rPr>
          <w:sz w:val="28"/>
          <w:szCs w:val="28"/>
        </w:rPr>
        <w:t>.</w:t>
      </w:r>
    </w:p>
    <w:p w:rsidR="0099482B" w:rsidRDefault="0099482B" w:rsidP="00CE0010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Проблемы учреждений культуры:</w:t>
      </w:r>
    </w:p>
    <w:p w:rsidR="0099482B" w:rsidRPr="00766D0F" w:rsidRDefault="0099482B" w:rsidP="00CE0010">
      <w:pPr>
        <w:pStyle w:val="a6"/>
        <w:spacing w:line="360" w:lineRule="auto"/>
        <w:jc w:val="both"/>
        <w:rPr>
          <w:sz w:val="28"/>
          <w:szCs w:val="28"/>
        </w:rPr>
      </w:pPr>
      <w:r w:rsidRPr="00766D0F">
        <w:rPr>
          <w:sz w:val="28"/>
          <w:szCs w:val="28"/>
        </w:rPr>
        <w:t xml:space="preserve">Здание </w:t>
      </w:r>
      <w:r>
        <w:rPr>
          <w:sz w:val="28"/>
          <w:szCs w:val="28"/>
        </w:rPr>
        <w:t xml:space="preserve">центра культуры и досуга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летня</w:t>
      </w:r>
      <w:proofErr w:type="spellEnd"/>
      <w:r>
        <w:rPr>
          <w:sz w:val="28"/>
          <w:szCs w:val="28"/>
        </w:rPr>
        <w:t xml:space="preserve"> </w:t>
      </w:r>
      <w:r w:rsidRPr="00766D0F">
        <w:rPr>
          <w:sz w:val="28"/>
          <w:szCs w:val="28"/>
        </w:rPr>
        <w:t>построено в 1981 году, со дня его основания не производились капитальные ремонтные работы</w:t>
      </w:r>
      <w:r>
        <w:rPr>
          <w:sz w:val="28"/>
          <w:szCs w:val="28"/>
        </w:rPr>
        <w:t xml:space="preserve">, </w:t>
      </w:r>
    </w:p>
    <w:p w:rsidR="0099482B" w:rsidRPr="00766D0F" w:rsidRDefault="0099482B" w:rsidP="00CE0010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66D0F">
        <w:rPr>
          <w:sz w:val="28"/>
          <w:szCs w:val="28"/>
        </w:rPr>
        <w:t>данию требуется капитальный ремонт.</w:t>
      </w:r>
    </w:p>
    <w:p w:rsidR="0099482B" w:rsidRPr="00766D0F" w:rsidRDefault="0099482B" w:rsidP="00CE0010">
      <w:pPr>
        <w:pStyle w:val="a6"/>
        <w:spacing w:line="360" w:lineRule="auto"/>
        <w:jc w:val="both"/>
        <w:rPr>
          <w:sz w:val="28"/>
          <w:szCs w:val="28"/>
        </w:rPr>
      </w:pPr>
      <w:r w:rsidRPr="00766D0F">
        <w:rPr>
          <w:sz w:val="28"/>
          <w:szCs w:val="28"/>
        </w:rPr>
        <w:t xml:space="preserve">Также требуются ремонтные работы в </w:t>
      </w:r>
      <w:proofErr w:type="gramStart"/>
      <w:r w:rsidRPr="00766D0F">
        <w:rPr>
          <w:sz w:val="28"/>
          <w:szCs w:val="28"/>
        </w:rPr>
        <w:t>сельских</w:t>
      </w:r>
      <w:proofErr w:type="gramEnd"/>
      <w:r w:rsidRPr="00766D0F">
        <w:rPr>
          <w:sz w:val="28"/>
          <w:szCs w:val="28"/>
        </w:rPr>
        <w:t xml:space="preserve"> КДУ, а именно:</w:t>
      </w:r>
    </w:p>
    <w:p w:rsidR="0099482B" w:rsidRPr="00766D0F" w:rsidRDefault="0099482B" w:rsidP="00CE0010">
      <w:pPr>
        <w:pStyle w:val="a6"/>
        <w:spacing w:line="360" w:lineRule="auto"/>
        <w:jc w:val="both"/>
        <w:rPr>
          <w:sz w:val="28"/>
          <w:szCs w:val="28"/>
        </w:rPr>
      </w:pPr>
      <w:r w:rsidRPr="00766D0F">
        <w:rPr>
          <w:sz w:val="28"/>
          <w:szCs w:val="28"/>
        </w:rPr>
        <w:t xml:space="preserve">В </w:t>
      </w:r>
      <w:proofErr w:type="spellStart"/>
      <w:r w:rsidRPr="00766D0F">
        <w:rPr>
          <w:sz w:val="28"/>
          <w:szCs w:val="28"/>
        </w:rPr>
        <w:t>Болотнянском</w:t>
      </w:r>
      <w:proofErr w:type="spellEnd"/>
      <w:r w:rsidRPr="00766D0F">
        <w:rPr>
          <w:sz w:val="28"/>
          <w:szCs w:val="28"/>
        </w:rPr>
        <w:t xml:space="preserve"> с/</w:t>
      </w:r>
      <w:proofErr w:type="gramStart"/>
      <w:r w:rsidRPr="00766D0F">
        <w:rPr>
          <w:sz w:val="28"/>
          <w:szCs w:val="28"/>
        </w:rPr>
        <w:t>к</w:t>
      </w:r>
      <w:proofErr w:type="gramEnd"/>
      <w:r w:rsidRPr="00766D0F">
        <w:rPr>
          <w:sz w:val="28"/>
          <w:szCs w:val="28"/>
        </w:rPr>
        <w:t xml:space="preserve"> требуется ремонт крыши, электропроводки, провисает потолок и проваливаются полы, также в комнате обрядов «Село родное» облетает штукатурка с потолка и стен. Здание не ремонтировалось с 1974г., то есть с момента его основания.</w:t>
      </w:r>
    </w:p>
    <w:p w:rsidR="0099482B" w:rsidRPr="00766D0F" w:rsidRDefault="0099482B" w:rsidP="00CE0010">
      <w:pPr>
        <w:pStyle w:val="a6"/>
        <w:spacing w:line="360" w:lineRule="auto"/>
        <w:jc w:val="both"/>
        <w:rPr>
          <w:sz w:val="28"/>
          <w:szCs w:val="28"/>
        </w:rPr>
      </w:pPr>
      <w:proofErr w:type="gramStart"/>
      <w:r w:rsidRPr="00766D0F">
        <w:rPr>
          <w:sz w:val="28"/>
          <w:szCs w:val="28"/>
        </w:rPr>
        <w:t xml:space="preserve">В </w:t>
      </w:r>
      <w:proofErr w:type="spellStart"/>
      <w:r w:rsidRPr="00766D0F">
        <w:rPr>
          <w:sz w:val="28"/>
          <w:szCs w:val="28"/>
        </w:rPr>
        <w:t>Семиричском</w:t>
      </w:r>
      <w:proofErr w:type="spellEnd"/>
      <w:r w:rsidRPr="00766D0F">
        <w:rPr>
          <w:sz w:val="28"/>
          <w:szCs w:val="28"/>
        </w:rPr>
        <w:t xml:space="preserve"> с/к требуется ремонт электропроводки, отсутствует отопление, течет крыша, из за этого датчики пожарной сигнализации постоянно выходят из стоя, в здании стены покрылись плесенью, обваливается штукатурка, необходима аппаратура, одежда сцены.</w:t>
      </w:r>
      <w:proofErr w:type="gramEnd"/>
    </w:p>
    <w:p w:rsidR="0099482B" w:rsidRPr="00766D0F" w:rsidRDefault="0099482B" w:rsidP="00CE0010">
      <w:pPr>
        <w:pStyle w:val="a6"/>
        <w:spacing w:line="360" w:lineRule="auto"/>
        <w:jc w:val="both"/>
        <w:rPr>
          <w:sz w:val="28"/>
          <w:szCs w:val="28"/>
        </w:rPr>
      </w:pPr>
      <w:r w:rsidRPr="00766D0F">
        <w:rPr>
          <w:sz w:val="28"/>
          <w:szCs w:val="28"/>
        </w:rPr>
        <w:t xml:space="preserve">В </w:t>
      </w:r>
      <w:proofErr w:type="spellStart"/>
      <w:r w:rsidRPr="00766D0F">
        <w:rPr>
          <w:sz w:val="28"/>
          <w:szCs w:val="28"/>
        </w:rPr>
        <w:t>Мужиновском</w:t>
      </w:r>
      <w:proofErr w:type="spellEnd"/>
      <w:r w:rsidRPr="00766D0F">
        <w:rPr>
          <w:sz w:val="28"/>
          <w:szCs w:val="28"/>
        </w:rPr>
        <w:t xml:space="preserve"> КДЦ необходима мебель – столы, стулья, шкафы, необходим ремонт фасада, постройка туалета.</w:t>
      </w:r>
    </w:p>
    <w:p w:rsidR="0099482B" w:rsidRPr="00766D0F" w:rsidRDefault="0099482B" w:rsidP="00CE0010">
      <w:pPr>
        <w:pStyle w:val="a6"/>
        <w:spacing w:line="360" w:lineRule="auto"/>
        <w:jc w:val="both"/>
        <w:rPr>
          <w:sz w:val="28"/>
          <w:szCs w:val="28"/>
        </w:rPr>
      </w:pPr>
      <w:proofErr w:type="gramStart"/>
      <w:r w:rsidRPr="00766D0F">
        <w:rPr>
          <w:sz w:val="28"/>
          <w:szCs w:val="28"/>
        </w:rPr>
        <w:t>В Старо-</w:t>
      </w:r>
      <w:proofErr w:type="spellStart"/>
      <w:r w:rsidRPr="00766D0F">
        <w:rPr>
          <w:sz w:val="28"/>
          <w:szCs w:val="28"/>
        </w:rPr>
        <w:t>Мармазовском</w:t>
      </w:r>
      <w:proofErr w:type="spellEnd"/>
      <w:r w:rsidRPr="00766D0F">
        <w:rPr>
          <w:sz w:val="28"/>
          <w:szCs w:val="28"/>
        </w:rPr>
        <w:t xml:space="preserve"> с/к требуется ремонт электропроводки, течет крыша,  из за этого постоянно выходят из строя датчики пожарной сигнализации, провалились полы, отсутствует отопление.</w:t>
      </w:r>
      <w:proofErr w:type="gramEnd"/>
    </w:p>
    <w:p w:rsidR="0099482B" w:rsidRPr="00766D0F" w:rsidRDefault="0099482B" w:rsidP="00CE0010">
      <w:pPr>
        <w:pStyle w:val="a6"/>
        <w:spacing w:line="360" w:lineRule="auto"/>
        <w:jc w:val="both"/>
        <w:rPr>
          <w:sz w:val="28"/>
          <w:szCs w:val="28"/>
        </w:rPr>
      </w:pPr>
      <w:r w:rsidRPr="00766D0F">
        <w:rPr>
          <w:sz w:val="28"/>
          <w:szCs w:val="28"/>
        </w:rPr>
        <w:t xml:space="preserve">В </w:t>
      </w:r>
      <w:proofErr w:type="spellStart"/>
      <w:r w:rsidRPr="00766D0F">
        <w:rPr>
          <w:sz w:val="28"/>
          <w:szCs w:val="28"/>
        </w:rPr>
        <w:t>Аленском</w:t>
      </w:r>
      <w:proofErr w:type="spellEnd"/>
      <w:r w:rsidRPr="00766D0F">
        <w:rPr>
          <w:sz w:val="28"/>
          <w:szCs w:val="28"/>
        </w:rPr>
        <w:t xml:space="preserve"> с/</w:t>
      </w:r>
      <w:proofErr w:type="gramStart"/>
      <w:r w:rsidRPr="00766D0F">
        <w:rPr>
          <w:sz w:val="28"/>
          <w:szCs w:val="28"/>
        </w:rPr>
        <w:t>к</w:t>
      </w:r>
      <w:proofErr w:type="gramEnd"/>
      <w:r w:rsidRPr="00766D0F">
        <w:rPr>
          <w:sz w:val="28"/>
          <w:szCs w:val="28"/>
        </w:rPr>
        <w:t xml:space="preserve"> требуется замена дверей, окон, поклейка обоев, замена электропроводки.</w:t>
      </w:r>
    </w:p>
    <w:p w:rsidR="0099482B" w:rsidRPr="00766D0F" w:rsidRDefault="0099482B" w:rsidP="008852EB">
      <w:pPr>
        <w:pStyle w:val="a6"/>
        <w:spacing w:line="360" w:lineRule="auto"/>
        <w:jc w:val="both"/>
        <w:rPr>
          <w:sz w:val="28"/>
          <w:szCs w:val="28"/>
        </w:rPr>
      </w:pPr>
      <w:r w:rsidRPr="00766D0F">
        <w:rPr>
          <w:sz w:val="28"/>
          <w:szCs w:val="28"/>
        </w:rPr>
        <w:lastRenderedPageBreak/>
        <w:t xml:space="preserve">В </w:t>
      </w:r>
      <w:proofErr w:type="spellStart"/>
      <w:r w:rsidRPr="00766D0F">
        <w:rPr>
          <w:sz w:val="28"/>
          <w:szCs w:val="28"/>
        </w:rPr>
        <w:t>Надвинском</w:t>
      </w:r>
      <w:proofErr w:type="spellEnd"/>
      <w:r w:rsidRPr="00766D0F">
        <w:rPr>
          <w:sz w:val="28"/>
          <w:szCs w:val="28"/>
        </w:rPr>
        <w:t xml:space="preserve"> КДЦ требуется косметический ремонт, замена потолков в зрительном зале, электропроводки, ремонтные работы по откосам дверей для эвакуационного выхода.</w:t>
      </w:r>
    </w:p>
    <w:p w:rsidR="0099482B" w:rsidRPr="00766D0F" w:rsidRDefault="0099482B" w:rsidP="008852EB">
      <w:pPr>
        <w:pStyle w:val="a6"/>
        <w:spacing w:line="360" w:lineRule="auto"/>
        <w:jc w:val="both"/>
        <w:rPr>
          <w:sz w:val="28"/>
          <w:szCs w:val="28"/>
        </w:rPr>
      </w:pPr>
      <w:r w:rsidRPr="00766D0F">
        <w:rPr>
          <w:sz w:val="28"/>
          <w:szCs w:val="28"/>
        </w:rPr>
        <w:t xml:space="preserve">В </w:t>
      </w:r>
      <w:proofErr w:type="gramStart"/>
      <w:r w:rsidRPr="00766D0F">
        <w:rPr>
          <w:sz w:val="28"/>
          <w:szCs w:val="28"/>
        </w:rPr>
        <w:t>Харитоновском</w:t>
      </w:r>
      <w:proofErr w:type="gramEnd"/>
      <w:r w:rsidRPr="00766D0F">
        <w:rPr>
          <w:sz w:val="28"/>
          <w:szCs w:val="28"/>
        </w:rPr>
        <w:t xml:space="preserve"> КДЦ протекает крыша, из за неправильно установленной трубы, по которой проходит электропровод в здание, нужно его перенести и заизолировать.</w:t>
      </w:r>
    </w:p>
    <w:p w:rsidR="0099482B" w:rsidRPr="00766D0F" w:rsidRDefault="0099482B" w:rsidP="008852EB">
      <w:pPr>
        <w:pStyle w:val="a6"/>
        <w:spacing w:line="360" w:lineRule="auto"/>
        <w:jc w:val="both"/>
        <w:rPr>
          <w:sz w:val="28"/>
          <w:szCs w:val="28"/>
        </w:rPr>
      </w:pPr>
      <w:r w:rsidRPr="00766D0F">
        <w:rPr>
          <w:sz w:val="28"/>
          <w:szCs w:val="28"/>
        </w:rPr>
        <w:t>В Новотроицком с/</w:t>
      </w:r>
      <w:proofErr w:type="gramStart"/>
      <w:r w:rsidRPr="00766D0F">
        <w:rPr>
          <w:sz w:val="28"/>
          <w:szCs w:val="28"/>
        </w:rPr>
        <w:t>к</w:t>
      </w:r>
      <w:proofErr w:type="gramEnd"/>
      <w:r w:rsidRPr="00766D0F">
        <w:rPr>
          <w:sz w:val="28"/>
          <w:szCs w:val="28"/>
        </w:rPr>
        <w:t xml:space="preserve"> нужны ремонтные работы по замене окон, козырька перед входом в здание, ремонт крыши.</w:t>
      </w:r>
    </w:p>
    <w:p w:rsidR="0099482B" w:rsidRPr="00766D0F" w:rsidRDefault="0099482B" w:rsidP="008852EB">
      <w:pPr>
        <w:pStyle w:val="a6"/>
        <w:spacing w:line="360" w:lineRule="auto"/>
        <w:jc w:val="both"/>
        <w:rPr>
          <w:sz w:val="28"/>
          <w:szCs w:val="28"/>
        </w:rPr>
      </w:pPr>
      <w:r w:rsidRPr="00766D0F">
        <w:rPr>
          <w:sz w:val="28"/>
          <w:szCs w:val="28"/>
        </w:rPr>
        <w:t>В Николаевском с/</w:t>
      </w:r>
      <w:proofErr w:type="gramStart"/>
      <w:r w:rsidRPr="00766D0F">
        <w:rPr>
          <w:sz w:val="28"/>
          <w:szCs w:val="28"/>
        </w:rPr>
        <w:t>к</w:t>
      </w:r>
      <w:proofErr w:type="gramEnd"/>
      <w:r w:rsidRPr="00766D0F">
        <w:rPr>
          <w:sz w:val="28"/>
          <w:szCs w:val="28"/>
        </w:rPr>
        <w:t xml:space="preserve"> требуется  косметический ремонт стен, полов, потолка, отсутствует отопление, необходим ремонт фасада, постройка туалета.</w:t>
      </w:r>
    </w:p>
    <w:p w:rsidR="0099482B" w:rsidRPr="00766D0F" w:rsidRDefault="0099482B" w:rsidP="008852EB">
      <w:pPr>
        <w:pStyle w:val="a6"/>
        <w:spacing w:line="360" w:lineRule="auto"/>
        <w:jc w:val="both"/>
        <w:rPr>
          <w:sz w:val="28"/>
          <w:szCs w:val="28"/>
        </w:rPr>
      </w:pPr>
      <w:proofErr w:type="gramStart"/>
      <w:r w:rsidRPr="00766D0F">
        <w:rPr>
          <w:sz w:val="28"/>
          <w:szCs w:val="28"/>
        </w:rPr>
        <w:t xml:space="preserve">В </w:t>
      </w:r>
      <w:proofErr w:type="spellStart"/>
      <w:r w:rsidRPr="00766D0F">
        <w:rPr>
          <w:sz w:val="28"/>
          <w:szCs w:val="28"/>
        </w:rPr>
        <w:t>Недельском</w:t>
      </w:r>
      <w:proofErr w:type="spellEnd"/>
      <w:r w:rsidRPr="00766D0F">
        <w:rPr>
          <w:sz w:val="28"/>
          <w:szCs w:val="28"/>
        </w:rPr>
        <w:t xml:space="preserve"> с/к требуется ремонт электропроводки, течет крыша,  из за этого постоянно выходят из строя датчики пожарной сигнализации, провалились полы, отсутствует отопление.</w:t>
      </w:r>
      <w:proofErr w:type="gramEnd"/>
    </w:p>
    <w:p w:rsidR="0099482B" w:rsidRPr="00766D0F" w:rsidRDefault="0099482B" w:rsidP="008852EB">
      <w:pPr>
        <w:pStyle w:val="a6"/>
        <w:spacing w:line="360" w:lineRule="auto"/>
        <w:jc w:val="both"/>
        <w:rPr>
          <w:sz w:val="28"/>
          <w:szCs w:val="28"/>
        </w:rPr>
      </w:pPr>
      <w:r w:rsidRPr="00766D0F">
        <w:rPr>
          <w:sz w:val="28"/>
          <w:szCs w:val="28"/>
        </w:rPr>
        <w:t xml:space="preserve">В </w:t>
      </w:r>
      <w:proofErr w:type="spellStart"/>
      <w:r w:rsidRPr="00766D0F">
        <w:rPr>
          <w:sz w:val="28"/>
          <w:szCs w:val="28"/>
        </w:rPr>
        <w:t>Лутенском</w:t>
      </w:r>
      <w:proofErr w:type="spellEnd"/>
      <w:r w:rsidRPr="00766D0F">
        <w:rPr>
          <w:sz w:val="28"/>
          <w:szCs w:val="28"/>
        </w:rPr>
        <w:t xml:space="preserve"> КДЦ необходим ремонт второй части клуба, где находятся кабинеты специалистов.  Нужен ремонт в туалете. Нужен музыкальный центр и микрофоны со стойками.</w:t>
      </w:r>
    </w:p>
    <w:p w:rsidR="0099482B" w:rsidRPr="00766D0F" w:rsidRDefault="0099482B" w:rsidP="008852EB">
      <w:pPr>
        <w:pStyle w:val="a6"/>
        <w:spacing w:line="360" w:lineRule="auto"/>
        <w:jc w:val="both"/>
        <w:rPr>
          <w:sz w:val="28"/>
          <w:szCs w:val="28"/>
        </w:rPr>
      </w:pPr>
      <w:r w:rsidRPr="00766D0F">
        <w:rPr>
          <w:sz w:val="28"/>
          <w:szCs w:val="28"/>
        </w:rPr>
        <w:t xml:space="preserve">В </w:t>
      </w:r>
      <w:proofErr w:type="spellStart"/>
      <w:r w:rsidRPr="00766D0F">
        <w:rPr>
          <w:sz w:val="28"/>
          <w:szCs w:val="28"/>
        </w:rPr>
        <w:t>Мирнинском</w:t>
      </w:r>
      <w:proofErr w:type="spellEnd"/>
      <w:r w:rsidRPr="00766D0F">
        <w:rPr>
          <w:sz w:val="28"/>
          <w:szCs w:val="28"/>
        </w:rPr>
        <w:t xml:space="preserve"> КДЦ необходим косметический ремонт стен, одежда сцен</w:t>
      </w:r>
      <w:r>
        <w:rPr>
          <w:sz w:val="28"/>
          <w:szCs w:val="28"/>
        </w:rPr>
        <w:t>ы</w:t>
      </w:r>
      <w:r w:rsidRPr="00766D0F">
        <w:rPr>
          <w:sz w:val="28"/>
          <w:szCs w:val="28"/>
        </w:rPr>
        <w:t>, микрофоны, аппаратура.</w:t>
      </w:r>
    </w:p>
    <w:p w:rsidR="0099482B" w:rsidRPr="00766D0F" w:rsidRDefault="0099482B" w:rsidP="008852EB">
      <w:pPr>
        <w:pStyle w:val="a6"/>
        <w:spacing w:line="360" w:lineRule="auto"/>
        <w:jc w:val="both"/>
        <w:rPr>
          <w:sz w:val="28"/>
          <w:szCs w:val="28"/>
        </w:rPr>
      </w:pPr>
      <w:r w:rsidRPr="00766D0F">
        <w:rPr>
          <w:sz w:val="28"/>
          <w:szCs w:val="28"/>
        </w:rPr>
        <w:t>В Алексеевском с/</w:t>
      </w:r>
      <w:proofErr w:type="gramStart"/>
      <w:r w:rsidRPr="00766D0F">
        <w:rPr>
          <w:sz w:val="28"/>
          <w:szCs w:val="28"/>
        </w:rPr>
        <w:t>к</w:t>
      </w:r>
      <w:proofErr w:type="gramEnd"/>
      <w:r w:rsidRPr="00766D0F">
        <w:rPr>
          <w:sz w:val="28"/>
          <w:szCs w:val="28"/>
        </w:rPr>
        <w:t xml:space="preserve">  необходимо отопление, ремонт фасада, косметический ремонт помещения.</w:t>
      </w:r>
    </w:p>
    <w:p w:rsidR="0099482B" w:rsidRPr="00766D0F" w:rsidRDefault="0099482B" w:rsidP="008852EB">
      <w:pPr>
        <w:pStyle w:val="a6"/>
        <w:spacing w:line="360" w:lineRule="auto"/>
        <w:jc w:val="both"/>
        <w:rPr>
          <w:sz w:val="28"/>
          <w:szCs w:val="28"/>
        </w:rPr>
      </w:pPr>
      <w:r w:rsidRPr="00766D0F">
        <w:rPr>
          <w:sz w:val="28"/>
          <w:szCs w:val="28"/>
        </w:rPr>
        <w:t xml:space="preserve">В </w:t>
      </w:r>
      <w:proofErr w:type="spellStart"/>
      <w:r w:rsidRPr="00766D0F">
        <w:rPr>
          <w:sz w:val="28"/>
          <w:szCs w:val="28"/>
        </w:rPr>
        <w:t>Акуличском</w:t>
      </w:r>
      <w:proofErr w:type="spellEnd"/>
      <w:r w:rsidRPr="00766D0F">
        <w:rPr>
          <w:sz w:val="28"/>
          <w:szCs w:val="28"/>
        </w:rPr>
        <w:t xml:space="preserve"> КДЦ </w:t>
      </w:r>
      <w:proofErr w:type="gramStart"/>
      <w:r w:rsidRPr="00766D0F">
        <w:rPr>
          <w:sz w:val="28"/>
          <w:szCs w:val="28"/>
        </w:rPr>
        <w:t>требуется</w:t>
      </w:r>
      <w:proofErr w:type="gramEnd"/>
      <w:r w:rsidRPr="00766D0F">
        <w:rPr>
          <w:sz w:val="28"/>
          <w:szCs w:val="28"/>
        </w:rPr>
        <w:t xml:space="preserve"> необходима одежда сцены, приобретение аппаратуры, микрофонов, костюмы для участников хора. </w:t>
      </w:r>
    </w:p>
    <w:p w:rsidR="0099482B" w:rsidRPr="00766D0F" w:rsidRDefault="0099482B" w:rsidP="008852EB">
      <w:pPr>
        <w:pStyle w:val="a6"/>
        <w:spacing w:line="360" w:lineRule="auto"/>
        <w:jc w:val="both"/>
        <w:rPr>
          <w:sz w:val="28"/>
          <w:szCs w:val="28"/>
        </w:rPr>
      </w:pPr>
      <w:r w:rsidRPr="00766D0F">
        <w:rPr>
          <w:sz w:val="28"/>
          <w:szCs w:val="28"/>
        </w:rPr>
        <w:t xml:space="preserve">В </w:t>
      </w:r>
      <w:proofErr w:type="spellStart"/>
      <w:r w:rsidRPr="00766D0F">
        <w:rPr>
          <w:sz w:val="28"/>
          <w:szCs w:val="28"/>
        </w:rPr>
        <w:t>Коршевском</w:t>
      </w:r>
      <w:proofErr w:type="spellEnd"/>
      <w:r w:rsidRPr="00766D0F">
        <w:rPr>
          <w:sz w:val="28"/>
          <w:szCs w:val="28"/>
        </w:rPr>
        <w:t xml:space="preserve"> с/</w:t>
      </w:r>
      <w:proofErr w:type="gramStart"/>
      <w:r w:rsidRPr="00766D0F">
        <w:rPr>
          <w:sz w:val="28"/>
          <w:szCs w:val="28"/>
        </w:rPr>
        <w:t>к</w:t>
      </w:r>
      <w:proofErr w:type="gramEnd"/>
      <w:r w:rsidRPr="00766D0F">
        <w:rPr>
          <w:sz w:val="28"/>
          <w:szCs w:val="28"/>
        </w:rPr>
        <w:t xml:space="preserve"> необходим косметический ремонт, постройка туалета.</w:t>
      </w:r>
    </w:p>
    <w:p w:rsidR="0099482B" w:rsidRPr="00766D0F" w:rsidRDefault="0099482B" w:rsidP="008852EB">
      <w:pPr>
        <w:pStyle w:val="a6"/>
        <w:spacing w:line="360" w:lineRule="auto"/>
        <w:jc w:val="both"/>
        <w:rPr>
          <w:sz w:val="28"/>
          <w:szCs w:val="28"/>
        </w:rPr>
      </w:pPr>
      <w:r w:rsidRPr="00766D0F">
        <w:rPr>
          <w:sz w:val="28"/>
          <w:szCs w:val="28"/>
        </w:rPr>
        <w:t xml:space="preserve">В </w:t>
      </w:r>
      <w:proofErr w:type="gramStart"/>
      <w:r w:rsidRPr="00766D0F">
        <w:rPr>
          <w:sz w:val="28"/>
          <w:szCs w:val="28"/>
        </w:rPr>
        <w:t>Строительно-Слободском</w:t>
      </w:r>
      <w:proofErr w:type="gramEnd"/>
      <w:r w:rsidRPr="00766D0F">
        <w:rPr>
          <w:sz w:val="28"/>
          <w:szCs w:val="28"/>
        </w:rPr>
        <w:t xml:space="preserve"> с/к требуется ремонт электропроводки, течет крыша, постоянно выходят из строя датчики пожарной сигнализации, провалились полы, отсутствует отопление.</w:t>
      </w:r>
    </w:p>
    <w:p w:rsidR="0099482B" w:rsidRPr="00766D0F" w:rsidRDefault="0099482B" w:rsidP="008852EB">
      <w:pPr>
        <w:pStyle w:val="a6"/>
        <w:spacing w:line="360" w:lineRule="auto"/>
        <w:jc w:val="both"/>
        <w:rPr>
          <w:sz w:val="28"/>
          <w:szCs w:val="28"/>
        </w:rPr>
      </w:pPr>
      <w:r w:rsidRPr="00766D0F">
        <w:rPr>
          <w:sz w:val="28"/>
          <w:szCs w:val="28"/>
        </w:rPr>
        <w:t xml:space="preserve">Для решения всех проблем КДУ </w:t>
      </w:r>
      <w:proofErr w:type="spellStart"/>
      <w:r w:rsidRPr="00766D0F">
        <w:rPr>
          <w:sz w:val="28"/>
          <w:szCs w:val="28"/>
        </w:rPr>
        <w:t>Клетнянского</w:t>
      </w:r>
      <w:proofErr w:type="spellEnd"/>
      <w:r w:rsidRPr="00766D0F">
        <w:rPr>
          <w:sz w:val="28"/>
          <w:szCs w:val="28"/>
        </w:rPr>
        <w:t xml:space="preserve"> района, необходимы выделения  </w:t>
      </w:r>
      <w:r w:rsidR="00430BEF">
        <w:rPr>
          <w:sz w:val="28"/>
          <w:szCs w:val="28"/>
        </w:rPr>
        <w:t xml:space="preserve">лимитов </w:t>
      </w:r>
      <w:r w:rsidRPr="00766D0F">
        <w:rPr>
          <w:sz w:val="28"/>
          <w:szCs w:val="28"/>
        </w:rPr>
        <w:t>финансовых средств.</w:t>
      </w:r>
    </w:p>
    <w:p w:rsidR="00E4038D" w:rsidRPr="00430BEF" w:rsidRDefault="00E4038D" w:rsidP="00E4038D">
      <w:pPr>
        <w:rPr>
          <w:rFonts w:ascii="Times New Roman" w:hAnsi="Times New Roman" w:cs="Times New Roman"/>
          <w:b/>
          <w:sz w:val="28"/>
          <w:szCs w:val="28"/>
        </w:rPr>
      </w:pPr>
      <w:r w:rsidRPr="00430BEF">
        <w:rPr>
          <w:rFonts w:ascii="Times New Roman" w:hAnsi="Times New Roman" w:cs="Times New Roman"/>
          <w:b/>
          <w:sz w:val="28"/>
          <w:szCs w:val="28"/>
        </w:rPr>
        <w:t xml:space="preserve"> Библиотечная сеть</w:t>
      </w:r>
      <w:r w:rsidRPr="00430BE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4038D" w:rsidRPr="0099482B" w:rsidRDefault="00E4038D" w:rsidP="00CE00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2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30BEF">
        <w:rPr>
          <w:rFonts w:ascii="Times New Roman" w:hAnsi="Times New Roman" w:cs="Times New Roman"/>
          <w:sz w:val="28"/>
          <w:szCs w:val="28"/>
        </w:rPr>
        <w:t xml:space="preserve">  </w:t>
      </w:r>
      <w:r w:rsidRPr="0099482B">
        <w:rPr>
          <w:rFonts w:ascii="Times New Roman" w:hAnsi="Times New Roman" w:cs="Times New Roman"/>
          <w:sz w:val="28"/>
          <w:szCs w:val="28"/>
        </w:rPr>
        <w:t xml:space="preserve">   </w:t>
      </w:r>
      <w:r w:rsidR="0001091A" w:rsidRPr="0099482B">
        <w:rPr>
          <w:rFonts w:ascii="Times New Roman" w:hAnsi="Times New Roman" w:cs="Times New Roman"/>
          <w:sz w:val="28"/>
          <w:szCs w:val="28"/>
        </w:rPr>
        <w:t>В 2019 году библиотечное обслуживание населения осуществляли 21 стационарная библиотека</w:t>
      </w:r>
      <w:proofErr w:type="gramStart"/>
      <w:r w:rsidR="008852EB">
        <w:rPr>
          <w:rFonts w:ascii="Times New Roman" w:hAnsi="Times New Roman" w:cs="Times New Roman"/>
          <w:sz w:val="28"/>
          <w:szCs w:val="28"/>
        </w:rPr>
        <w:t xml:space="preserve"> </w:t>
      </w:r>
      <w:r w:rsidRPr="009948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9482B">
        <w:rPr>
          <w:rFonts w:ascii="Times New Roman" w:hAnsi="Times New Roman" w:cs="Times New Roman"/>
          <w:sz w:val="28"/>
          <w:szCs w:val="28"/>
        </w:rPr>
        <w:t xml:space="preserve"> из них </w:t>
      </w:r>
      <w:r w:rsidRPr="0099482B">
        <w:rPr>
          <w:rFonts w:ascii="Times New Roman" w:hAnsi="Times New Roman" w:cs="Times New Roman"/>
          <w:bCs/>
          <w:sz w:val="28"/>
          <w:szCs w:val="28"/>
        </w:rPr>
        <w:t xml:space="preserve">19 </w:t>
      </w:r>
      <w:r w:rsidRPr="0099482B">
        <w:rPr>
          <w:rFonts w:ascii="Times New Roman" w:hAnsi="Times New Roman" w:cs="Times New Roman"/>
          <w:sz w:val="28"/>
          <w:szCs w:val="28"/>
        </w:rPr>
        <w:t xml:space="preserve">сельские. </w:t>
      </w:r>
      <w:r w:rsidR="0001091A" w:rsidRPr="0099482B">
        <w:rPr>
          <w:rFonts w:ascii="Times New Roman" w:hAnsi="Times New Roman" w:cs="Times New Roman"/>
          <w:sz w:val="28"/>
          <w:szCs w:val="28"/>
        </w:rPr>
        <w:t xml:space="preserve">С 1 января </w:t>
      </w:r>
      <w:smartTag w:uri="urn:schemas-microsoft-com:office:smarttags" w:element="metricconverter">
        <w:smartTagPr>
          <w:attr w:name="ProductID" w:val="2019 г"/>
        </w:smartTagPr>
        <w:r w:rsidR="0001091A" w:rsidRPr="0099482B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="0001091A" w:rsidRPr="0099482B">
        <w:rPr>
          <w:rFonts w:ascii="Times New Roman" w:hAnsi="Times New Roman" w:cs="Times New Roman"/>
          <w:sz w:val="28"/>
          <w:szCs w:val="28"/>
        </w:rPr>
        <w:t xml:space="preserve">. приостановлена деятельность </w:t>
      </w:r>
      <w:proofErr w:type="spellStart"/>
      <w:r w:rsidR="0001091A" w:rsidRPr="0099482B">
        <w:rPr>
          <w:rFonts w:ascii="Times New Roman" w:hAnsi="Times New Roman" w:cs="Times New Roman"/>
          <w:sz w:val="28"/>
          <w:szCs w:val="28"/>
        </w:rPr>
        <w:t>Борятинской</w:t>
      </w:r>
      <w:proofErr w:type="spellEnd"/>
      <w:r w:rsidR="0001091A" w:rsidRPr="0099482B">
        <w:rPr>
          <w:rFonts w:ascii="Times New Roman" w:hAnsi="Times New Roman" w:cs="Times New Roman"/>
          <w:sz w:val="28"/>
          <w:szCs w:val="28"/>
        </w:rPr>
        <w:t xml:space="preserve"> сельской библиотеки.  </w:t>
      </w:r>
      <w:r w:rsidRPr="0099482B">
        <w:rPr>
          <w:rFonts w:ascii="Times New Roman" w:hAnsi="Times New Roman" w:cs="Times New Roman"/>
          <w:sz w:val="28"/>
          <w:szCs w:val="28"/>
        </w:rPr>
        <w:t xml:space="preserve"> Услугами библиотек в прошедшем году воспользовались </w:t>
      </w:r>
      <w:r w:rsidR="0001091A" w:rsidRPr="0099482B">
        <w:rPr>
          <w:rFonts w:ascii="Times New Roman" w:hAnsi="Times New Roman" w:cs="Times New Roman"/>
          <w:sz w:val="28"/>
          <w:szCs w:val="28"/>
        </w:rPr>
        <w:t xml:space="preserve">почти 7 тысяч </w:t>
      </w:r>
      <w:r w:rsidRPr="0099482B">
        <w:rPr>
          <w:rFonts w:ascii="Times New Roman" w:hAnsi="Times New Roman" w:cs="Times New Roman"/>
          <w:sz w:val="28"/>
          <w:szCs w:val="28"/>
        </w:rPr>
        <w:t xml:space="preserve">  человек, что составляет 3</w:t>
      </w:r>
      <w:r w:rsidR="0001091A" w:rsidRPr="0099482B">
        <w:rPr>
          <w:rFonts w:ascii="Times New Roman" w:hAnsi="Times New Roman" w:cs="Times New Roman"/>
          <w:sz w:val="28"/>
          <w:szCs w:val="28"/>
        </w:rPr>
        <w:t>8</w:t>
      </w:r>
      <w:r w:rsidRPr="0099482B">
        <w:rPr>
          <w:rFonts w:ascii="Times New Roman" w:hAnsi="Times New Roman" w:cs="Times New Roman"/>
          <w:sz w:val="28"/>
          <w:szCs w:val="28"/>
        </w:rPr>
        <w:t xml:space="preserve"> % от общего числа жителей района.</w:t>
      </w:r>
      <w:r w:rsidR="0001091A" w:rsidRPr="0099482B">
        <w:rPr>
          <w:rFonts w:ascii="Times New Roman" w:hAnsi="Times New Roman" w:cs="Times New Roman"/>
          <w:sz w:val="28"/>
          <w:szCs w:val="28"/>
        </w:rPr>
        <w:t xml:space="preserve"> Книжный фонд библиотек 105 тысяч экземпляров, в отчетном году читателям выдано 146 тысяч книг. В целях обновления фондов в отчетном году поступило более 2 тысяч экземпляров</w:t>
      </w:r>
      <w:r w:rsidR="004C03CB" w:rsidRPr="0099482B">
        <w:rPr>
          <w:rFonts w:ascii="Times New Roman" w:hAnsi="Times New Roman" w:cs="Times New Roman"/>
          <w:sz w:val="28"/>
          <w:szCs w:val="28"/>
        </w:rPr>
        <w:t>.</w:t>
      </w:r>
      <w:r w:rsidR="0001091A" w:rsidRPr="00994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EE5" w:rsidRPr="0099482B" w:rsidRDefault="00E4038D" w:rsidP="00CE00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2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9482B">
        <w:rPr>
          <w:rFonts w:ascii="Times New Roman" w:hAnsi="Times New Roman" w:cs="Times New Roman"/>
          <w:sz w:val="28"/>
          <w:szCs w:val="28"/>
        </w:rPr>
        <w:t xml:space="preserve"> </w:t>
      </w:r>
      <w:r w:rsidR="00430BEF">
        <w:rPr>
          <w:rFonts w:ascii="Times New Roman" w:hAnsi="Times New Roman" w:cs="Times New Roman"/>
          <w:sz w:val="28"/>
          <w:szCs w:val="28"/>
        </w:rPr>
        <w:t xml:space="preserve">  </w:t>
      </w:r>
      <w:r w:rsidRPr="0099482B">
        <w:rPr>
          <w:rFonts w:ascii="Times New Roman" w:hAnsi="Times New Roman" w:cs="Times New Roman"/>
          <w:sz w:val="28"/>
          <w:szCs w:val="28"/>
        </w:rPr>
        <w:t xml:space="preserve"> Объем Электронного каталога на 1</w:t>
      </w:r>
      <w:r w:rsidR="004C03CB" w:rsidRPr="0099482B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99482B">
        <w:rPr>
          <w:rFonts w:ascii="Times New Roman" w:hAnsi="Times New Roman" w:cs="Times New Roman"/>
          <w:sz w:val="28"/>
          <w:szCs w:val="28"/>
        </w:rPr>
        <w:t xml:space="preserve">2020г. составляет </w:t>
      </w:r>
      <w:r w:rsidR="004C03CB" w:rsidRPr="0099482B"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99482B">
        <w:rPr>
          <w:rFonts w:ascii="Times New Roman" w:hAnsi="Times New Roman" w:cs="Times New Roman"/>
          <w:sz w:val="28"/>
          <w:szCs w:val="28"/>
        </w:rPr>
        <w:t xml:space="preserve">29 </w:t>
      </w:r>
      <w:r w:rsidR="004C03CB" w:rsidRPr="0099482B">
        <w:rPr>
          <w:rFonts w:ascii="Times New Roman" w:hAnsi="Times New Roman" w:cs="Times New Roman"/>
          <w:sz w:val="28"/>
          <w:szCs w:val="28"/>
        </w:rPr>
        <w:t>тысяч</w:t>
      </w:r>
      <w:r w:rsidRPr="0099482B">
        <w:rPr>
          <w:rFonts w:ascii="Times New Roman" w:hAnsi="Times New Roman" w:cs="Times New Roman"/>
          <w:sz w:val="28"/>
          <w:szCs w:val="28"/>
        </w:rPr>
        <w:t xml:space="preserve"> записей; количество библиографических записей, введенных за 2019 год – 3</w:t>
      </w:r>
      <w:r w:rsidR="004C03CB" w:rsidRPr="0099482B">
        <w:rPr>
          <w:rFonts w:ascii="Times New Roman" w:hAnsi="Times New Roman" w:cs="Times New Roman"/>
          <w:sz w:val="28"/>
          <w:szCs w:val="28"/>
        </w:rPr>
        <w:t>,</w:t>
      </w:r>
      <w:r w:rsidRPr="0099482B">
        <w:rPr>
          <w:rFonts w:ascii="Times New Roman" w:hAnsi="Times New Roman" w:cs="Times New Roman"/>
          <w:sz w:val="28"/>
          <w:szCs w:val="28"/>
        </w:rPr>
        <w:t>5</w:t>
      </w:r>
      <w:r w:rsidR="004C03CB" w:rsidRPr="0099482B">
        <w:rPr>
          <w:rFonts w:ascii="Times New Roman" w:hAnsi="Times New Roman" w:cs="Times New Roman"/>
          <w:sz w:val="28"/>
          <w:szCs w:val="28"/>
        </w:rPr>
        <w:t xml:space="preserve"> тысячи</w:t>
      </w:r>
      <w:r w:rsidRPr="0099482B">
        <w:rPr>
          <w:rFonts w:ascii="Times New Roman" w:hAnsi="Times New Roman" w:cs="Times New Roman"/>
          <w:sz w:val="28"/>
          <w:szCs w:val="28"/>
        </w:rPr>
        <w:t>.</w:t>
      </w:r>
      <w:r w:rsidR="002F2EE5" w:rsidRPr="0099482B">
        <w:rPr>
          <w:rFonts w:ascii="Times New Roman" w:hAnsi="Times New Roman" w:cs="Times New Roman"/>
          <w:sz w:val="28"/>
          <w:szCs w:val="28"/>
        </w:rPr>
        <w:t xml:space="preserve"> По состоянию на 1 января 2020 года компьютеризированы: </w:t>
      </w:r>
      <w:proofErr w:type="spellStart"/>
      <w:r w:rsidR="002F2EE5" w:rsidRPr="0099482B">
        <w:rPr>
          <w:rFonts w:ascii="Times New Roman" w:hAnsi="Times New Roman" w:cs="Times New Roman"/>
          <w:sz w:val="28"/>
          <w:szCs w:val="28"/>
        </w:rPr>
        <w:t>Клетнянская</w:t>
      </w:r>
      <w:proofErr w:type="spellEnd"/>
      <w:r w:rsidR="002F2EE5" w:rsidRPr="00994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EE5" w:rsidRPr="0099482B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2F2EE5" w:rsidRPr="0099482B">
        <w:rPr>
          <w:rFonts w:ascii="Times New Roman" w:hAnsi="Times New Roman" w:cs="Times New Roman"/>
          <w:sz w:val="28"/>
          <w:szCs w:val="28"/>
        </w:rPr>
        <w:t xml:space="preserve"> библиотека, детская библиотека и 7 сельских библиотек. В библиотеках установлено 14 компьютеров с доступом в Интернет, в детской библиотеке -</w:t>
      </w:r>
      <w:r w:rsidR="00E52321">
        <w:rPr>
          <w:rFonts w:ascii="Times New Roman" w:hAnsi="Times New Roman" w:cs="Times New Roman"/>
          <w:sz w:val="28"/>
          <w:szCs w:val="28"/>
        </w:rPr>
        <w:t>1</w:t>
      </w:r>
      <w:r w:rsidR="002F2EE5" w:rsidRPr="0099482B">
        <w:rPr>
          <w:rFonts w:ascii="Times New Roman" w:hAnsi="Times New Roman" w:cs="Times New Roman"/>
          <w:sz w:val="28"/>
          <w:szCs w:val="28"/>
        </w:rPr>
        <w:t xml:space="preserve">, 8 сельских библиотек имеют выход в Интернет, в том числе в 2019 году подключено доступ к Интернет  </w:t>
      </w:r>
      <w:proofErr w:type="spellStart"/>
      <w:r w:rsidR="002F2EE5" w:rsidRPr="0099482B">
        <w:rPr>
          <w:rFonts w:ascii="Times New Roman" w:hAnsi="Times New Roman" w:cs="Times New Roman"/>
          <w:sz w:val="28"/>
          <w:szCs w:val="28"/>
        </w:rPr>
        <w:t>Осиновской</w:t>
      </w:r>
      <w:proofErr w:type="spellEnd"/>
      <w:r w:rsidR="002F2EE5" w:rsidRPr="0099482B">
        <w:rPr>
          <w:rFonts w:ascii="Times New Roman" w:hAnsi="Times New Roman" w:cs="Times New Roman"/>
          <w:sz w:val="28"/>
          <w:szCs w:val="28"/>
        </w:rPr>
        <w:t xml:space="preserve"> библиотеки. Однако только  82% сельских библиотек района имеют компьютеры. </w:t>
      </w:r>
    </w:p>
    <w:p w:rsidR="00E4038D" w:rsidRPr="0099482B" w:rsidRDefault="00E4038D" w:rsidP="00CE001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4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рамках подготовки к 75-летию образования  Брянской области в муниципальных библиотеках района   прошло 36 мероприятий, в которых приняли участие 618 человек.  </w:t>
      </w:r>
      <w:r w:rsidR="004C03CB" w:rsidRPr="00994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в </w:t>
      </w:r>
      <w:r w:rsidR="004C03CB" w:rsidRPr="0099482B">
        <w:rPr>
          <w:rFonts w:ascii="Times New Roman" w:hAnsi="Times New Roman" w:cs="Times New Roman"/>
          <w:sz w:val="28"/>
          <w:szCs w:val="28"/>
        </w:rPr>
        <w:t xml:space="preserve">  2019 году в библиотеках района проведено </w:t>
      </w:r>
      <w:r w:rsidR="004C03CB" w:rsidRPr="0099482B">
        <w:rPr>
          <w:rStyle w:val="a9"/>
          <w:rFonts w:ascii="Times New Roman" w:hAnsi="Times New Roman" w:cs="Times New Roman"/>
          <w:iCs/>
          <w:sz w:val="28"/>
          <w:szCs w:val="28"/>
        </w:rPr>
        <w:t xml:space="preserve"> </w:t>
      </w:r>
      <w:r w:rsidR="004C03CB" w:rsidRPr="0099482B">
        <w:rPr>
          <w:rStyle w:val="a9"/>
          <w:rFonts w:ascii="Times New Roman" w:hAnsi="Times New Roman" w:cs="Times New Roman"/>
          <w:b w:val="0"/>
          <w:iCs/>
          <w:sz w:val="28"/>
          <w:szCs w:val="28"/>
        </w:rPr>
        <w:t xml:space="preserve">84 мероприятия патриотической тематики и </w:t>
      </w:r>
      <w:r w:rsidR="007E00D4" w:rsidRPr="0099482B">
        <w:rPr>
          <w:rStyle w:val="a9"/>
          <w:rFonts w:ascii="Times New Roman" w:hAnsi="Times New Roman" w:cs="Times New Roman"/>
          <w:b w:val="0"/>
          <w:iCs/>
          <w:sz w:val="28"/>
          <w:szCs w:val="28"/>
        </w:rPr>
        <w:t xml:space="preserve">54 </w:t>
      </w:r>
      <w:r w:rsidR="007E00D4" w:rsidRPr="0099482B">
        <w:rPr>
          <w:rFonts w:ascii="Times New Roman" w:hAnsi="Times New Roman" w:cs="Times New Roman"/>
          <w:sz w:val="28"/>
          <w:szCs w:val="28"/>
        </w:rPr>
        <w:t>мероприятий, отражающих работу библиотеки, как центра общественной жизни района</w:t>
      </w:r>
      <w:r w:rsidR="0099482B">
        <w:rPr>
          <w:rFonts w:ascii="Times New Roman" w:hAnsi="Times New Roman" w:cs="Times New Roman"/>
          <w:sz w:val="28"/>
          <w:szCs w:val="28"/>
        </w:rPr>
        <w:t>.</w:t>
      </w:r>
    </w:p>
    <w:p w:rsidR="00430BEF" w:rsidRDefault="00430BEF" w:rsidP="004C03CB">
      <w:pPr>
        <w:rPr>
          <w:sz w:val="28"/>
          <w:szCs w:val="28"/>
        </w:rPr>
      </w:pPr>
    </w:p>
    <w:p w:rsidR="00E4038D" w:rsidRDefault="00246F0A" w:rsidP="004C03CB">
      <w:pPr>
        <w:rPr>
          <w:rFonts w:ascii="Times New Roman" w:hAnsi="Times New Roman" w:cs="Times New Roman"/>
          <w:b/>
          <w:sz w:val="28"/>
          <w:szCs w:val="28"/>
        </w:rPr>
      </w:pPr>
      <w:r w:rsidRPr="00246F0A">
        <w:rPr>
          <w:rFonts w:ascii="Times New Roman" w:hAnsi="Times New Roman" w:cs="Times New Roman"/>
          <w:b/>
          <w:sz w:val="28"/>
          <w:szCs w:val="28"/>
        </w:rPr>
        <w:t>Спорт и молодежная политика</w:t>
      </w:r>
    </w:p>
    <w:p w:rsidR="0008712B" w:rsidRPr="008852EB" w:rsidRDefault="00913797" w:rsidP="008852EB">
      <w:pPr>
        <w:spacing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3E2B84" w:rsidRPr="008852EB">
        <w:rPr>
          <w:rFonts w:ascii="Times New Roman" w:hAnsi="Times New Roman" w:cs="Times New Roman"/>
          <w:sz w:val="28"/>
          <w:szCs w:val="28"/>
        </w:rPr>
        <w:t>В р</w:t>
      </w:r>
      <w:r w:rsidR="0008712B" w:rsidRPr="008852EB">
        <w:rPr>
          <w:rFonts w:ascii="Times New Roman" w:hAnsi="Times New Roman" w:cs="Times New Roman"/>
          <w:sz w:val="28"/>
          <w:szCs w:val="28"/>
        </w:rPr>
        <w:t>айон</w:t>
      </w:r>
      <w:r w:rsidR="003E2B84" w:rsidRPr="008852EB">
        <w:rPr>
          <w:rFonts w:ascii="Times New Roman" w:hAnsi="Times New Roman" w:cs="Times New Roman"/>
          <w:sz w:val="28"/>
          <w:szCs w:val="28"/>
        </w:rPr>
        <w:t>е сформированы</w:t>
      </w:r>
      <w:r w:rsidR="0008712B" w:rsidRPr="008852EB">
        <w:rPr>
          <w:rFonts w:ascii="Times New Roman" w:hAnsi="Times New Roman" w:cs="Times New Roman"/>
          <w:sz w:val="28"/>
          <w:szCs w:val="28"/>
        </w:rPr>
        <w:t xml:space="preserve"> 21 коллектив физкультуры: из них 7 общеобразовательных учреждений, 1 учреждение дополнительного образования детей (ДЮСШ), 5 </w:t>
      </w:r>
      <w:r w:rsidR="0008712B" w:rsidRPr="008852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коллективов физкультуры в учреждениях, </w:t>
      </w:r>
      <w:r w:rsidR="0008712B" w:rsidRPr="008852EB">
        <w:rPr>
          <w:rFonts w:ascii="Times New Roman" w:hAnsi="Times New Roman" w:cs="Times New Roman"/>
          <w:sz w:val="28"/>
          <w:szCs w:val="28"/>
        </w:rPr>
        <w:t xml:space="preserve">1 комплексный центр социального обслуживания населения, 3 коллектива дошкольного образовательного учреждения, 3 фитнес – клуба,  1 </w:t>
      </w:r>
      <w:r w:rsidR="0008712B" w:rsidRPr="008852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специальное (коррекционное) образовательное учреждение для обучающихся, воспитанников с отклонениями в развитии.</w:t>
      </w:r>
    </w:p>
    <w:p w:rsidR="00D22CC7" w:rsidRPr="00AB187F" w:rsidRDefault="00D22CC7" w:rsidP="008852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7F">
        <w:rPr>
          <w:rFonts w:ascii="Times New Roman" w:hAnsi="Times New Roman" w:cs="Times New Roman"/>
          <w:sz w:val="28"/>
          <w:szCs w:val="28"/>
        </w:rPr>
        <w:t>К наиболее успешным видам спорта в этом году необходимо отнести: гиревой спорт, футбол, баскетбол, шашки, волейбол, как среди юношей, так и среди девушек. В районных мероприятиях эти виды спорта проходят наиболее массово и зрелищно.</w:t>
      </w:r>
    </w:p>
    <w:p w:rsidR="00D22CC7" w:rsidRPr="00AB187F" w:rsidRDefault="00D22CC7" w:rsidP="008852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87F">
        <w:rPr>
          <w:rFonts w:ascii="Times New Roman" w:hAnsi="Times New Roman" w:cs="Times New Roman"/>
          <w:sz w:val="28"/>
          <w:szCs w:val="28"/>
        </w:rPr>
        <w:t>Одиннадцатый год подряд наши спортсмены - гиревики входят в состав сборной команды области  по гиревому спорту и на Всероссийских соревнованиях  становились победителями и призёрами.</w:t>
      </w:r>
    </w:p>
    <w:p w:rsidR="00246F0A" w:rsidRPr="00AB187F" w:rsidRDefault="00D22CC7" w:rsidP="008852E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87F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Достижением района можно считать улучшение результатов в областной спартакиаде школьников.</w:t>
      </w:r>
    </w:p>
    <w:p w:rsidR="00AB187F" w:rsidRPr="00AB187F" w:rsidRDefault="003E2B84" w:rsidP="009305A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1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AB187F" w:rsidRPr="00AB1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плана проведения спортивных мероприятий в </w:t>
      </w:r>
      <w:r w:rsidR="00AB187F" w:rsidRPr="00AB187F">
        <w:rPr>
          <w:rFonts w:ascii="Times New Roman" w:hAnsi="Times New Roman" w:cs="Times New Roman"/>
          <w:sz w:val="28"/>
          <w:szCs w:val="28"/>
        </w:rPr>
        <w:t xml:space="preserve">течение 2019 года в районе  было проведено  </w:t>
      </w:r>
      <w:r w:rsidR="009305AA">
        <w:rPr>
          <w:rFonts w:ascii="Times New Roman" w:hAnsi="Times New Roman" w:cs="Times New Roman"/>
          <w:sz w:val="28"/>
          <w:szCs w:val="28"/>
        </w:rPr>
        <w:t>51</w:t>
      </w:r>
      <w:r w:rsidR="00AB187F" w:rsidRPr="00AB187F">
        <w:rPr>
          <w:rFonts w:ascii="Times New Roman" w:hAnsi="Times New Roman" w:cs="Times New Roman"/>
          <w:sz w:val="28"/>
          <w:szCs w:val="28"/>
        </w:rPr>
        <w:t>спортивн</w:t>
      </w:r>
      <w:r w:rsidR="009305AA">
        <w:rPr>
          <w:rFonts w:ascii="Times New Roman" w:hAnsi="Times New Roman" w:cs="Times New Roman"/>
          <w:sz w:val="28"/>
          <w:szCs w:val="28"/>
        </w:rPr>
        <w:t>ое</w:t>
      </w:r>
      <w:r w:rsidR="00AB187F" w:rsidRPr="00AB187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305AA">
        <w:rPr>
          <w:rFonts w:ascii="Times New Roman" w:hAnsi="Times New Roman" w:cs="Times New Roman"/>
          <w:sz w:val="28"/>
          <w:szCs w:val="28"/>
        </w:rPr>
        <w:t>е</w:t>
      </w:r>
      <w:r w:rsidR="00AB187F" w:rsidRPr="00AB187F">
        <w:rPr>
          <w:rFonts w:ascii="Times New Roman" w:hAnsi="Times New Roman" w:cs="Times New Roman"/>
          <w:sz w:val="28"/>
          <w:szCs w:val="28"/>
        </w:rPr>
        <w:t>, направленн</w:t>
      </w:r>
      <w:r w:rsidR="009305AA">
        <w:rPr>
          <w:rFonts w:ascii="Times New Roman" w:hAnsi="Times New Roman" w:cs="Times New Roman"/>
          <w:sz w:val="28"/>
          <w:szCs w:val="28"/>
        </w:rPr>
        <w:t>ые</w:t>
      </w:r>
      <w:r w:rsidR="00AB187F" w:rsidRPr="00AB187F">
        <w:rPr>
          <w:rFonts w:ascii="Times New Roman" w:hAnsi="Times New Roman" w:cs="Times New Roman"/>
          <w:sz w:val="28"/>
          <w:szCs w:val="28"/>
        </w:rPr>
        <w:t xml:space="preserve"> на укрепление здоровья молодого поколения,  в которых  участвовало более </w:t>
      </w:r>
      <w:r w:rsidR="009305AA">
        <w:rPr>
          <w:rFonts w:ascii="Times New Roman" w:hAnsi="Times New Roman" w:cs="Times New Roman"/>
          <w:sz w:val="28"/>
          <w:szCs w:val="28"/>
        </w:rPr>
        <w:t>2</w:t>
      </w:r>
      <w:r w:rsidR="00AB187F" w:rsidRPr="00AB187F">
        <w:rPr>
          <w:rFonts w:ascii="Times New Roman" w:hAnsi="Times New Roman" w:cs="Times New Roman"/>
          <w:sz w:val="28"/>
          <w:szCs w:val="28"/>
        </w:rPr>
        <w:t>тысяч</w:t>
      </w:r>
      <w:r w:rsidR="009305AA">
        <w:rPr>
          <w:rFonts w:ascii="Times New Roman" w:hAnsi="Times New Roman" w:cs="Times New Roman"/>
          <w:sz w:val="28"/>
          <w:szCs w:val="28"/>
        </w:rPr>
        <w:t xml:space="preserve"> 600</w:t>
      </w:r>
      <w:r w:rsidR="00AB187F" w:rsidRPr="00AB187F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3E2B84" w:rsidRPr="00AB187F" w:rsidRDefault="003E2B84" w:rsidP="009305A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отчетном году количество населения, систематически занимающегося физкультурой и спортом</w:t>
      </w:r>
      <w:r w:rsidR="00344A95" w:rsidRPr="00AB1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составило 4412 человек</w:t>
      </w:r>
      <w:r w:rsidRPr="00AB187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30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187F">
        <w:rPr>
          <w:rFonts w:ascii="Times New Roman" w:hAnsi="Times New Roman" w:cs="Times New Roman"/>
          <w:color w:val="000000" w:themeColor="text1"/>
          <w:sz w:val="28"/>
          <w:szCs w:val="28"/>
        </w:rPr>
        <w:t>в процентном выражении показатель составил 2</w:t>
      </w:r>
      <w:r w:rsidR="00B76E5D" w:rsidRPr="00AB187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B187F">
        <w:rPr>
          <w:rFonts w:ascii="Times New Roman" w:hAnsi="Times New Roman" w:cs="Times New Roman"/>
          <w:color w:val="000000" w:themeColor="text1"/>
          <w:sz w:val="28"/>
          <w:szCs w:val="28"/>
        </w:rPr>
        <w:t>% от общей численности населения</w:t>
      </w:r>
      <w:r w:rsidR="00B76E5D" w:rsidRPr="00AB1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2018 году -22,8%)</w:t>
      </w:r>
      <w:r w:rsidRPr="00AB18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187F" w:rsidRPr="00AB187F" w:rsidRDefault="00AB187F" w:rsidP="008852EB">
      <w:pPr>
        <w:pStyle w:val="a7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B187F">
        <w:rPr>
          <w:rFonts w:ascii="Times New Roman" w:hAnsi="Times New Roman" w:cs="Times New Roman"/>
          <w:sz w:val="28"/>
          <w:szCs w:val="28"/>
        </w:rPr>
        <w:t xml:space="preserve">В 2019 году продолжалась работа по внедрению </w:t>
      </w:r>
      <w:proofErr w:type="spellStart"/>
      <w:r w:rsidRPr="00AB187F">
        <w:rPr>
          <w:rFonts w:ascii="Times New Roman" w:hAnsi="Times New Roman" w:cs="Times New Roman"/>
          <w:sz w:val="28"/>
          <w:szCs w:val="28"/>
        </w:rPr>
        <w:t>Всеросийского</w:t>
      </w:r>
      <w:proofErr w:type="spellEnd"/>
      <w:r w:rsidRPr="00AB187F">
        <w:rPr>
          <w:rFonts w:ascii="Times New Roman" w:hAnsi="Times New Roman" w:cs="Times New Roman"/>
          <w:sz w:val="28"/>
          <w:szCs w:val="28"/>
        </w:rPr>
        <w:t xml:space="preserve"> Физкультурно-спортивного комплекса  ГТО.</w:t>
      </w:r>
    </w:p>
    <w:p w:rsidR="00707BB1" w:rsidRDefault="00707BB1" w:rsidP="008852EB">
      <w:pPr>
        <w:pStyle w:val="a7"/>
        <w:tabs>
          <w:tab w:val="left" w:pos="284"/>
        </w:tabs>
        <w:spacing w:after="0"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Всего в реализации комплекса ГТО участвовало 161 чел., из них приняли участие на региональном уровне 24 чел., на муниципальном уровне 137 чел., 91 человек получили знаки отличия.</w:t>
      </w:r>
    </w:p>
    <w:p w:rsidR="00707BB1" w:rsidRDefault="00707BB1" w:rsidP="008852EB">
      <w:pPr>
        <w:pStyle w:val="a7"/>
        <w:tabs>
          <w:tab w:val="left" w:pos="284"/>
        </w:tabs>
        <w:spacing w:after="0"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  <w:t>В рамках по организации массовых пропагандистских акций по внедрению ГТО были проведены следующие мероприятия: зимний и летний фестивали ГТО, весенняя и осенняя декада ГТО.</w:t>
      </w:r>
    </w:p>
    <w:p w:rsidR="00986E40" w:rsidRPr="00AB187F" w:rsidRDefault="00986E40" w:rsidP="008852EB">
      <w:pPr>
        <w:spacing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B187F">
        <w:rPr>
          <w:rFonts w:ascii="Times New Roman" w:hAnsi="Times New Roman" w:cs="Times New Roman"/>
          <w:sz w:val="28"/>
          <w:szCs w:val="28"/>
        </w:rPr>
        <w:lastRenderedPageBreak/>
        <w:t>На развитие физической культуры и спорта в районе направлено 790 тыс. рублей</w:t>
      </w:r>
      <w:r w:rsidR="00AB187F" w:rsidRPr="00AB187F">
        <w:rPr>
          <w:rFonts w:ascii="Times New Roman" w:hAnsi="Times New Roman" w:cs="Times New Roman"/>
          <w:sz w:val="28"/>
          <w:szCs w:val="28"/>
        </w:rPr>
        <w:t xml:space="preserve"> из местного бюджета</w:t>
      </w:r>
      <w:r w:rsidRPr="00AB187F">
        <w:rPr>
          <w:rFonts w:ascii="Times New Roman" w:hAnsi="Times New Roman" w:cs="Times New Roman"/>
          <w:sz w:val="28"/>
          <w:szCs w:val="28"/>
        </w:rPr>
        <w:t>.</w:t>
      </w:r>
    </w:p>
    <w:p w:rsidR="00AB187F" w:rsidRPr="00AB187F" w:rsidRDefault="00AB187F" w:rsidP="00E52321">
      <w:pPr>
        <w:shd w:val="clear" w:color="auto" w:fill="FFFFFF"/>
        <w:spacing w:before="100" w:beforeAutospacing="1" w:after="36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18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Основная сила и стратегический ресурс всей страны — это молодое поколение. А значит, уделять молодежной политике необходимо особое внимание!</w:t>
      </w:r>
    </w:p>
    <w:p w:rsidR="00C819DB" w:rsidRPr="00E52321" w:rsidRDefault="00C819DB" w:rsidP="00E52321">
      <w:pPr>
        <w:shd w:val="clear" w:color="auto" w:fill="FFFFFF"/>
        <w:spacing w:before="100" w:beforeAutospacing="1" w:after="36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</w:t>
      </w:r>
      <w:r w:rsidRPr="00E523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5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районе проживают более </w:t>
      </w:r>
      <w:r w:rsidR="00E52321" w:rsidRPr="00E5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трех</w:t>
      </w:r>
      <w:r w:rsidR="00AA29EB" w:rsidRPr="00E5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5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тысяч молодых людей в возрасте от 14 до 30 лет.</w:t>
      </w:r>
    </w:p>
    <w:p w:rsidR="00C819DB" w:rsidRPr="00E52321" w:rsidRDefault="00C819DB" w:rsidP="00E52321">
      <w:pPr>
        <w:shd w:val="clear" w:color="auto" w:fill="FFFFFF"/>
        <w:spacing w:before="100" w:beforeAutospacing="1" w:after="36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задачей молодежной политики является деятельность в сфере гражданского становления и патриотического воспитания молодежи, развитие интеллектуального и творческого потенциала, развитие общественных молодежных объединений.</w:t>
      </w:r>
    </w:p>
    <w:p w:rsidR="00C819DB" w:rsidRPr="00E52321" w:rsidRDefault="00C819DB" w:rsidP="00E52321">
      <w:pPr>
        <w:shd w:val="clear" w:color="auto" w:fill="FFFFFF"/>
        <w:spacing w:before="100" w:beforeAutospacing="1" w:after="36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Уверен, для того, чтобы наша молодежь выбрала правильный путь, мы должны обеспечить ее надежными социальными гарантиями и устойчивой площадкой для движения вперед.</w:t>
      </w:r>
    </w:p>
    <w:p w:rsidR="00C819DB" w:rsidRPr="00E52321" w:rsidRDefault="00C819DB" w:rsidP="00E52321">
      <w:pPr>
        <w:shd w:val="clear" w:color="auto" w:fill="FFFFFF"/>
        <w:spacing w:before="100" w:beforeAutospacing="1" w:after="36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районе активно развивается волонтерская деятельность</w:t>
      </w:r>
      <w:r w:rsidR="00C661B7" w:rsidRPr="00E5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составе девяти отрядов насчитывается 254 волонтера</w:t>
      </w:r>
      <w:r w:rsidRPr="00E5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36EBF" w:rsidRPr="00E5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Ими б</w:t>
      </w:r>
      <w:r w:rsidRPr="00E5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ыл</w:t>
      </w:r>
      <w:r w:rsidR="00436EBF" w:rsidRPr="00E5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E5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реализован</w:t>
      </w:r>
      <w:r w:rsidR="00436EBF" w:rsidRPr="00E5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мероприятия:</w:t>
      </w:r>
      <w:r w:rsidRPr="00E5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адресная помощь нуждающимся, защита окружающей среды, пропаганда здорового и безопасного образа жизни, правовое просвещение граждан, организация свободного времени подростков.</w:t>
      </w:r>
    </w:p>
    <w:p w:rsidR="00C819DB" w:rsidRPr="00E52321" w:rsidRDefault="00C819DB" w:rsidP="00E52321">
      <w:pPr>
        <w:shd w:val="clear" w:color="auto" w:fill="FFFFFF"/>
        <w:spacing w:before="100" w:beforeAutospacing="1" w:after="36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Одним из важных направлений молодежной политики является поддержка творческой молодежи. Объединенная общими интересами она принимает активное участие в организации творческих фестивалей, конкурсов и интеллектуальных игр. На протяжении </w:t>
      </w:r>
      <w:r w:rsidR="00436EBF" w:rsidRPr="00E5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нескольких </w:t>
      </w:r>
      <w:r w:rsidRPr="00E5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 в нашем районе успешно развивается открытая школьная лига КВН и районная лига «Что? Где? Когда?».</w:t>
      </w:r>
    </w:p>
    <w:p w:rsidR="00C819DB" w:rsidRPr="00E52321" w:rsidRDefault="00C819DB" w:rsidP="009F73D3">
      <w:pPr>
        <w:shd w:val="clear" w:color="auto" w:fill="FFFFFF"/>
        <w:spacing w:before="100" w:beforeAutospacing="1" w:after="36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Предостеречь подростков от вредных привычек и сохранить здоровье будущих поколений, предупредить совершение преступлений – это немаловажная задача. Для этого на территории района</w:t>
      </w:r>
      <w:r w:rsidR="00436EBF" w:rsidRPr="00E5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проводятся мероприятия «Нет наркотикам»</w:t>
      </w:r>
      <w:r w:rsidRPr="00E5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819DB" w:rsidRPr="00E52321" w:rsidRDefault="00C819DB" w:rsidP="009F73D3">
      <w:pPr>
        <w:shd w:val="clear" w:color="auto" w:fill="FFFFFF"/>
        <w:spacing w:before="100" w:beforeAutospacing="1" w:after="36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Такое направление как туризм получило широкую популярность среди нашей молодежи. </w:t>
      </w:r>
      <w:r w:rsidR="00E5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E5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2019 год</w:t>
      </w:r>
      <w:r w:rsidR="00E5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E5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5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проложен второй туристический патриотический маршрут.</w:t>
      </w:r>
      <w:r w:rsidR="009F73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5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молодежью, грамотно выстроенная молодежная политика —это лучший вклад в завтрашний день, это инвестиции, которые всегда окупаются.</w:t>
      </w:r>
      <w:r w:rsidR="00E5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36EBF" w:rsidRPr="00E52321" w:rsidRDefault="00436EBF" w:rsidP="00CE0010">
      <w:pPr>
        <w:shd w:val="clear" w:color="auto" w:fill="FFFFFF"/>
        <w:spacing w:before="100" w:beforeAutospacing="1" w:after="36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Жители района активно участвуют в патриотических акциях, таких как</w:t>
      </w:r>
    </w:p>
    <w:p w:rsidR="00436EBF" w:rsidRPr="00E52321" w:rsidRDefault="00436EBF" w:rsidP="00CE0010">
      <w:pPr>
        <w:shd w:val="clear" w:color="auto" w:fill="FFFFFF"/>
        <w:spacing w:before="100" w:beforeAutospacing="1" w:after="36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«Георгиевская лента», «Бессмертный полк», «Свеча памяти».</w:t>
      </w:r>
    </w:p>
    <w:p w:rsidR="00436EBF" w:rsidRDefault="00E52321" w:rsidP="00CE0010">
      <w:pPr>
        <w:shd w:val="clear" w:color="auto" w:fill="FFFFFF"/>
        <w:spacing w:before="100" w:beforeAutospacing="1" w:after="36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436EBF" w:rsidRPr="00E5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рекомендации Министерства Обороны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Правительства Брянской области</w:t>
      </w:r>
      <w:r w:rsidR="00436EBF" w:rsidRPr="00E5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районе создано общественное движение «</w:t>
      </w:r>
      <w:proofErr w:type="spellStart"/>
      <w:r w:rsidR="00436EBF" w:rsidRPr="00E5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Юнармия</w:t>
      </w:r>
      <w:proofErr w:type="spellEnd"/>
      <w:r w:rsidR="00436EBF" w:rsidRPr="00E5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E52321" w:rsidRDefault="00E52321" w:rsidP="00CE00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юнармейцев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составляет 232 человека. Количество юнармейских отрядов – 7.</w:t>
      </w:r>
    </w:p>
    <w:p w:rsidR="00E52321" w:rsidRDefault="00E52321" w:rsidP="00CE00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52321" w:rsidRPr="003E6B3A" w:rsidRDefault="00E52321" w:rsidP="00CE001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6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участие в реализации государственной молодежной политики Российской Федерации;</w:t>
      </w:r>
    </w:p>
    <w:p w:rsidR="00E52321" w:rsidRPr="003E6B3A" w:rsidRDefault="00E52321" w:rsidP="00CE001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6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</w:t>
      </w:r>
    </w:p>
    <w:p w:rsidR="00E52321" w:rsidRPr="003E6B3A" w:rsidRDefault="00E52321" w:rsidP="00CE001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6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повышение в обществе авторитета и престижа военной службы;</w:t>
      </w:r>
    </w:p>
    <w:p w:rsidR="00E52321" w:rsidRPr="003E6B3A" w:rsidRDefault="00E52321" w:rsidP="00CE001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6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 сохранение и приумножение патриотических традиций;</w:t>
      </w:r>
    </w:p>
    <w:p w:rsidR="00E52321" w:rsidRPr="003E6B3A" w:rsidRDefault="00E52321" w:rsidP="00CE001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6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5) формирование у молодежи готовности и практической способности к выполнению гражданского долга и конституционных обязанностей по защите Отечества.</w:t>
      </w:r>
    </w:p>
    <w:p w:rsidR="00C819DB" w:rsidRPr="00E52321" w:rsidRDefault="00C819DB" w:rsidP="00CE0010">
      <w:pPr>
        <w:shd w:val="clear" w:color="auto" w:fill="FFFFFF"/>
        <w:spacing w:before="100" w:beforeAutospacing="1" w:after="36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523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декабре 2019 года на Всероссийском патриотическом форуме Президентом России Владимиром Путиным дан старт Году Памяти и Славы.</w:t>
      </w:r>
      <w:r w:rsidR="009F73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основными исполнителями </w:t>
      </w:r>
      <w:r w:rsidR="00E523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</w:t>
      </w:r>
      <w:r w:rsidR="009F73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планируемых</w:t>
      </w:r>
      <w:r w:rsidR="00E523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мероприятиях должна стать молодежь</w:t>
      </w:r>
      <w:r w:rsidR="009F73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района</w:t>
      </w:r>
      <w:r w:rsidR="00E523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E4038D" w:rsidRDefault="00DE1C2D" w:rsidP="00CE00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C2D"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</w:p>
    <w:p w:rsidR="00DE1C2D" w:rsidRPr="00BB0803" w:rsidRDefault="00DE1C2D" w:rsidP="00CE00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803">
        <w:rPr>
          <w:rFonts w:ascii="Times New Roman" w:hAnsi="Times New Roman" w:cs="Times New Roman"/>
          <w:sz w:val="28"/>
          <w:szCs w:val="28"/>
        </w:rPr>
        <w:t>Основными принципами социальной политики являются забота и внимание к тем, кто в этом особенно нуждается: к старшему поколению, к людям,</w:t>
      </w:r>
      <w:r w:rsidR="00C22469" w:rsidRPr="00BB0803">
        <w:rPr>
          <w:rFonts w:ascii="Times New Roman" w:hAnsi="Times New Roman" w:cs="Times New Roman"/>
          <w:sz w:val="28"/>
          <w:szCs w:val="28"/>
        </w:rPr>
        <w:t xml:space="preserve"> </w:t>
      </w:r>
      <w:r w:rsidRPr="00BB0803">
        <w:rPr>
          <w:rFonts w:ascii="Times New Roman" w:hAnsi="Times New Roman" w:cs="Times New Roman"/>
          <w:sz w:val="28"/>
          <w:szCs w:val="28"/>
        </w:rPr>
        <w:t>которые прожива</w:t>
      </w:r>
      <w:r w:rsidR="009F73D3">
        <w:rPr>
          <w:rFonts w:ascii="Times New Roman" w:hAnsi="Times New Roman" w:cs="Times New Roman"/>
          <w:sz w:val="28"/>
          <w:szCs w:val="28"/>
        </w:rPr>
        <w:t>ют одни и конечно, к семьям и де</w:t>
      </w:r>
      <w:r w:rsidRPr="00BB0803">
        <w:rPr>
          <w:rFonts w:ascii="Times New Roman" w:hAnsi="Times New Roman" w:cs="Times New Roman"/>
          <w:sz w:val="28"/>
          <w:szCs w:val="28"/>
        </w:rPr>
        <w:t>тям,</w:t>
      </w:r>
      <w:r w:rsidR="009F73D3">
        <w:rPr>
          <w:rFonts w:ascii="Times New Roman" w:hAnsi="Times New Roman" w:cs="Times New Roman"/>
          <w:sz w:val="28"/>
          <w:szCs w:val="28"/>
        </w:rPr>
        <w:t xml:space="preserve"> </w:t>
      </w:r>
      <w:r w:rsidRPr="00BB0803">
        <w:rPr>
          <w:rFonts w:ascii="Times New Roman" w:hAnsi="Times New Roman" w:cs="Times New Roman"/>
          <w:sz w:val="28"/>
          <w:szCs w:val="28"/>
        </w:rPr>
        <w:t>которым тяжело и нужно помочь.</w:t>
      </w:r>
    </w:p>
    <w:p w:rsidR="009C1B17" w:rsidRPr="00BB0803" w:rsidRDefault="009C1B17" w:rsidP="00CE00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803">
        <w:rPr>
          <w:rFonts w:ascii="Times New Roman" w:hAnsi="Times New Roman" w:cs="Times New Roman"/>
          <w:sz w:val="28"/>
          <w:szCs w:val="28"/>
        </w:rPr>
        <w:t>По состоянию на 1 января 2020 года на учете в органах опеки и попечительства района состояло 57 семей, в которых воспит</w:t>
      </w:r>
      <w:r w:rsidR="00BB0803" w:rsidRPr="00BB0803">
        <w:rPr>
          <w:rFonts w:ascii="Times New Roman" w:hAnsi="Times New Roman" w:cs="Times New Roman"/>
          <w:sz w:val="28"/>
          <w:szCs w:val="28"/>
        </w:rPr>
        <w:t>ы</w:t>
      </w:r>
      <w:r w:rsidRPr="00BB0803">
        <w:rPr>
          <w:rFonts w:ascii="Times New Roman" w:hAnsi="Times New Roman" w:cs="Times New Roman"/>
          <w:sz w:val="28"/>
          <w:szCs w:val="28"/>
        </w:rPr>
        <w:t>ваются 73 ребенка. За 2019 год было выявлено 6</w:t>
      </w:r>
      <w:r w:rsidRPr="00BB08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803">
        <w:rPr>
          <w:rFonts w:ascii="Times New Roman" w:hAnsi="Times New Roman" w:cs="Times New Roman"/>
          <w:sz w:val="28"/>
          <w:szCs w:val="28"/>
        </w:rPr>
        <w:t>несовершеннолетних, имеющих указанный статус, что на 1 % больше, чем за 2018 год. В 2019 году 5 детей были помещены в организации для детей – сирот и детей, ост</w:t>
      </w:r>
      <w:r w:rsidR="009F73D3">
        <w:rPr>
          <w:rFonts w:ascii="Times New Roman" w:hAnsi="Times New Roman" w:cs="Times New Roman"/>
          <w:sz w:val="28"/>
          <w:szCs w:val="28"/>
        </w:rPr>
        <w:t xml:space="preserve">авшихся без попечения родителей </w:t>
      </w:r>
      <w:r w:rsidRPr="00BB0803">
        <w:rPr>
          <w:rFonts w:ascii="Times New Roman" w:hAnsi="Times New Roman" w:cs="Times New Roman"/>
          <w:sz w:val="28"/>
          <w:szCs w:val="28"/>
        </w:rPr>
        <w:t xml:space="preserve">по ходатайству комиссии по делам несовершеннолетних, 3 ребёнка – в дом малютки по заявлению органа опеки и попечительства. </w:t>
      </w:r>
    </w:p>
    <w:p w:rsidR="009C1B17" w:rsidRPr="00BB0803" w:rsidRDefault="009C1B17" w:rsidP="00CE00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803">
        <w:rPr>
          <w:rFonts w:ascii="Times New Roman" w:hAnsi="Times New Roman" w:cs="Times New Roman"/>
          <w:sz w:val="28"/>
          <w:szCs w:val="28"/>
        </w:rPr>
        <w:t xml:space="preserve">В защиту детей было предъявлено исков в суд  или предоставлены заключения: 22. Из общего числа предоставленных заключений в суд преобладают: о лишении родительских прав – 12, об ограничении в родительских правах – 2, о порядке общения с ребёнком – 1, об отмене ограничения в родительских правах – 1, об определении места жительства детей – 2, об участии в воспитании детей отдельно проживающего родителя – 1, о защите других личных и имущественных прав детей – 2, о смене фамилии несовершеннолетних - 1. </w:t>
      </w:r>
    </w:p>
    <w:p w:rsidR="009C1B17" w:rsidRPr="00BB0803" w:rsidRDefault="009C1B17" w:rsidP="00CE0010">
      <w:pPr>
        <w:spacing w:line="360" w:lineRule="auto"/>
        <w:ind w:right="-1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80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жилых помещений детям-сиротам, детям, оставшимся без попечения родителей, лицам из их числа (от 18 лет и старше) на сегодня является актуальной государственной проблемой. Всего в 2019 году состояло </w:t>
      </w:r>
      <w:r w:rsidR="009F73D3">
        <w:rPr>
          <w:rFonts w:ascii="Times New Roman" w:hAnsi="Times New Roman" w:cs="Times New Roman"/>
          <w:sz w:val="28"/>
          <w:szCs w:val="28"/>
        </w:rPr>
        <w:t>в очереди на получение жилья</w:t>
      </w:r>
      <w:r w:rsidRPr="00BB0803">
        <w:rPr>
          <w:rFonts w:ascii="Times New Roman" w:hAnsi="Times New Roman" w:cs="Times New Roman"/>
          <w:sz w:val="28"/>
          <w:szCs w:val="28"/>
        </w:rPr>
        <w:t xml:space="preserve"> 33 человека данной категории, возникло право на получение жилья – 17.</w:t>
      </w:r>
    </w:p>
    <w:p w:rsidR="009C1B17" w:rsidRPr="00BB0803" w:rsidRDefault="009C1B17" w:rsidP="00BB0803">
      <w:pPr>
        <w:spacing w:line="360" w:lineRule="auto"/>
        <w:ind w:right="-1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803">
        <w:rPr>
          <w:rFonts w:ascii="Times New Roman" w:hAnsi="Times New Roman" w:cs="Times New Roman"/>
          <w:sz w:val="28"/>
          <w:szCs w:val="28"/>
        </w:rPr>
        <w:t xml:space="preserve">В 2019 года жилых помещений по договорам специализированного жилищного фонда не приобреталось. </w:t>
      </w:r>
    </w:p>
    <w:p w:rsidR="009C1B17" w:rsidRPr="00BB0803" w:rsidRDefault="009C1B17" w:rsidP="00CE0010">
      <w:pPr>
        <w:spacing w:line="360" w:lineRule="auto"/>
        <w:ind w:right="-1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803">
        <w:rPr>
          <w:rFonts w:ascii="Times New Roman" w:hAnsi="Times New Roman" w:cs="Times New Roman"/>
          <w:sz w:val="28"/>
          <w:szCs w:val="28"/>
        </w:rPr>
        <w:t>На 2020 год из областного бюджета на обеспечение жилыми помещениями детей-сирот запланированы средства в виде субвенции в размере 8млн.</w:t>
      </w:r>
      <w:r w:rsidRPr="00BB0803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BB0803">
        <w:rPr>
          <w:rFonts w:ascii="Times New Roman" w:hAnsi="Times New Roman" w:cs="Times New Roman"/>
          <w:sz w:val="28"/>
          <w:szCs w:val="28"/>
        </w:rPr>
        <w:t>рублей, что позволит приобрести 8 жилых помещений.</w:t>
      </w:r>
    </w:p>
    <w:p w:rsidR="003161C7" w:rsidRPr="00BB0803" w:rsidRDefault="00777B05" w:rsidP="00CE00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подпрограмме "Обеспечение жильем молодых семей" федеральной целевой программы "Жилище" на 2015-2020 годы в 2019 году обеспечены выплаты на приобретение жилья четырем молодым семьям</w:t>
      </w:r>
      <w:r w:rsidR="00DC0634" w:rsidRPr="00BB080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трем многодетным</w:t>
      </w:r>
      <w:r w:rsidRPr="00BB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0634" w:rsidRPr="00BB0803">
        <w:rPr>
          <w:rFonts w:ascii="Times New Roman" w:hAnsi="Times New Roman" w:cs="Times New Roman"/>
          <w:sz w:val="28"/>
          <w:szCs w:val="28"/>
        </w:rPr>
        <w:t xml:space="preserve">По состоянию на 1 января 2020 года </w:t>
      </w:r>
      <w:r w:rsidR="00DC0634" w:rsidRPr="00BB0803">
        <w:rPr>
          <w:rFonts w:ascii="Times New Roman" w:hAnsi="Times New Roman"/>
          <w:sz w:val="28"/>
          <w:szCs w:val="28"/>
        </w:rPr>
        <w:t xml:space="preserve">в списках молодых семей по </w:t>
      </w:r>
      <w:proofErr w:type="spellStart"/>
      <w:r w:rsidR="00DC0634" w:rsidRPr="00BB0803">
        <w:rPr>
          <w:rFonts w:ascii="Times New Roman" w:hAnsi="Times New Roman"/>
          <w:sz w:val="28"/>
          <w:szCs w:val="28"/>
        </w:rPr>
        <w:t>Клетнянскому</w:t>
      </w:r>
      <w:proofErr w:type="spellEnd"/>
      <w:r w:rsidR="00DC0634" w:rsidRPr="00BB0803">
        <w:rPr>
          <w:rFonts w:ascii="Times New Roman" w:hAnsi="Times New Roman"/>
          <w:sz w:val="28"/>
          <w:szCs w:val="28"/>
        </w:rPr>
        <w:t xml:space="preserve"> району состоит 63 семьи, из них 5 многодетных семей.</w:t>
      </w:r>
      <w:r w:rsidRPr="00BB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3161C7" w:rsidRPr="00BB08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B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3161C7" w:rsidRPr="00BB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предоставлены сертификаты на бюджетные </w:t>
      </w:r>
      <w:r w:rsidRPr="00BB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</w:t>
      </w:r>
      <w:r w:rsidR="003161C7" w:rsidRPr="00BB08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</w:t>
      </w:r>
      <w:r w:rsidRPr="00BB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молодым </w:t>
      </w:r>
      <w:r w:rsidR="003161C7" w:rsidRPr="00BB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многодетным </w:t>
      </w:r>
      <w:r w:rsidRPr="00BB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семьям. </w:t>
      </w:r>
    </w:p>
    <w:p w:rsidR="00D2518C" w:rsidRPr="00BB0803" w:rsidRDefault="00777B05" w:rsidP="00CE0010">
      <w:pPr>
        <w:spacing w:line="360" w:lineRule="auto"/>
        <w:ind w:firstLine="708"/>
        <w:jc w:val="both"/>
        <w:rPr>
          <w:sz w:val="26"/>
          <w:szCs w:val="26"/>
        </w:rPr>
      </w:pPr>
      <w:r w:rsidRPr="00BB08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BB0803">
        <w:rPr>
          <w:rFonts w:ascii="Times New Roman" w:hAnsi="Times New Roman" w:cs="Times New Roman"/>
          <w:sz w:val="28"/>
          <w:szCs w:val="28"/>
        </w:rPr>
        <w:t xml:space="preserve"> реализации Закона Брянской области «О бесплатном предоставлении многодетным семьям в собственность земельных участков в Брянской области» заявления в районе приняты от 138 многодетных семей (всего в районе 164 многодетные семьи), выделены земельные участки </w:t>
      </w:r>
      <w:r w:rsidR="00D2518C" w:rsidRPr="00BB0803">
        <w:rPr>
          <w:rFonts w:ascii="Times New Roman" w:hAnsi="Times New Roman" w:cs="Times New Roman"/>
          <w:sz w:val="28"/>
          <w:szCs w:val="28"/>
        </w:rPr>
        <w:t>86</w:t>
      </w:r>
      <w:r w:rsidRPr="00BB0803">
        <w:rPr>
          <w:rFonts w:ascii="Times New Roman" w:hAnsi="Times New Roman" w:cs="Times New Roman"/>
          <w:sz w:val="28"/>
          <w:szCs w:val="28"/>
        </w:rPr>
        <w:t xml:space="preserve"> семьям, </w:t>
      </w:r>
      <w:r w:rsidR="00D2518C" w:rsidRPr="00BB0803">
        <w:rPr>
          <w:rFonts w:ascii="Times New Roman" w:hAnsi="Times New Roman" w:cs="Times New Roman"/>
          <w:sz w:val="28"/>
          <w:szCs w:val="28"/>
        </w:rPr>
        <w:t>в том числе</w:t>
      </w:r>
      <w:r w:rsidR="00D2518C" w:rsidRPr="00BB0803">
        <w:rPr>
          <w:bCs/>
          <w:sz w:val="28"/>
          <w:szCs w:val="28"/>
        </w:rPr>
        <w:t xml:space="preserve"> о</w:t>
      </w:r>
      <w:r w:rsidR="00D2518C" w:rsidRPr="00BB0803">
        <w:rPr>
          <w:sz w:val="26"/>
          <w:szCs w:val="26"/>
        </w:rPr>
        <w:t>беспечены земельными участками в 2019 году – 18 семей.</w:t>
      </w:r>
    </w:p>
    <w:p w:rsidR="00D2518C" w:rsidRPr="00BB0803" w:rsidRDefault="00D2518C" w:rsidP="00CE0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803">
        <w:rPr>
          <w:rFonts w:ascii="Times New Roman" w:hAnsi="Times New Roman" w:cs="Times New Roman"/>
          <w:sz w:val="28"/>
          <w:szCs w:val="28"/>
        </w:rPr>
        <w:t>На 01.01.2020 г. в перечне земельных участков для предоставления в собственность бесплатно имеется 72 земельных участка.</w:t>
      </w:r>
      <w:r w:rsidR="009F73D3">
        <w:rPr>
          <w:rFonts w:ascii="Times New Roman" w:hAnsi="Times New Roman" w:cs="Times New Roman"/>
          <w:sz w:val="28"/>
          <w:szCs w:val="28"/>
        </w:rPr>
        <w:t xml:space="preserve"> </w:t>
      </w:r>
      <w:r w:rsidRPr="00BB0803">
        <w:rPr>
          <w:rFonts w:ascii="Times New Roman" w:hAnsi="Times New Roman" w:cs="Times New Roman"/>
          <w:sz w:val="28"/>
          <w:szCs w:val="28"/>
        </w:rPr>
        <w:t>На 01.01.2020 г. осталось обеспечить з/у - 57 семей.</w:t>
      </w:r>
    </w:p>
    <w:p w:rsidR="00902DA2" w:rsidRPr="00BB0803" w:rsidRDefault="00902DA2" w:rsidP="00CE0010">
      <w:pPr>
        <w:spacing w:after="0" w:line="360" w:lineRule="auto"/>
        <w:jc w:val="both"/>
        <w:rPr>
          <w:sz w:val="26"/>
          <w:szCs w:val="26"/>
        </w:rPr>
      </w:pPr>
      <w:r w:rsidRPr="00BB0803">
        <w:rPr>
          <w:rFonts w:ascii="Times New Roman" w:hAnsi="Times New Roman" w:cs="Times New Roman"/>
          <w:sz w:val="28"/>
          <w:szCs w:val="28"/>
        </w:rPr>
        <w:t xml:space="preserve">       В рамках реализации регионального проекта «Старшее поколение» национального проекта «Демография» Комплексный центр социального обслуживания получил восьмиместную «Газель» в 2019 году для доставки </w:t>
      </w:r>
      <w:r w:rsidRPr="00BB0803">
        <w:rPr>
          <w:rFonts w:ascii="Times New Roman" w:hAnsi="Times New Roman" w:cs="Times New Roman"/>
          <w:sz w:val="28"/>
          <w:szCs w:val="28"/>
        </w:rPr>
        <w:lastRenderedPageBreak/>
        <w:t xml:space="preserve">жителей старше 65 лет, проживающих в сельской местности для прохождения диспансеризации в </w:t>
      </w:r>
      <w:proofErr w:type="spellStart"/>
      <w:r w:rsidRPr="00BB0803">
        <w:rPr>
          <w:rFonts w:ascii="Times New Roman" w:hAnsi="Times New Roman" w:cs="Times New Roman"/>
          <w:sz w:val="28"/>
          <w:szCs w:val="28"/>
        </w:rPr>
        <w:t>Клетнянскую</w:t>
      </w:r>
      <w:proofErr w:type="spellEnd"/>
      <w:r w:rsidRPr="00BB0803">
        <w:rPr>
          <w:rFonts w:ascii="Times New Roman" w:hAnsi="Times New Roman" w:cs="Times New Roman"/>
          <w:sz w:val="28"/>
          <w:szCs w:val="28"/>
        </w:rPr>
        <w:t xml:space="preserve"> ЦРБ, были доставлены бесплатно 66 человек.  </w:t>
      </w:r>
    </w:p>
    <w:p w:rsidR="00902DA2" w:rsidRPr="00BB0803" w:rsidRDefault="00902DA2" w:rsidP="00CE0010">
      <w:pPr>
        <w:pStyle w:val="a6"/>
        <w:spacing w:line="360" w:lineRule="auto"/>
        <w:ind w:hanging="709"/>
        <w:jc w:val="both"/>
        <w:rPr>
          <w:sz w:val="28"/>
          <w:szCs w:val="28"/>
        </w:rPr>
      </w:pPr>
      <w:r w:rsidRPr="00BB0803">
        <w:rPr>
          <w:sz w:val="28"/>
          <w:szCs w:val="28"/>
        </w:rPr>
        <w:t xml:space="preserve">                Центром за 2019 год была оказана государственная социальная помощь 581 малоимущей семье на сумму 2, 7 </w:t>
      </w:r>
      <w:proofErr w:type="spellStart"/>
      <w:r w:rsidRPr="00BB0803">
        <w:rPr>
          <w:sz w:val="28"/>
          <w:szCs w:val="28"/>
        </w:rPr>
        <w:t>млн.рублей</w:t>
      </w:r>
      <w:proofErr w:type="spellEnd"/>
      <w:r w:rsidRPr="00BB0803">
        <w:rPr>
          <w:sz w:val="28"/>
          <w:szCs w:val="28"/>
        </w:rPr>
        <w:t xml:space="preserve">, из них 359 семей с детьми, детей в этих семьях 813. В отчетном году предоставлялась новая форма </w:t>
      </w:r>
      <w:r w:rsidR="0014684A">
        <w:rPr>
          <w:sz w:val="28"/>
          <w:szCs w:val="28"/>
        </w:rPr>
        <w:t xml:space="preserve">помощи-социальный </w:t>
      </w:r>
      <w:r w:rsidRPr="00BB0803">
        <w:rPr>
          <w:sz w:val="28"/>
          <w:szCs w:val="28"/>
        </w:rPr>
        <w:t xml:space="preserve">контракт, </w:t>
      </w:r>
      <w:r w:rsidR="0014684A">
        <w:rPr>
          <w:sz w:val="28"/>
          <w:szCs w:val="28"/>
        </w:rPr>
        <w:t xml:space="preserve">заключен </w:t>
      </w:r>
      <w:r w:rsidRPr="00BB0803">
        <w:rPr>
          <w:sz w:val="28"/>
          <w:szCs w:val="28"/>
        </w:rPr>
        <w:t>с 4 многодетными малоимущими семьями и 1 семьей с ребенком-инвалидом на общую сумму 100 тысяч рублей.  Были приобретены 3 теплицы, 2 козы, поросята и куры. Каждой семье была выплачена сумма - 20 тыс. рублей.</w:t>
      </w:r>
    </w:p>
    <w:p w:rsidR="00902DA2" w:rsidRPr="00BB0803" w:rsidRDefault="00902DA2" w:rsidP="00CE0010">
      <w:pPr>
        <w:pStyle w:val="a6"/>
        <w:spacing w:line="360" w:lineRule="auto"/>
        <w:ind w:hanging="709"/>
        <w:jc w:val="both"/>
        <w:rPr>
          <w:sz w:val="28"/>
          <w:szCs w:val="28"/>
        </w:rPr>
      </w:pPr>
      <w:r w:rsidRPr="00BB0803">
        <w:rPr>
          <w:sz w:val="28"/>
          <w:szCs w:val="28"/>
        </w:rPr>
        <w:t xml:space="preserve">    </w:t>
      </w:r>
      <w:r w:rsidR="00BB0803">
        <w:rPr>
          <w:sz w:val="28"/>
          <w:szCs w:val="28"/>
        </w:rPr>
        <w:t xml:space="preserve">      </w:t>
      </w:r>
      <w:r w:rsidR="00777B05" w:rsidRPr="00BB0803">
        <w:rPr>
          <w:sz w:val="28"/>
          <w:szCs w:val="28"/>
        </w:rPr>
        <w:t xml:space="preserve">  </w:t>
      </w:r>
      <w:r w:rsidRPr="00BB0803">
        <w:rPr>
          <w:sz w:val="28"/>
          <w:szCs w:val="28"/>
        </w:rPr>
        <w:t xml:space="preserve">    В 2020 году в нашем районе планируется заключить 14 социальных контрактов</w:t>
      </w:r>
      <w:r w:rsidR="00BB0803">
        <w:rPr>
          <w:sz w:val="28"/>
          <w:szCs w:val="28"/>
        </w:rPr>
        <w:t xml:space="preserve"> </w:t>
      </w:r>
      <w:r w:rsidRPr="00BB0803">
        <w:rPr>
          <w:sz w:val="28"/>
          <w:szCs w:val="28"/>
        </w:rPr>
        <w:t xml:space="preserve">с малоимущими семьями и малоимущими одиноко проживающими гражданами с выплатами от 50 до 100 </w:t>
      </w:r>
      <w:proofErr w:type="spellStart"/>
      <w:r w:rsidRPr="00BB0803">
        <w:rPr>
          <w:sz w:val="28"/>
          <w:szCs w:val="28"/>
        </w:rPr>
        <w:t>тыс.руб</w:t>
      </w:r>
      <w:proofErr w:type="spellEnd"/>
      <w:r w:rsidRPr="00BB0803">
        <w:rPr>
          <w:sz w:val="28"/>
          <w:szCs w:val="28"/>
        </w:rPr>
        <w:t>. каждой семье.</w:t>
      </w:r>
      <w:bookmarkStart w:id="0" w:name="_GoBack"/>
      <w:bookmarkEnd w:id="0"/>
    </w:p>
    <w:sectPr w:rsidR="00902DA2" w:rsidRPr="00BB0803" w:rsidSect="00FE479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8D8" w:rsidRDefault="005358D8" w:rsidP="00F03CD3">
      <w:pPr>
        <w:spacing w:after="0" w:line="240" w:lineRule="auto"/>
      </w:pPr>
      <w:r>
        <w:separator/>
      </w:r>
    </w:p>
  </w:endnote>
  <w:endnote w:type="continuationSeparator" w:id="0">
    <w:p w:rsidR="005358D8" w:rsidRDefault="005358D8" w:rsidP="00F0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656619"/>
      <w:docPartObj>
        <w:docPartGallery w:val="Page Numbers (Bottom of Page)"/>
        <w:docPartUnique/>
      </w:docPartObj>
    </w:sdtPr>
    <w:sdtEndPr/>
    <w:sdtContent>
      <w:p w:rsidR="00221470" w:rsidRDefault="0022147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010">
          <w:rPr>
            <w:noProof/>
          </w:rPr>
          <w:t>22</w:t>
        </w:r>
        <w:r>
          <w:fldChar w:fldCharType="end"/>
        </w:r>
      </w:p>
    </w:sdtContent>
  </w:sdt>
  <w:p w:rsidR="00221470" w:rsidRDefault="0022147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8D8" w:rsidRDefault="005358D8" w:rsidP="00F03CD3">
      <w:pPr>
        <w:spacing w:after="0" w:line="240" w:lineRule="auto"/>
      </w:pPr>
      <w:r>
        <w:separator/>
      </w:r>
    </w:p>
  </w:footnote>
  <w:footnote w:type="continuationSeparator" w:id="0">
    <w:p w:rsidR="005358D8" w:rsidRDefault="005358D8" w:rsidP="00F0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760E3"/>
    <w:multiLevelType w:val="hybridMultilevel"/>
    <w:tmpl w:val="2B62D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46D"/>
    <w:rsid w:val="000036F9"/>
    <w:rsid w:val="0001091A"/>
    <w:rsid w:val="00015B79"/>
    <w:rsid w:val="00025853"/>
    <w:rsid w:val="00026D84"/>
    <w:rsid w:val="00034F7C"/>
    <w:rsid w:val="0004025C"/>
    <w:rsid w:val="000465BB"/>
    <w:rsid w:val="000620DF"/>
    <w:rsid w:val="000725F2"/>
    <w:rsid w:val="00083C1C"/>
    <w:rsid w:val="0008622F"/>
    <w:rsid w:val="0008712B"/>
    <w:rsid w:val="00093C8C"/>
    <w:rsid w:val="00093EAB"/>
    <w:rsid w:val="00096FEC"/>
    <w:rsid w:val="000A02C8"/>
    <w:rsid w:val="000A0B92"/>
    <w:rsid w:val="000A297A"/>
    <w:rsid w:val="000A2C4C"/>
    <w:rsid w:val="000B5F2E"/>
    <w:rsid w:val="000C1939"/>
    <w:rsid w:val="000D032F"/>
    <w:rsid w:val="000D27D0"/>
    <w:rsid w:val="000D39B1"/>
    <w:rsid w:val="000D669B"/>
    <w:rsid w:val="000E37C7"/>
    <w:rsid w:val="00112842"/>
    <w:rsid w:val="00113D6D"/>
    <w:rsid w:val="0014684A"/>
    <w:rsid w:val="00146EBB"/>
    <w:rsid w:val="001771E7"/>
    <w:rsid w:val="001856F2"/>
    <w:rsid w:val="0019508A"/>
    <w:rsid w:val="001972B0"/>
    <w:rsid w:val="001A3EC2"/>
    <w:rsid w:val="001D2F11"/>
    <w:rsid w:val="001D4980"/>
    <w:rsid w:val="001F0CD4"/>
    <w:rsid w:val="001F37DD"/>
    <w:rsid w:val="001F7651"/>
    <w:rsid w:val="0020082F"/>
    <w:rsid w:val="00205357"/>
    <w:rsid w:val="002100D7"/>
    <w:rsid w:val="0021419C"/>
    <w:rsid w:val="00216952"/>
    <w:rsid w:val="00221470"/>
    <w:rsid w:val="00246F0A"/>
    <w:rsid w:val="002509C7"/>
    <w:rsid w:val="00251368"/>
    <w:rsid w:val="002730E9"/>
    <w:rsid w:val="00277F74"/>
    <w:rsid w:val="00286959"/>
    <w:rsid w:val="002B08C1"/>
    <w:rsid w:val="002B3484"/>
    <w:rsid w:val="002C15AD"/>
    <w:rsid w:val="002D671B"/>
    <w:rsid w:val="002F29B5"/>
    <w:rsid w:val="002F2EE5"/>
    <w:rsid w:val="0030281D"/>
    <w:rsid w:val="0030479D"/>
    <w:rsid w:val="00305065"/>
    <w:rsid w:val="003053F9"/>
    <w:rsid w:val="00306A9F"/>
    <w:rsid w:val="00315E3B"/>
    <w:rsid w:val="003161C7"/>
    <w:rsid w:val="003251C7"/>
    <w:rsid w:val="003252BA"/>
    <w:rsid w:val="00335AC1"/>
    <w:rsid w:val="00335DE9"/>
    <w:rsid w:val="003401C5"/>
    <w:rsid w:val="003428F8"/>
    <w:rsid w:val="00344A95"/>
    <w:rsid w:val="003466DD"/>
    <w:rsid w:val="003471C4"/>
    <w:rsid w:val="00351EE5"/>
    <w:rsid w:val="00357812"/>
    <w:rsid w:val="00357A08"/>
    <w:rsid w:val="00357E19"/>
    <w:rsid w:val="0036197E"/>
    <w:rsid w:val="003647F4"/>
    <w:rsid w:val="00371BCE"/>
    <w:rsid w:val="00375395"/>
    <w:rsid w:val="00382C91"/>
    <w:rsid w:val="00386917"/>
    <w:rsid w:val="00386E79"/>
    <w:rsid w:val="003A544A"/>
    <w:rsid w:val="003A6155"/>
    <w:rsid w:val="003B0CE8"/>
    <w:rsid w:val="003B1C8C"/>
    <w:rsid w:val="003B4A57"/>
    <w:rsid w:val="003B4D12"/>
    <w:rsid w:val="003E014F"/>
    <w:rsid w:val="003E2B84"/>
    <w:rsid w:val="003E39A7"/>
    <w:rsid w:val="003F5D61"/>
    <w:rsid w:val="004016CE"/>
    <w:rsid w:val="0040781B"/>
    <w:rsid w:val="00407A15"/>
    <w:rsid w:val="00430BEF"/>
    <w:rsid w:val="00433D56"/>
    <w:rsid w:val="00436EBF"/>
    <w:rsid w:val="00440083"/>
    <w:rsid w:val="004453E3"/>
    <w:rsid w:val="00446579"/>
    <w:rsid w:val="004561E7"/>
    <w:rsid w:val="00457026"/>
    <w:rsid w:val="00476BD0"/>
    <w:rsid w:val="00481645"/>
    <w:rsid w:val="00491B9A"/>
    <w:rsid w:val="00492875"/>
    <w:rsid w:val="004B5D7D"/>
    <w:rsid w:val="004B7049"/>
    <w:rsid w:val="004C03CB"/>
    <w:rsid w:val="004C233C"/>
    <w:rsid w:val="004C28FF"/>
    <w:rsid w:val="004C5150"/>
    <w:rsid w:val="004D1AF3"/>
    <w:rsid w:val="004D446D"/>
    <w:rsid w:val="004D50F3"/>
    <w:rsid w:val="004F173B"/>
    <w:rsid w:val="004F56AC"/>
    <w:rsid w:val="004F6BD6"/>
    <w:rsid w:val="005007E9"/>
    <w:rsid w:val="00501CFC"/>
    <w:rsid w:val="005100E9"/>
    <w:rsid w:val="00515995"/>
    <w:rsid w:val="00521023"/>
    <w:rsid w:val="00521535"/>
    <w:rsid w:val="0052232A"/>
    <w:rsid w:val="00522E61"/>
    <w:rsid w:val="00522EC7"/>
    <w:rsid w:val="00525200"/>
    <w:rsid w:val="00526A64"/>
    <w:rsid w:val="00532186"/>
    <w:rsid w:val="00532C46"/>
    <w:rsid w:val="005358D8"/>
    <w:rsid w:val="005438EF"/>
    <w:rsid w:val="00547518"/>
    <w:rsid w:val="005616A0"/>
    <w:rsid w:val="0056400B"/>
    <w:rsid w:val="005750A9"/>
    <w:rsid w:val="0057584A"/>
    <w:rsid w:val="00581EDD"/>
    <w:rsid w:val="00585EBA"/>
    <w:rsid w:val="00587D34"/>
    <w:rsid w:val="005916B0"/>
    <w:rsid w:val="00593B70"/>
    <w:rsid w:val="0059441F"/>
    <w:rsid w:val="005A5B4D"/>
    <w:rsid w:val="005B006D"/>
    <w:rsid w:val="005B0DD6"/>
    <w:rsid w:val="005B2634"/>
    <w:rsid w:val="005B2CCC"/>
    <w:rsid w:val="005C0FC8"/>
    <w:rsid w:val="005C601F"/>
    <w:rsid w:val="005D3CD7"/>
    <w:rsid w:val="005D3DF5"/>
    <w:rsid w:val="005E26FD"/>
    <w:rsid w:val="005F2EB7"/>
    <w:rsid w:val="005F4F4D"/>
    <w:rsid w:val="0060427C"/>
    <w:rsid w:val="00610356"/>
    <w:rsid w:val="0061789C"/>
    <w:rsid w:val="00655CFE"/>
    <w:rsid w:val="006670D7"/>
    <w:rsid w:val="006758CB"/>
    <w:rsid w:val="00675E03"/>
    <w:rsid w:val="006857ED"/>
    <w:rsid w:val="006916A1"/>
    <w:rsid w:val="00692601"/>
    <w:rsid w:val="006973EB"/>
    <w:rsid w:val="006A0DCC"/>
    <w:rsid w:val="006A4C8E"/>
    <w:rsid w:val="006B317A"/>
    <w:rsid w:val="006B3C4B"/>
    <w:rsid w:val="006B49E6"/>
    <w:rsid w:val="006E6CA2"/>
    <w:rsid w:val="006F172E"/>
    <w:rsid w:val="006F5A72"/>
    <w:rsid w:val="00707BB1"/>
    <w:rsid w:val="00716C79"/>
    <w:rsid w:val="00724409"/>
    <w:rsid w:val="00732077"/>
    <w:rsid w:val="00734E79"/>
    <w:rsid w:val="00744D4A"/>
    <w:rsid w:val="0076595A"/>
    <w:rsid w:val="00765BC1"/>
    <w:rsid w:val="00776B22"/>
    <w:rsid w:val="00777B05"/>
    <w:rsid w:val="00784D5C"/>
    <w:rsid w:val="00787103"/>
    <w:rsid w:val="0079717F"/>
    <w:rsid w:val="007979B6"/>
    <w:rsid w:val="007A591F"/>
    <w:rsid w:val="007B2ECB"/>
    <w:rsid w:val="007B3AEC"/>
    <w:rsid w:val="007B3C21"/>
    <w:rsid w:val="007B7872"/>
    <w:rsid w:val="007C3513"/>
    <w:rsid w:val="007C4237"/>
    <w:rsid w:val="007D00A5"/>
    <w:rsid w:val="007D57C3"/>
    <w:rsid w:val="007D74DE"/>
    <w:rsid w:val="007E00D4"/>
    <w:rsid w:val="007E18EB"/>
    <w:rsid w:val="007F2FAC"/>
    <w:rsid w:val="007F408E"/>
    <w:rsid w:val="007F5A6A"/>
    <w:rsid w:val="008077C3"/>
    <w:rsid w:val="00814EBD"/>
    <w:rsid w:val="00815580"/>
    <w:rsid w:val="0082230E"/>
    <w:rsid w:val="008240CF"/>
    <w:rsid w:val="00826EC1"/>
    <w:rsid w:val="008320CE"/>
    <w:rsid w:val="0084206F"/>
    <w:rsid w:val="00845661"/>
    <w:rsid w:val="00847C83"/>
    <w:rsid w:val="00851745"/>
    <w:rsid w:val="008522CA"/>
    <w:rsid w:val="00871791"/>
    <w:rsid w:val="0087220D"/>
    <w:rsid w:val="00880A16"/>
    <w:rsid w:val="008852EB"/>
    <w:rsid w:val="00885CA7"/>
    <w:rsid w:val="00892450"/>
    <w:rsid w:val="00896FA3"/>
    <w:rsid w:val="00897DE6"/>
    <w:rsid w:val="008A6C2E"/>
    <w:rsid w:val="008C3E73"/>
    <w:rsid w:val="008D3423"/>
    <w:rsid w:val="008D4C9C"/>
    <w:rsid w:val="008D6031"/>
    <w:rsid w:val="008E7119"/>
    <w:rsid w:val="008F437E"/>
    <w:rsid w:val="008F519C"/>
    <w:rsid w:val="008F76CD"/>
    <w:rsid w:val="008F7E14"/>
    <w:rsid w:val="009015A0"/>
    <w:rsid w:val="00902DA2"/>
    <w:rsid w:val="00907062"/>
    <w:rsid w:val="0090779F"/>
    <w:rsid w:val="00913797"/>
    <w:rsid w:val="009251A8"/>
    <w:rsid w:val="009305AA"/>
    <w:rsid w:val="00934133"/>
    <w:rsid w:val="00944DA7"/>
    <w:rsid w:val="00950163"/>
    <w:rsid w:val="009502E1"/>
    <w:rsid w:val="00956EA4"/>
    <w:rsid w:val="009638BE"/>
    <w:rsid w:val="00971D83"/>
    <w:rsid w:val="0098418B"/>
    <w:rsid w:val="00986E40"/>
    <w:rsid w:val="0099482B"/>
    <w:rsid w:val="009B4A24"/>
    <w:rsid w:val="009C1B17"/>
    <w:rsid w:val="009C46B3"/>
    <w:rsid w:val="009C590E"/>
    <w:rsid w:val="009D0588"/>
    <w:rsid w:val="009D2BB0"/>
    <w:rsid w:val="009E75D4"/>
    <w:rsid w:val="009F168F"/>
    <w:rsid w:val="009F73D3"/>
    <w:rsid w:val="00A008D8"/>
    <w:rsid w:val="00A31393"/>
    <w:rsid w:val="00A4404C"/>
    <w:rsid w:val="00A54E94"/>
    <w:rsid w:val="00A566DB"/>
    <w:rsid w:val="00A72987"/>
    <w:rsid w:val="00A8202F"/>
    <w:rsid w:val="00A95C49"/>
    <w:rsid w:val="00AA29EB"/>
    <w:rsid w:val="00AA35B5"/>
    <w:rsid w:val="00AA59A8"/>
    <w:rsid w:val="00AA7E06"/>
    <w:rsid w:val="00AB187F"/>
    <w:rsid w:val="00AB50D7"/>
    <w:rsid w:val="00AD3C92"/>
    <w:rsid w:val="00AD4C73"/>
    <w:rsid w:val="00AD5FC1"/>
    <w:rsid w:val="00AE23BF"/>
    <w:rsid w:val="00AF14F3"/>
    <w:rsid w:val="00AF5C0D"/>
    <w:rsid w:val="00AF7486"/>
    <w:rsid w:val="00B02631"/>
    <w:rsid w:val="00B11FF8"/>
    <w:rsid w:val="00B24A19"/>
    <w:rsid w:val="00B268FE"/>
    <w:rsid w:val="00B31185"/>
    <w:rsid w:val="00B415E2"/>
    <w:rsid w:val="00B43A3E"/>
    <w:rsid w:val="00B52FBA"/>
    <w:rsid w:val="00B62A97"/>
    <w:rsid w:val="00B675D8"/>
    <w:rsid w:val="00B676BE"/>
    <w:rsid w:val="00B76E5D"/>
    <w:rsid w:val="00B875F4"/>
    <w:rsid w:val="00B91BBD"/>
    <w:rsid w:val="00B97288"/>
    <w:rsid w:val="00BA06A9"/>
    <w:rsid w:val="00BB0803"/>
    <w:rsid w:val="00BB12B9"/>
    <w:rsid w:val="00BB44C3"/>
    <w:rsid w:val="00BB4E67"/>
    <w:rsid w:val="00BE6875"/>
    <w:rsid w:val="00BF3314"/>
    <w:rsid w:val="00BF5189"/>
    <w:rsid w:val="00BF6F94"/>
    <w:rsid w:val="00C07351"/>
    <w:rsid w:val="00C121E3"/>
    <w:rsid w:val="00C13650"/>
    <w:rsid w:val="00C16A26"/>
    <w:rsid w:val="00C22469"/>
    <w:rsid w:val="00C379A2"/>
    <w:rsid w:val="00C41417"/>
    <w:rsid w:val="00C504FC"/>
    <w:rsid w:val="00C558F3"/>
    <w:rsid w:val="00C6237E"/>
    <w:rsid w:val="00C661B7"/>
    <w:rsid w:val="00C819DB"/>
    <w:rsid w:val="00C926ED"/>
    <w:rsid w:val="00CA2CEC"/>
    <w:rsid w:val="00CA4757"/>
    <w:rsid w:val="00CB1FCE"/>
    <w:rsid w:val="00CB2A2D"/>
    <w:rsid w:val="00CB42AE"/>
    <w:rsid w:val="00CB4E09"/>
    <w:rsid w:val="00CB6FD7"/>
    <w:rsid w:val="00CC4553"/>
    <w:rsid w:val="00CC7A47"/>
    <w:rsid w:val="00CD0C70"/>
    <w:rsid w:val="00CE0010"/>
    <w:rsid w:val="00CE23F3"/>
    <w:rsid w:val="00CE6A22"/>
    <w:rsid w:val="00CF1B2A"/>
    <w:rsid w:val="00CF2B8B"/>
    <w:rsid w:val="00D22CC7"/>
    <w:rsid w:val="00D2518C"/>
    <w:rsid w:val="00D349D9"/>
    <w:rsid w:val="00D36A19"/>
    <w:rsid w:val="00D42E23"/>
    <w:rsid w:val="00D432C8"/>
    <w:rsid w:val="00D46EB3"/>
    <w:rsid w:val="00D51410"/>
    <w:rsid w:val="00D5244E"/>
    <w:rsid w:val="00D543AC"/>
    <w:rsid w:val="00D55909"/>
    <w:rsid w:val="00D573C7"/>
    <w:rsid w:val="00D6294B"/>
    <w:rsid w:val="00D750A3"/>
    <w:rsid w:val="00D827FB"/>
    <w:rsid w:val="00D850E5"/>
    <w:rsid w:val="00D91171"/>
    <w:rsid w:val="00D943EE"/>
    <w:rsid w:val="00DB7BD3"/>
    <w:rsid w:val="00DC0634"/>
    <w:rsid w:val="00DC58D0"/>
    <w:rsid w:val="00DE1C2D"/>
    <w:rsid w:val="00DF3289"/>
    <w:rsid w:val="00DF5AF0"/>
    <w:rsid w:val="00E01A04"/>
    <w:rsid w:val="00E03A1E"/>
    <w:rsid w:val="00E06569"/>
    <w:rsid w:val="00E11FBE"/>
    <w:rsid w:val="00E30168"/>
    <w:rsid w:val="00E324CD"/>
    <w:rsid w:val="00E34A94"/>
    <w:rsid w:val="00E4038D"/>
    <w:rsid w:val="00E44DEF"/>
    <w:rsid w:val="00E52321"/>
    <w:rsid w:val="00E551AC"/>
    <w:rsid w:val="00E577E1"/>
    <w:rsid w:val="00E62DFD"/>
    <w:rsid w:val="00E7743A"/>
    <w:rsid w:val="00E775D5"/>
    <w:rsid w:val="00E81EDA"/>
    <w:rsid w:val="00E84DBF"/>
    <w:rsid w:val="00E84F72"/>
    <w:rsid w:val="00E86B50"/>
    <w:rsid w:val="00E973EE"/>
    <w:rsid w:val="00EA2C72"/>
    <w:rsid w:val="00EB48CE"/>
    <w:rsid w:val="00EC2EC4"/>
    <w:rsid w:val="00EC3339"/>
    <w:rsid w:val="00EC60D1"/>
    <w:rsid w:val="00EC63B0"/>
    <w:rsid w:val="00ED2934"/>
    <w:rsid w:val="00ED554F"/>
    <w:rsid w:val="00ED7758"/>
    <w:rsid w:val="00EE24CF"/>
    <w:rsid w:val="00EE49BE"/>
    <w:rsid w:val="00EE6407"/>
    <w:rsid w:val="00EE748F"/>
    <w:rsid w:val="00F03CD3"/>
    <w:rsid w:val="00F10078"/>
    <w:rsid w:val="00F1625A"/>
    <w:rsid w:val="00F25362"/>
    <w:rsid w:val="00F2537D"/>
    <w:rsid w:val="00F327C1"/>
    <w:rsid w:val="00F35AE6"/>
    <w:rsid w:val="00F41ED2"/>
    <w:rsid w:val="00F43231"/>
    <w:rsid w:val="00F46566"/>
    <w:rsid w:val="00F50DD6"/>
    <w:rsid w:val="00F55A4E"/>
    <w:rsid w:val="00F73EC2"/>
    <w:rsid w:val="00F76793"/>
    <w:rsid w:val="00F83140"/>
    <w:rsid w:val="00F935B9"/>
    <w:rsid w:val="00FA2D4B"/>
    <w:rsid w:val="00FA32EA"/>
    <w:rsid w:val="00FA38A8"/>
    <w:rsid w:val="00FA5B42"/>
    <w:rsid w:val="00FB009E"/>
    <w:rsid w:val="00FC4AC0"/>
    <w:rsid w:val="00FD08D7"/>
    <w:rsid w:val="00FE4792"/>
    <w:rsid w:val="00FF5116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92"/>
  </w:style>
  <w:style w:type="paragraph" w:styleId="1">
    <w:name w:val="heading 1"/>
    <w:basedOn w:val="a"/>
    <w:next w:val="a"/>
    <w:link w:val="10"/>
    <w:qFormat/>
    <w:rsid w:val="007C4237"/>
    <w:pPr>
      <w:keepNext/>
      <w:spacing w:after="0" w:line="240" w:lineRule="auto"/>
      <w:ind w:right="-5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CB4E09"/>
  </w:style>
  <w:style w:type="paragraph" w:styleId="a3">
    <w:name w:val="Balloon Text"/>
    <w:basedOn w:val="a"/>
    <w:link w:val="a4"/>
    <w:uiPriority w:val="99"/>
    <w:semiHidden/>
    <w:unhideWhenUsed/>
    <w:rsid w:val="00E55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1A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90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A5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E6A2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E6A2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List Paragraph"/>
    <w:basedOn w:val="a"/>
    <w:qFormat/>
    <w:rsid w:val="00492875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59"/>
    <w:rsid w:val="00EC60D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EA2C72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655C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55CFE"/>
  </w:style>
  <w:style w:type="paragraph" w:customStyle="1" w:styleId="11">
    <w:name w:val="Абзац списка1"/>
    <w:basedOn w:val="a"/>
    <w:rsid w:val="00655C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8D603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8D60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voice">
    <w:name w:val="voice"/>
    <w:basedOn w:val="a"/>
    <w:rsid w:val="008D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F0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03CD3"/>
  </w:style>
  <w:style w:type="paragraph" w:styleId="af0">
    <w:name w:val="footer"/>
    <w:basedOn w:val="a"/>
    <w:link w:val="af1"/>
    <w:uiPriority w:val="99"/>
    <w:unhideWhenUsed/>
    <w:rsid w:val="00F0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03CD3"/>
  </w:style>
  <w:style w:type="character" w:customStyle="1" w:styleId="10">
    <w:name w:val="Заголовок 1 Знак"/>
    <w:basedOn w:val="a0"/>
    <w:link w:val="1"/>
    <w:rsid w:val="007C4237"/>
    <w:rPr>
      <w:rFonts w:ascii="Times New Roman" w:eastAsia="Times New Roman" w:hAnsi="Times New Roman" w:cs="Times New Roman"/>
      <w:sz w:val="32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D8EE6-FBF1-43D9-83C9-5F005023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3127</TotalTime>
  <Pages>25</Pages>
  <Words>6032</Words>
  <Characters>34383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630</cp:revision>
  <cp:lastPrinted>2020-03-11T06:33:00Z</cp:lastPrinted>
  <dcterms:created xsi:type="dcterms:W3CDTF">2018-12-19T12:08:00Z</dcterms:created>
  <dcterms:modified xsi:type="dcterms:W3CDTF">2020-07-15T06:47:00Z</dcterms:modified>
</cp:coreProperties>
</file>