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0A" w:rsidRPr="00972264" w:rsidRDefault="00F27331" w:rsidP="00D4510A">
      <w:pPr>
        <w:pStyle w:val="ConsPlusTitle"/>
        <w:widowControl/>
        <w:rPr>
          <w:rFonts w:ascii="Times New Roman" w:hAnsi="Times New Roman" w:cs="Times New Roman"/>
          <w:b w:val="0"/>
          <w:bCs w:val="0"/>
          <w:sz w:val="28"/>
          <w:szCs w:val="28"/>
        </w:rPr>
      </w:pPr>
      <w:r>
        <w:rPr>
          <w:rFonts w:ascii="Calibri" w:hAnsi="Calibri" w:cs="Calibri"/>
        </w:rPr>
        <w:t xml:space="preserve">                                                            </w:t>
      </w:r>
      <w:r w:rsidR="00D4510A" w:rsidRPr="00972264">
        <w:rPr>
          <w:rFonts w:ascii="Times New Roman" w:hAnsi="Times New Roman" w:cs="Times New Roman"/>
          <w:b w:val="0"/>
          <w:bCs w:val="0"/>
          <w:sz w:val="28"/>
          <w:szCs w:val="28"/>
        </w:rPr>
        <w:t>РОССИЙСКАЯ ФЕДЕРАЦИЯ</w:t>
      </w:r>
    </w:p>
    <w:p w:rsidR="00D4510A" w:rsidRPr="00972264" w:rsidRDefault="00D4510A" w:rsidP="00D4510A">
      <w:pPr>
        <w:pStyle w:val="ConsPlusTitle"/>
        <w:widowControl/>
        <w:jc w:val="center"/>
        <w:rPr>
          <w:rFonts w:ascii="Times New Roman" w:hAnsi="Times New Roman" w:cs="Times New Roman"/>
          <w:b w:val="0"/>
          <w:bCs w:val="0"/>
          <w:sz w:val="28"/>
          <w:szCs w:val="28"/>
        </w:rPr>
      </w:pPr>
      <w:r w:rsidRPr="00972264">
        <w:rPr>
          <w:rFonts w:ascii="Times New Roman" w:hAnsi="Times New Roman" w:cs="Times New Roman"/>
          <w:b w:val="0"/>
          <w:bCs w:val="0"/>
          <w:sz w:val="28"/>
          <w:szCs w:val="28"/>
        </w:rPr>
        <w:t>КЛЕТНЯНСКИЙ РАЙОННЫЙ СОВЕТ НАРОДНЫХ ДЕПУТАТОВ</w:t>
      </w:r>
    </w:p>
    <w:p w:rsidR="00D4510A" w:rsidRDefault="00D4510A" w:rsidP="00D4510A">
      <w:pPr>
        <w:pStyle w:val="ConsPlusTitle"/>
        <w:widowControl/>
        <w:jc w:val="center"/>
        <w:rPr>
          <w:rFonts w:ascii="Times New Roman" w:hAnsi="Times New Roman" w:cs="Times New Roman"/>
          <w:b w:val="0"/>
          <w:bCs w:val="0"/>
          <w:sz w:val="28"/>
          <w:szCs w:val="28"/>
        </w:rPr>
      </w:pPr>
    </w:p>
    <w:p w:rsidR="00D4510A" w:rsidRPr="00972264" w:rsidRDefault="00D4510A" w:rsidP="00D4510A">
      <w:pPr>
        <w:pStyle w:val="ConsPlusTitle"/>
        <w:widowControl/>
        <w:jc w:val="center"/>
        <w:rPr>
          <w:rFonts w:ascii="Times New Roman" w:hAnsi="Times New Roman" w:cs="Times New Roman"/>
          <w:b w:val="0"/>
          <w:bCs w:val="0"/>
          <w:sz w:val="28"/>
          <w:szCs w:val="28"/>
        </w:rPr>
      </w:pPr>
    </w:p>
    <w:p w:rsidR="00D4510A" w:rsidRPr="000A0AD4" w:rsidRDefault="00D4510A" w:rsidP="00D4510A">
      <w:pPr>
        <w:pStyle w:val="ConsPlusTitle"/>
        <w:widowControl/>
        <w:jc w:val="center"/>
        <w:rPr>
          <w:rFonts w:ascii="Times New Roman" w:hAnsi="Times New Roman" w:cs="Times New Roman"/>
          <w:bCs w:val="0"/>
          <w:sz w:val="28"/>
          <w:szCs w:val="28"/>
        </w:rPr>
      </w:pPr>
      <w:r w:rsidRPr="000A0AD4">
        <w:rPr>
          <w:rFonts w:ascii="Times New Roman" w:hAnsi="Times New Roman" w:cs="Times New Roman"/>
          <w:bCs w:val="0"/>
          <w:sz w:val="28"/>
          <w:szCs w:val="28"/>
        </w:rPr>
        <w:t>РЕШЕНИЕ</w:t>
      </w:r>
    </w:p>
    <w:p w:rsidR="00D4510A" w:rsidRPr="000A0AD4" w:rsidRDefault="00D4510A" w:rsidP="00D4510A">
      <w:pPr>
        <w:pStyle w:val="ConsPlusTitle"/>
        <w:widowControl/>
        <w:jc w:val="center"/>
        <w:rPr>
          <w:rFonts w:ascii="Times New Roman" w:hAnsi="Times New Roman" w:cs="Times New Roman"/>
          <w:bCs w:val="0"/>
          <w:sz w:val="28"/>
          <w:szCs w:val="28"/>
        </w:rPr>
      </w:pPr>
    </w:p>
    <w:p w:rsidR="00D4510A" w:rsidRPr="00972264" w:rsidRDefault="00D4510A" w:rsidP="00D4510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softHyphen/>
        <w:t>от 19 июля 2013</w:t>
      </w:r>
      <w:r w:rsidRPr="00972264">
        <w:rPr>
          <w:rFonts w:ascii="Times New Roman" w:hAnsi="Times New Roman" w:cs="Times New Roman"/>
          <w:b w:val="0"/>
          <w:bCs w:val="0"/>
          <w:sz w:val="28"/>
          <w:szCs w:val="28"/>
        </w:rPr>
        <w:t>г</w:t>
      </w:r>
      <w:r>
        <w:rPr>
          <w:rFonts w:ascii="Times New Roman" w:hAnsi="Times New Roman" w:cs="Times New Roman"/>
          <w:b w:val="0"/>
          <w:bCs w:val="0"/>
          <w:sz w:val="28"/>
          <w:szCs w:val="28"/>
        </w:rPr>
        <w:t>ода</w:t>
      </w:r>
      <w:r w:rsidRPr="009722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9722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35-4</w:t>
      </w:r>
    </w:p>
    <w:p w:rsidR="00D4510A" w:rsidRPr="00AD500C" w:rsidRDefault="00BC435C" w:rsidP="00D4510A">
      <w:pPr>
        <w:pStyle w:val="ConsPlusTitle"/>
        <w:widowControl/>
        <w:jc w:val="both"/>
        <w:rPr>
          <w:rFonts w:ascii="Times New Roman" w:hAnsi="Times New Roman" w:cs="Times New Roman"/>
          <w:b w:val="0"/>
          <w:bCs w:val="0"/>
          <w:i/>
          <w:sz w:val="24"/>
          <w:szCs w:val="28"/>
        </w:rPr>
      </w:pPr>
      <w:r w:rsidRPr="00AD500C">
        <w:rPr>
          <w:rFonts w:ascii="Times New Roman" w:hAnsi="Times New Roman" w:cs="Times New Roman"/>
          <w:b w:val="0"/>
          <w:bCs w:val="0"/>
          <w:i/>
          <w:sz w:val="24"/>
          <w:szCs w:val="28"/>
        </w:rPr>
        <w:t>(с</w:t>
      </w:r>
      <w:r w:rsidR="008666F8" w:rsidRPr="00AD500C">
        <w:rPr>
          <w:rFonts w:ascii="Times New Roman" w:hAnsi="Times New Roman" w:cs="Times New Roman"/>
          <w:b w:val="0"/>
          <w:bCs w:val="0"/>
          <w:i/>
          <w:sz w:val="24"/>
          <w:szCs w:val="28"/>
        </w:rPr>
        <w:t xml:space="preserve"> изм. от </w:t>
      </w:r>
      <w:r w:rsidR="00F7033E" w:rsidRPr="00AD500C">
        <w:rPr>
          <w:rFonts w:ascii="Times New Roman" w:hAnsi="Times New Roman" w:cs="Times New Roman"/>
          <w:b w:val="0"/>
          <w:bCs w:val="0"/>
          <w:i/>
          <w:sz w:val="24"/>
          <w:szCs w:val="28"/>
        </w:rPr>
        <w:t>20.</w:t>
      </w:r>
      <w:r w:rsidR="008666F8" w:rsidRPr="00AD500C">
        <w:rPr>
          <w:rFonts w:ascii="Times New Roman" w:hAnsi="Times New Roman" w:cs="Times New Roman"/>
          <w:b w:val="0"/>
          <w:bCs w:val="0"/>
          <w:i/>
          <w:sz w:val="24"/>
          <w:szCs w:val="28"/>
        </w:rPr>
        <w:t>08.14.№</w:t>
      </w:r>
      <w:r w:rsidR="00F7033E" w:rsidRPr="00AD500C">
        <w:rPr>
          <w:rFonts w:ascii="Times New Roman" w:hAnsi="Times New Roman" w:cs="Times New Roman"/>
          <w:b w:val="0"/>
          <w:bCs w:val="0"/>
          <w:i/>
          <w:sz w:val="24"/>
          <w:szCs w:val="28"/>
        </w:rPr>
        <w:t>45-6</w:t>
      </w:r>
      <w:r w:rsidRPr="00AD500C">
        <w:rPr>
          <w:rFonts w:ascii="Times New Roman" w:hAnsi="Times New Roman" w:cs="Times New Roman"/>
          <w:b w:val="0"/>
          <w:bCs w:val="0"/>
          <w:i/>
          <w:sz w:val="24"/>
          <w:szCs w:val="28"/>
        </w:rPr>
        <w:t xml:space="preserve">, </w:t>
      </w:r>
      <w:r w:rsidR="00AD500C" w:rsidRPr="00AD500C">
        <w:rPr>
          <w:rFonts w:ascii="Times New Roman" w:hAnsi="Times New Roman" w:cs="Times New Roman"/>
          <w:b w:val="0"/>
          <w:bCs w:val="0"/>
          <w:i/>
          <w:sz w:val="24"/>
          <w:szCs w:val="28"/>
        </w:rPr>
        <w:t xml:space="preserve">от 21.10.15г.№12-6, </w:t>
      </w:r>
      <w:r w:rsidRPr="00AD500C">
        <w:rPr>
          <w:rFonts w:ascii="Times New Roman" w:hAnsi="Times New Roman" w:cs="Times New Roman"/>
          <w:b w:val="0"/>
          <w:bCs w:val="0"/>
          <w:i/>
          <w:sz w:val="24"/>
          <w:szCs w:val="28"/>
        </w:rPr>
        <w:t>от 24.08.16.№</w:t>
      </w:r>
      <w:r w:rsidR="00C822D6">
        <w:rPr>
          <w:rFonts w:ascii="Times New Roman" w:hAnsi="Times New Roman" w:cs="Times New Roman"/>
          <w:b w:val="0"/>
          <w:bCs w:val="0"/>
          <w:i/>
          <w:sz w:val="24"/>
          <w:szCs w:val="28"/>
        </w:rPr>
        <w:t>20-4</w:t>
      </w:r>
      <w:r w:rsidR="0047648C" w:rsidRPr="00AD500C">
        <w:rPr>
          <w:rFonts w:ascii="Times New Roman" w:hAnsi="Times New Roman" w:cs="Times New Roman"/>
          <w:b w:val="0"/>
          <w:bCs w:val="0"/>
          <w:i/>
          <w:sz w:val="24"/>
          <w:szCs w:val="28"/>
        </w:rPr>
        <w:t>, от 29.11.16</w:t>
      </w:r>
      <w:r w:rsidR="00C822D6">
        <w:rPr>
          <w:rFonts w:ascii="Times New Roman" w:hAnsi="Times New Roman" w:cs="Times New Roman"/>
          <w:b w:val="0"/>
          <w:bCs w:val="0"/>
          <w:i/>
          <w:sz w:val="24"/>
          <w:szCs w:val="28"/>
        </w:rPr>
        <w:t xml:space="preserve"> №22-3</w:t>
      </w:r>
      <w:r w:rsidR="00AD500C" w:rsidRPr="00AD500C">
        <w:rPr>
          <w:rFonts w:ascii="Times New Roman" w:hAnsi="Times New Roman" w:cs="Times New Roman"/>
          <w:b w:val="0"/>
          <w:bCs w:val="0"/>
          <w:i/>
          <w:sz w:val="24"/>
          <w:szCs w:val="28"/>
        </w:rPr>
        <w:t xml:space="preserve">, </w:t>
      </w:r>
      <w:proofErr w:type="gramStart"/>
      <w:r w:rsidR="00AD500C" w:rsidRPr="00AD500C">
        <w:rPr>
          <w:rFonts w:ascii="Times New Roman" w:hAnsi="Times New Roman" w:cs="Times New Roman"/>
          <w:b w:val="0"/>
          <w:bCs w:val="0"/>
          <w:i/>
          <w:sz w:val="24"/>
          <w:szCs w:val="28"/>
        </w:rPr>
        <w:t>от</w:t>
      </w:r>
      <w:proofErr w:type="gramEnd"/>
      <w:r w:rsidR="00AD500C" w:rsidRPr="00AD500C">
        <w:rPr>
          <w:rFonts w:ascii="Times New Roman" w:hAnsi="Times New Roman" w:cs="Times New Roman"/>
          <w:b w:val="0"/>
          <w:bCs w:val="0"/>
          <w:i/>
          <w:sz w:val="24"/>
          <w:szCs w:val="28"/>
        </w:rPr>
        <w:t xml:space="preserve"> </w:t>
      </w:r>
      <w:r w:rsidR="001558A7">
        <w:rPr>
          <w:rFonts w:ascii="Times New Roman" w:hAnsi="Times New Roman" w:cs="Times New Roman"/>
          <w:b w:val="0"/>
          <w:bCs w:val="0"/>
          <w:i/>
          <w:sz w:val="24"/>
          <w:szCs w:val="28"/>
        </w:rPr>
        <w:t>19</w:t>
      </w:r>
      <w:r w:rsidR="00AD500C" w:rsidRPr="00AD500C">
        <w:rPr>
          <w:rFonts w:ascii="Times New Roman" w:hAnsi="Times New Roman" w:cs="Times New Roman"/>
          <w:b w:val="0"/>
          <w:bCs w:val="0"/>
          <w:i/>
          <w:sz w:val="24"/>
          <w:szCs w:val="28"/>
        </w:rPr>
        <w:t>.</w:t>
      </w:r>
      <w:r w:rsidR="001558A7">
        <w:rPr>
          <w:rFonts w:ascii="Times New Roman" w:hAnsi="Times New Roman" w:cs="Times New Roman"/>
          <w:b w:val="0"/>
          <w:bCs w:val="0"/>
          <w:i/>
          <w:sz w:val="24"/>
          <w:szCs w:val="28"/>
        </w:rPr>
        <w:t>10.</w:t>
      </w:r>
      <w:r w:rsidR="00AD500C" w:rsidRPr="00AD500C">
        <w:rPr>
          <w:rFonts w:ascii="Times New Roman" w:hAnsi="Times New Roman" w:cs="Times New Roman"/>
          <w:b w:val="0"/>
          <w:bCs w:val="0"/>
          <w:i/>
          <w:sz w:val="24"/>
          <w:szCs w:val="28"/>
        </w:rPr>
        <w:t>17 №</w:t>
      </w:r>
      <w:r w:rsidR="001558A7">
        <w:rPr>
          <w:rFonts w:ascii="Times New Roman" w:hAnsi="Times New Roman" w:cs="Times New Roman"/>
          <w:b w:val="0"/>
          <w:bCs w:val="0"/>
          <w:i/>
          <w:sz w:val="24"/>
          <w:szCs w:val="28"/>
        </w:rPr>
        <w:t>29-4</w:t>
      </w:r>
      <w:r w:rsidR="00C822D6">
        <w:rPr>
          <w:rFonts w:ascii="Times New Roman" w:hAnsi="Times New Roman" w:cs="Times New Roman"/>
          <w:b w:val="0"/>
          <w:bCs w:val="0"/>
          <w:i/>
          <w:sz w:val="24"/>
          <w:szCs w:val="28"/>
        </w:rPr>
        <w:t>, от 23.05.18.№36-4</w:t>
      </w:r>
      <w:r w:rsidR="004F0A32">
        <w:rPr>
          <w:rFonts w:ascii="Times New Roman" w:hAnsi="Times New Roman" w:cs="Times New Roman"/>
          <w:b w:val="0"/>
          <w:bCs w:val="0"/>
          <w:i/>
          <w:sz w:val="24"/>
          <w:szCs w:val="28"/>
        </w:rPr>
        <w:t>, от 30.04.20.№7-3г)</w:t>
      </w:r>
      <w:r w:rsidRPr="00AD500C">
        <w:rPr>
          <w:rFonts w:ascii="Times New Roman" w:hAnsi="Times New Roman" w:cs="Times New Roman"/>
          <w:b w:val="0"/>
          <w:bCs w:val="0"/>
          <w:i/>
          <w:sz w:val="24"/>
          <w:szCs w:val="28"/>
        </w:rPr>
        <w:t>)</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bCs w:val="0"/>
          <w:sz w:val="27"/>
          <w:szCs w:val="27"/>
        </w:rPr>
        <w:t xml:space="preserve">Об утверждении Положения </w:t>
      </w:r>
      <w:r w:rsidRPr="000A0AD4">
        <w:rPr>
          <w:rFonts w:ascii="Times New Roman" w:hAnsi="Times New Roman" w:cs="Times New Roman"/>
          <w:b w:val="0"/>
          <w:sz w:val="27"/>
          <w:szCs w:val="27"/>
        </w:rPr>
        <w:t xml:space="preserve">«О порядке </w:t>
      </w:r>
    </w:p>
    <w:p w:rsidR="00D4510A" w:rsidRPr="000A0AD4"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sz w:val="27"/>
          <w:szCs w:val="27"/>
        </w:rPr>
        <w:t>составления,</w:t>
      </w:r>
      <w:r>
        <w:rPr>
          <w:rFonts w:ascii="Times New Roman" w:hAnsi="Times New Roman" w:cs="Times New Roman"/>
          <w:b w:val="0"/>
          <w:sz w:val="27"/>
          <w:szCs w:val="27"/>
        </w:rPr>
        <w:t xml:space="preserve"> </w:t>
      </w:r>
      <w:r w:rsidRPr="000A0AD4">
        <w:rPr>
          <w:rFonts w:ascii="Times New Roman" w:hAnsi="Times New Roman" w:cs="Times New Roman"/>
          <w:b w:val="0"/>
          <w:sz w:val="27"/>
          <w:szCs w:val="27"/>
        </w:rPr>
        <w:t xml:space="preserve">рассмотрения и утверждения бюджета </w:t>
      </w:r>
    </w:p>
    <w:p w:rsidR="00D4510A" w:rsidRPr="000A0AD4"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sz w:val="27"/>
          <w:szCs w:val="27"/>
        </w:rPr>
        <w:t>муниципального образования «</w:t>
      </w:r>
      <w:proofErr w:type="spellStart"/>
      <w:r w:rsidRPr="000A0AD4">
        <w:rPr>
          <w:rFonts w:ascii="Times New Roman" w:hAnsi="Times New Roman" w:cs="Times New Roman"/>
          <w:b w:val="0"/>
          <w:sz w:val="27"/>
          <w:szCs w:val="27"/>
        </w:rPr>
        <w:t>Клетнянский</w:t>
      </w:r>
      <w:proofErr w:type="spellEnd"/>
      <w:r w:rsidRPr="000A0AD4">
        <w:rPr>
          <w:rFonts w:ascii="Times New Roman" w:hAnsi="Times New Roman" w:cs="Times New Roman"/>
          <w:b w:val="0"/>
          <w:sz w:val="27"/>
          <w:szCs w:val="27"/>
        </w:rPr>
        <w:t xml:space="preserve"> </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 xml:space="preserve">муниципальный район», а также </w:t>
      </w:r>
      <w:proofErr w:type="gramStart"/>
      <w:r w:rsidRPr="000A0AD4">
        <w:rPr>
          <w:rFonts w:ascii="Times New Roman" w:hAnsi="Times New Roman" w:cs="Times New Roman"/>
          <w:sz w:val="27"/>
          <w:szCs w:val="27"/>
        </w:rPr>
        <w:t>порядке</w:t>
      </w:r>
      <w:proofErr w:type="gramEnd"/>
      <w:r w:rsidRPr="000A0AD4">
        <w:rPr>
          <w:rFonts w:ascii="Times New Roman" w:hAnsi="Times New Roman" w:cs="Times New Roman"/>
          <w:sz w:val="27"/>
          <w:szCs w:val="27"/>
        </w:rPr>
        <w:t xml:space="preserve"> представления, </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рассмотрения и утверждения отчетности об исполнении</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бюджета и его внешней проверке»</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Default="00D4510A" w:rsidP="00D4510A">
      <w:pPr>
        <w:pStyle w:val="ConsPlusTitle"/>
        <w:widowControl/>
        <w:jc w:val="both"/>
        <w:rPr>
          <w:rFonts w:ascii="Times New Roman" w:hAnsi="Times New Roman" w:cs="Times New Roman"/>
          <w:b w:val="0"/>
          <w:bCs w:val="0"/>
          <w:sz w:val="28"/>
          <w:szCs w:val="28"/>
        </w:rPr>
      </w:pPr>
    </w:p>
    <w:p w:rsidR="00D4510A" w:rsidRPr="00972264" w:rsidRDefault="00D4510A" w:rsidP="00D4510A">
      <w:pPr>
        <w:pStyle w:val="ConsPlusTitle"/>
        <w:widowControl/>
        <w:jc w:val="both"/>
        <w:rPr>
          <w:rFonts w:ascii="Times New Roman" w:hAnsi="Times New Roman" w:cs="Times New Roman"/>
          <w:b w:val="0"/>
          <w:bCs w:val="0"/>
          <w:sz w:val="28"/>
          <w:szCs w:val="28"/>
        </w:rPr>
      </w:pPr>
      <w:r w:rsidRPr="00972264">
        <w:rPr>
          <w:rFonts w:ascii="Times New Roman" w:hAnsi="Times New Roman" w:cs="Times New Roman"/>
          <w:b w:val="0"/>
          <w:bCs w:val="0"/>
          <w:sz w:val="28"/>
          <w:szCs w:val="28"/>
        </w:rPr>
        <w:t xml:space="preserve">КЛЕТНЯНСКИЙ РАЙОННЫЙ СОВЕТ НАРОДНЫХ ДЕПУТАТОВ </w:t>
      </w:r>
    </w:p>
    <w:p w:rsidR="00D4510A" w:rsidRPr="00972264" w:rsidRDefault="00D4510A" w:rsidP="00D4510A">
      <w:pPr>
        <w:pStyle w:val="ConsPlusTitle"/>
        <w:widowControl/>
        <w:jc w:val="both"/>
        <w:rPr>
          <w:rFonts w:ascii="Times New Roman" w:hAnsi="Times New Roman" w:cs="Times New Roman"/>
          <w:b w:val="0"/>
          <w:bCs w:val="0"/>
          <w:sz w:val="28"/>
          <w:szCs w:val="28"/>
        </w:rPr>
      </w:pPr>
      <w:r w:rsidRPr="00972264">
        <w:rPr>
          <w:rFonts w:ascii="Times New Roman" w:hAnsi="Times New Roman" w:cs="Times New Roman"/>
          <w:b w:val="0"/>
          <w:bCs w:val="0"/>
          <w:sz w:val="28"/>
          <w:szCs w:val="28"/>
        </w:rPr>
        <w:t>РЕШИЛ:</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Pr="00D4510A" w:rsidRDefault="00D4510A" w:rsidP="00D4510A">
      <w:pPr>
        <w:widowControl w:val="0"/>
        <w:autoSpaceDE w:val="0"/>
        <w:autoSpaceDN w:val="0"/>
        <w:adjustRightInd w:val="0"/>
        <w:spacing w:after="0" w:line="288"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D4510A">
        <w:rPr>
          <w:rFonts w:ascii="Times New Roman" w:hAnsi="Times New Roman" w:cs="Times New Roman"/>
          <w:sz w:val="26"/>
          <w:szCs w:val="26"/>
        </w:rPr>
        <w:t>1. Утвердить Положение «О порядке составления, рассмотрения и утверждения бюджета муниципального образования «</w:t>
      </w:r>
      <w:proofErr w:type="spellStart"/>
      <w:r w:rsidRPr="00D4510A">
        <w:rPr>
          <w:rFonts w:ascii="Times New Roman" w:hAnsi="Times New Roman" w:cs="Times New Roman"/>
          <w:sz w:val="26"/>
          <w:szCs w:val="26"/>
        </w:rPr>
        <w:t>Клетнянский</w:t>
      </w:r>
      <w:proofErr w:type="spellEnd"/>
      <w:r w:rsidRPr="00D4510A">
        <w:rPr>
          <w:rFonts w:ascii="Times New Roman" w:hAnsi="Times New Roman" w:cs="Times New Roman"/>
          <w:sz w:val="26"/>
          <w:szCs w:val="26"/>
        </w:rPr>
        <w:t xml:space="preserve"> муниципальный район», а также порядке  представления, рассмотрения и утверждения отчетности об исполнении бюджета и его внешней проверке».</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2. Со дня вступления в силу настоящего Решения признать утратившими силу:</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 xml:space="preserve">Решение </w:t>
      </w:r>
      <w:proofErr w:type="spellStart"/>
      <w:r w:rsidRPr="00D4510A">
        <w:rPr>
          <w:rFonts w:ascii="Times New Roman" w:hAnsi="Times New Roman" w:cs="Times New Roman"/>
          <w:sz w:val="26"/>
          <w:szCs w:val="26"/>
        </w:rPr>
        <w:t>Клетнянского</w:t>
      </w:r>
      <w:proofErr w:type="spellEnd"/>
      <w:r w:rsidRPr="00D4510A">
        <w:rPr>
          <w:rFonts w:ascii="Times New Roman" w:hAnsi="Times New Roman" w:cs="Times New Roman"/>
          <w:sz w:val="26"/>
          <w:szCs w:val="26"/>
        </w:rPr>
        <w:t xml:space="preserve"> районного Совета народных депутатов от 27.03.2008 года №28-5 "Об утверждении Положения «О порядке составления, рассмотрения и утверждения районного бюджета";</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 xml:space="preserve">Решение </w:t>
      </w:r>
      <w:proofErr w:type="spellStart"/>
      <w:r w:rsidRPr="00D4510A">
        <w:rPr>
          <w:rFonts w:ascii="Times New Roman" w:hAnsi="Times New Roman" w:cs="Times New Roman"/>
          <w:sz w:val="26"/>
          <w:szCs w:val="26"/>
        </w:rPr>
        <w:t>Клетнянского</w:t>
      </w:r>
      <w:proofErr w:type="spellEnd"/>
      <w:r w:rsidRPr="00D4510A">
        <w:rPr>
          <w:rFonts w:ascii="Times New Roman" w:hAnsi="Times New Roman" w:cs="Times New Roman"/>
          <w:sz w:val="26"/>
          <w:szCs w:val="26"/>
        </w:rPr>
        <w:t xml:space="preserve"> районного Совета народных депутатов от 26.09.2009 года №2-1 «О внесении изменений в Решение районного Совета народных депутатов от 27.03.2008г. №28-5 "Об утверждении Положения «О порядке составления, рассмотрения и утверждения районного бюджета".</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3. Настоящее Решение вступает в силу после его официального опубликования.</w:t>
      </w:r>
    </w:p>
    <w:p w:rsidR="00D4510A" w:rsidRPr="00D4510A" w:rsidRDefault="00D4510A" w:rsidP="00D4510A">
      <w:pPr>
        <w:pStyle w:val="ConsPlusTitle"/>
        <w:widowControl/>
        <w:jc w:val="both"/>
        <w:rPr>
          <w:rFonts w:ascii="Times New Roman" w:hAnsi="Times New Roman" w:cs="Times New Roman"/>
          <w:b w:val="0"/>
          <w:bCs w:val="0"/>
          <w:sz w:val="26"/>
          <w:szCs w:val="26"/>
        </w:rPr>
      </w:pPr>
    </w:p>
    <w:p w:rsidR="00D4510A" w:rsidRPr="000A0AD4" w:rsidRDefault="00D4510A" w:rsidP="00D4510A">
      <w:pPr>
        <w:pStyle w:val="ConsPlusTitle"/>
        <w:widowControl/>
        <w:jc w:val="both"/>
        <w:rPr>
          <w:rFonts w:ascii="Times New Roman" w:hAnsi="Times New Roman" w:cs="Times New Roman"/>
          <w:b w:val="0"/>
          <w:bCs w:val="0"/>
          <w:sz w:val="28"/>
          <w:szCs w:val="28"/>
        </w:rPr>
      </w:pPr>
    </w:p>
    <w:p w:rsidR="00D4510A" w:rsidRPr="000A0AD4" w:rsidRDefault="00D4510A" w:rsidP="00D4510A">
      <w:pPr>
        <w:pStyle w:val="ConsPlusTitle"/>
        <w:widowControl/>
        <w:rPr>
          <w:rFonts w:ascii="Times New Roman" w:hAnsi="Times New Roman" w:cs="Times New Roman"/>
          <w:bCs w:val="0"/>
          <w:sz w:val="28"/>
          <w:szCs w:val="28"/>
        </w:rPr>
      </w:pPr>
      <w:r w:rsidRPr="000A0AD4">
        <w:rPr>
          <w:rFonts w:ascii="Times New Roman" w:hAnsi="Times New Roman" w:cs="Times New Roman"/>
          <w:bCs w:val="0"/>
          <w:sz w:val="28"/>
          <w:szCs w:val="28"/>
        </w:rPr>
        <w:t xml:space="preserve">Глава </w:t>
      </w:r>
      <w:proofErr w:type="spellStart"/>
      <w:r w:rsidRPr="000A0AD4">
        <w:rPr>
          <w:rFonts w:ascii="Times New Roman" w:hAnsi="Times New Roman" w:cs="Times New Roman"/>
          <w:bCs w:val="0"/>
          <w:sz w:val="28"/>
          <w:szCs w:val="28"/>
        </w:rPr>
        <w:t>Клетнянского</w:t>
      </w:r>
      <w:proofErr w:type="spellEnd"/>
      <w:r w:rsidRPr="000A0AD4">
        <w:rPr>
          <w:rFonts w:ascii="Times New Roman" w:hAnsi="Times New Roman" w:cs="Times New Roman"/>
          <w:bCs w:val="0"/>
          <w:sz w:val="28"/>
          <w:szCs w:val="28"/>
        </w:rPr>
        <w:t xml:space="preserve"> района                                              </w:t>
      </w:r>
      <w:proofErr w:type="spellStart"/>
      <w:r w:rsidRPr="000A0AD4">
        <w:rPr>
          <w:rFonts w:ascii="Times New Roman" w:hAnsi="Times New Roman" w:cs="Times New Roman"/>
          <w:bCs w:val="0"/>
          <w:sz w:val="28"/>
          <w:szCs w:val="28"/>
        </w:rPr>
        <w:t>Н</w:t>
      </w:r>
      <w:r w:rsidRPr="000A0AD4">
        <w:rPr>
          <w:rFonts w:ascii="Times New Roman" w:hAnsi="Times New Roman" w:cs="Times New Roman"/>
          <w:bCs w:val="0"/>
          <w:sz w:val="24"/>
          <w:szCs w:val="24"/>
        </w:rPr>
        <w:t>.</w:t>
      </w:r>
      <w:r w:rsidRPr="000A0AD4">
        <w:rPr>
          <w:rFonts w:ascii="Times New Roman" w:hAnsi="Times New Roman" w:cs="Times New Roman"/>
          <w:bCs w:val="0"/>
          <w:sz w:val="28"/>
          <w:szCs w:val="28"/>
        </w:rPr>
        <w:t>И.Нечипоренко</w:t>
      </w:r>
      <w:proofErr w:type="spellEnd"/>
    </w:p>
    <w:p w:rsidR="00D4510A" w:rsidRPr="000A0AD4" w:rsidRDefault="00D4510A" w:rsidP="00D4510A">
      <w:pPr>
        <w:pStyle w:val="ConsPlusTitle"/>
        <w:widowControl/>
        <w:rPr>
          <w:rFonts w:ascii="Times New Roman" w:hAnsi="Times New Roman" w:cs="Times New Roman"/>
          <w:b w:val="0"/>
          <w:bCs w:val="0"/>
          <w:sz w:val="24"/>
          <w:szCs w:val="24"/>
        </w:rPr>
      </w:pPr>
    </w:p>
    <w:p w:rsidR="00D4510A" w:rsidRPr="000A0AD4" w:rsidRDefault="00D4510A" w:rsidP="00D4510A">
      <w:pPr>
        <w:pStyle w:val="ConsPlusTitle"/>
        <w:widowControl/>
        <w:jc w:val="both"/>
        <w:rPr>
          <w:rFonts w:ascii="Times New Roman" w:hAnsi="Times New Roman" w:cs="Times New Roman"/>
          <w:b w:val="0"/>
          <w:bCs w:val="0"/>
          <w:sz w:val="24"/>
          <w:szCs w:val="24"/>
        </w:rPr>
      </w:pPr>
    </w:p>
    <w:p w:rsidR="00D4510A" w:rsidRPr="000A0AD4" w:rsidRDefault="00D4510A" w:rsidP="00D4510A">
      <w:pPr>
        <w:pStyle w:val="ConsPlusTitle"/>
        <w:widowControl/>
        <w:jc w:val="both"/>
        <w:rPr>
          <w:rFonts w:ascii="Times New Roman" w:hAnsi="Times New Roman" w:cs="Times New Roman"/>
          <w:b w:val="0"/>
          <w:bCs w:val="0"/>
          <w:sz w:val="27"/>
          <w:szCs w:val="27"/>
        </w:rPr>
      </w:pPr>
      <w:r w:rsidRPr="000A0AD4">
        <w:rPr>
          <w:rFonts w:ascii="Times New Roman" w:hAnsi="Times New Roman" w:cs="Times New Roman"/>
          <w:b w:val="0"/>
          <w:bCs w:val="0"/>
          <w:sz w:val="27"/>
          <w:szCs w:val="27"/>
        </w:rPr>
        <w:t xml:space="preserve">Исп. </w:t>
      </w:r>
      <w:proofErr w:type="spellStart"/>
      <w:r w:rsidRPr="000A0AD4">
        <w:rPr>
          <w:rFonts w:ascii="Times New Roman" w:hAnsi="Times New Roman" w:cs="Times New Roman"/>
          <w:b w:val="0"/>
          <w:bCs w:val="0"/>
          <w:sz w:val="27"/>
          <w:szCs w:val="27"/>
        </w:rPr>
        <w:t>В.Н.Кортелева</w:t>
      </w:r>
      <w:proofErr w:type="spellEnd"/>
    </w:p>
    <w:p w:rsidR="00D4510A" w:rsidRPr="000A0AD4" w:rsidRDefault="00D4510A" w:rsidP="00D4510A">
      <w:pPr>
        <w:pStyle w:val="ConsPlusTitle"/>
        <w:widowControl/>
        <w:jc w:val="both"/>
        <w:rPr>
          <w:rFonts w:ascii="Times New Roman" w:hAnsi="Times New Roman" w:cs="Times New Roman"/>
          <w:b w:val="0"/>
          <w:bCs w:val="0"/>
          <w:sz w:val="27"/>
          <w:szCs w:val="27"/>
        </w:rPr>
      </w:pPr>
      <w:r w:rsidRPr="000A0AD4">
        <w:rPr>
          <w:rFonts w:ascii="Times New Roman" w:hAnsi="Times New Roman" w:cs="Times New Roman"/>
          <w:b w:val="0"/>
          <w:bCs w:val="0"/>
          <w:sz w:val="27"/>
          <w:szCs w:val="27"/>
        </w:rPr>
        <w:t>Тел. (483 38) 9 18 31</w:t>
      </w:r>
    </w:p>
    <w:p w:rsidR="00D4510A" w:rsidRDefault="00F27331" w:rsidP="00F273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 xml:space="preserve">              </w:t>
      </w: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pStyle w:val="ConsPlusTitle"/>
        <w:widowControl/>
        <w:jc w:val="both"/>
        <w:rPr>
          <w:rFonts w:asciiTheme="minorHAnsi" w:hAnsiTheme="minorHAnsi" w:cs="Book Antiqua"/>
          <w:b w:val="0"/>
          <w:bCs w:val="0"/>
          <w:sz w:val="24"/>
          <w:szCs w:val="24"/>
        </w:rPr>
      </w:pPr>
    </w:p>
    <w:p w:rsidR="00D4510A" w:rsidRDefault="00F27331" w:rsidP="00F27331">
      <w:pPr>
        <w:pStyle w:val="ConsPlusTitle"/>
        <w:widowControl/>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                                                                                 </w:t>
      </w:r>
    </w:p>
    <w:p w:rsidR="00D4510A" w:rsidRDefault="00D4510A" w:rsidP="00F27331">
      <w:pPr>
        <w:pStyle w:val="ConsPlusTitle"/>
        <w:widowControl/>
        <w:jc w:val="both"/>
        <w:rPr>
          <w:rFonts w:ascii="Times New Roman" w:hAnsi="Times New Roman" w:cs="Times New Roman"/>
          <w:b w:val="0"/>
          <w:bCs w:val="0"/>
          <w:sz w:val="24"/>
          <w:szCs w:val="24"/>
        </w:rPr>
      </w:pPr>
    </w:p>
    <w:p w:rsidR="00D4510A" w:rsidRDefault="00D4510A" w:rsidP="00F27331">
      <w:pPr>
        <w:pStyle w:val="ConsPlusTitle"/>
        <w:widowControl/>
        <w:jc w:val="both"/>
        <w:rPr>
          <w:rFonts w:ascii="Times New Roman" w:hAnsi="Times New Roman" w:cs="Times New Roman"/>
          <w:b w:val="0"/>
          <w:bCs w:val="0"/>
          <w:sz w:val="24"/>
          <w:szCs w:val="24"/>
        </w:rPr>
      </w:pPr>
    </w:p>
    <w:p w:rsidR="00386155" w:rsidRPr="00D4510A" w:rsidRDefault="00D4510A" w:rsidP="00F27331">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27331" w:rsidRPr="00D4510A">
        <w:rPr>
          <w:rFonts w:ascii="Times New Roman" w:hAnsi="Times New Roman" w:cs="Times New Roman"/>
          <w:b w:val="0"/>
          <w:bCs w:val="0"/>
          <w:sz w:val="24"/>
          <w:szCs w:val="24"/>
        </w:rPr>
        <w:t xml:space="preserve">             </w:t>
      </w:r>
      <w:r w:rsidR="00386155" w:rsidRPr="00D4510A">
        <w:rPr>
          <w:rFonts w:ascii="Times New Roman" w:hAnsi="Times New Roman" w:cs="Times New Roman"/>
          <w:b w:val="0"/>
          <w:bCs w:val="0"/>
          <w:sz w:val="24"/>
          <w:szCs w:val="24"/>
        </w:rPr>
        <w:t xml:space="preserve">Утверждено </w:t>
      </w:r>
    </w:p>
    <w:p w:rsidR="00F27331" w:rsidRPr="00D4510A" w:rsidRDefault="00386155" w:rsidP="00F27331">
      <w:pPr>
        <w:pStyle w:val="ConsPlusTitle"/>
        <w:widowControl/>
        <w:ind w:left="5664"/>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Решением </w:t>
      </w:r>
      <w:proofErr w:type="spellStart"/>
      <w:r w:rsidRPr="00D4510A">
        <w:rPr>
          <w:rFonts w:ascii="Times New Roman" w:hAnsi="Times New Roman" w:cs="Times New Roman"/>
          <w:b w:val="0"/>
          <w:bCs w:val="0"/>
          <w:sz w:val="24"/>
          <w:szCs w:val="24"/>
        </w:rPr>
        <w:t>Клетнянского</w:t>
      </w:r>
      <w:proofErr w:type="spellEnd"/>
      <w:r w:rsidR="00F27331" w:rsidRPr="00D4510A">
        <w:rPr>
          <w:rFonts w:ascii="Times New Roman" w:hAnsi="Times New Roman" w:cs="Times New Roman"/>
          <w:b w:val="0"/>
          <w:bCs w:val="0"/>
          <w:sz w:val="24"/>
          <w:szCs w:val="24"/>
        </w:rPr>
        <w:t xml:space="preserve"> </w:t>
      </w:r>
      <w:r w:rsidRPr="00D4510A">
        <w:rPr>
          <w:rFonts w:ascii="Times New Roman" w:hAnsi="Times New Roman" w:cs="Times New Roman"/>
          <w:b w:val="0"/>
          <w:bCs w:val="0"/>
          <w:sz w:val="24"/>
          <w:szCs w:val="24"/>
        </w:rPr>
        <w:t>районного Совета народных депутатов</w:t>
      </w:r>
    </w:p>
    <w:p w:rsidR="00386155" w:rsidRPr="00D4510A" w:rsidRDefault="00386155" w:rsidP="00F27331">
      <w:pPr>
        <w:pStyle w:val="ConsPlusTitle"/>
        <w:widowControl/>
        <w:ind w:left="4956" w:firstLine="708"/>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от </w:t>
      </w:r>
      <w:r w:rsidR="00D4510A">
        <w:rPr>
          <w:rFonts w:ascii="Times New Roman" w:hAnsi="Times New Roman" w:cs="Times New Roman"/>
          <w:b w:val="0"/>
          <w:bCs w:val="0"/>
          <w:sz w:val="24"/>
          <w:szCs w:val="24"/>
        </w:rPr>
        <w:t>19 июля 2013 года</w:t>
      </w:r>
      <w:r w:rsidRPr="00D4510A">
        <w:rPr>
          <w:rFonts w:ascii="Times New Roman" w:hAnsi="Times New Roman" w:cs="Times New Roman"/>
          <w:b w:val="0"/>
          <w:bCs w:val="0"/>
          <w:sz w:val="24"/>
          <w:szCs w:val="24"/>
        </w:rPr>
        <w:t xml:space="preserve"> №</w:t>
      </w:r>
      <w:r w:rsidR="00D4510A">
        <w:rPr>
          <w:rFonts w:ascii="Times New Roman" w:hAnsi="Times New Roman" w:cs="Times New Roman"/>
          <w:b w:val="0"/>
          <w:bCs w:val="0"/>
          <w:sz w:val="24"/>
          <w:szCs w:val="24"/>
        </w:rPr>
        <w:t>35-4</w:t>
      </w:r>
    </w:p>
    <w:p w:rsidR="00386155" w:rsidRPr="00D4510A" w:rsidRDefault="00386155" w:rsidP="00386155">
      <w:pPr>
        <w:pStyle w:val="ConsPlusTitle"/>
        <w:widowControl/>
        <w:ind w:left="7080"/>
        <w:jc w:val="both"/>
        <w:rPr>
          <w:rFonts w:ascii="Times New Roman" w:hAnsi="Times New Roman" w:cs="Times New Roman"/>
          <w:b w:val="0"/>
          <w:bCs w:val="0"/>
          <w:sz w:val="24"/>
          <w:szCs w:val="24"/>
        </w:rPr>
      </w:pPr>
    </w:p>
    <w:p w:rsidR="00386155" w:rsidRPr="00D4510A" w:rsidRDefault="00386155" w:rsidP="00386155">
      <w:pPr>
        <w:pStyle w:val="ConsPlusTitle"/>
        <w:widowControl/>
        <w:ind w:left="7080"/>
        <w:jc w:val="both"/>
        <w:rPr>
          <w:rFonts w:ascii="Times New Roman" w:hAnsi="Times New Roman" w:cs="Times New Roman"/>
          <w:sz w:val="24"/>
          <w:szCs w:val="24"/>
        </w:rPr>
      </w:pPr>
    </w:p>
    <w:p w:rsidR="00386155" w:rsidRPr="00D4510A" w:rsidRDefault="00386155" w:rsidP="00386155">
      <w:pPr>
        <w:jc w:val="center"/>
        <w:outlineLvl w:val="0"/>
        <w:rPr>
          <w:rFonts w:ascii="Times New Roman" w:hAnsi="Times New Roman" w:cs="Times New Roman"/>
          <w:b/>
          <w:bCs/>
          <w:sz w:val="24"/>
          <w:szCs w:val="24"/>
        </w:rPr>
      </w:pPr>
      <w:r w:rsidRPr="00D4510A">
        <w:rPr>
          <w:rFonts w:ascii="Times New Roman" w:hAnsi="Times New Roman" w:cs="Times New Roman"/>
          <w:b/>
          <w:bCs/>
          <w:sz w:val="24"/>
          <w:szCs w:val="24"/>
        </w:rPr>
        <w:t>ПОЛОЖЕНИЕ</w:t>
      </w:r>
    </w:p>
    <w:p w:rsidR="00E35160" w:rsidRPr="00D4510A" w:rsidRDefault="00E35160" w:rsidP="00386155">
      <w:pPr>
        <w:widowControl w:val="0"/>
        <w:autoSpaceDE w:val="0"/>
        <w:autoSpaceDN w:val="0"/>
        <w:adjustRightInd w:val="0"/>
        <w:spacing w:after="0" w:line="240" w:lineRule="auto"/>
        <w:jc w:val="center"/>
        <w:rPr>
          <w:rFonts w:ascii="Times New Roman" w:hAnsi="Times New Roman" w:cs="Times New Roman"/>
          <w:b/>
          <w:sz w:val="24"/>
          <w:szCs w:val="24"/>
        </w:rPr>
      </w:pPr>
      <w:r w:rsidRPr="00D4510A">
        <w:rPr>
          <w:rFonts w:ascii="Times New Roman" w:hAnsi="Times New Roman" w:cs="Times New Roman"/>
          <w:b/>
        </w:rPr>
        <w:t>О</w:t>
      </w:r>
      <w:r w:rsidRPr="00D4510A">
        <w:rPr>
          <w:rFonts w:ascii="Times New Roman" w:hAnsi="Times New Roman" w:cs="Times New Roman"/>
          <w:b/>
          <w:sz w:val="24"/>
          <w:szCs w:val="24"/>
        </w:rPr>
        <w:t xml:space="preserve"> порядке составления, рассмотрения и утверждения</w:t>
      </w:r>
      <w:r w:rsidR="00386155" w:rsidRPr="00D4510A">
        <w:rPr>
          <w:rFonts w:ascii="Times New Roman" w:hAnsi="Times New Roman" w:cs="Times New Roman"/>
          <w:b/>
          <w:sz w:val="24"/>
          <w:szCs w:val="24"/>
        </w:rPr>
        <w:t xml:space="preserve">   </w:t>
      </w:r>
      <w:r w:rsidR="00A305D4" w:rsidRPr="00D4510A">
        <w:rPr>
          <w:rFonts w:ascii="Times New Roman" w:hAnsi="Times New Roman" w:cs="Times New Roman"/>
          <w:b/>
          <w:sz w:val="24"/>
          <w:szCs w:val="24"/>
        </w:rPr>
        <w:t>б</w:t>
      </w:r>
      <w:r w:rsidRPr="00D4510A">
        <w:rPr>
          <w:rFonts w:ascii="Times New Roman" w:hAnsi="Times New Roman" w:cs="Times New Roman"/>
          <w:b/>
          <w:sz w:val="24"/>
          <w:szCs w:val="24"/>
        </w:rPr>
        <w:t>юджета</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муниципального образования «</w:t>
      </w:r>
      <w:proofErr w:type="spellStart"/>
      <w:r w:rsidRPr="00D4510A">
        <w:rPr>
          <w:rFonts w:ascii="Times New Roman" w:hAnsi="Times New Roman" w:cs="Times New Roman"/>
          <w:b/>
          <w:sz w:val="24"/>
          <w:szCs w:val="24"/>
        </w:rPr>
        <w:t>Клетнянский</w:t>
      </w:r>
      <w:proofErr w:type="spellEnd"/>
      <w:r w:rsidR="00F27331"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муниципальный район»,</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а также порядке</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представления,</w:t>
      </w:r>
      <w:r w:rsidR="00386155"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рассмотрения и утверждения</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отчетности об исполнении</w:t>
      </w:r>
      <w:r w:rsidR="00386155"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бюджета и его внешней проверке</w:t>
      </w:r>
    </w:p>
    <w:p w:rsidR="00E35160" w:rsidRPr="00D4510A" w:rsidRDefault="00E35160" w:rsidP="00386155">
      <w:pPr>
        <w:widowControl w:val="0"/>
        <w:autoSpaceDE w:val="0"/>
        <w:autoSpaceDN w:val="0"/>
        <w:adjustRightInd w:val="0"/>
        <w:spacing w:after="0" w:line="240" w:lineRule="auto"/>
        <w:jc w:val="center"/>
        <w:rPr>
          <w:rFonts w:ascii="Times New Roman" w:hAnsi="Times New Roman" w:cs="Times New Roman"/>
          <w:sz w:val="24"/>
          <w:szCs w:val="24"/>
        </w:rPr>
      </w:pPr>
    </w:p>
    <w:p w:rsidR="00E06F7D" w:rsidRPr="00D4510A" w:rsidRDefault="00E06F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510A">
        <w:rPr>
          <w:rFonts w:ascii="Times New Roman" w:hAnsi="Times New Roman" w:cs="Times New Roman"/>
          <w:sz w:val="24"/>
          <w:szCs w:val="24"/>
        </w:rPr>
        <w:t>Настоящ</w:t>
      </w:r>
      <w:r w:rsidR="00E35160" w:rsidRPr="00D4510A">
        <w:rPr>
          <w:rFonts w:ascii="Times New Roman" w:hAnsi="Times New Roman" w:cs="Times New Roman"/>
          <w:sz w:val="24"/>
          <w:szCs w:val="24"/>
        </w:rPr>
        <w:t>ее</w:t>
      </w:r>
      <w:r w:rsidRPr="00D4510A">
        <w:rPr>
          <w:rFonts w:ascii="Times New Roman" w:hAnsi="Times New Roman" w:cs="Times New Roman"/>
          <w:sz w:val="24"/>
          <w:szCs w:val="24"/>
        </w:rPr>
        <w:t xml:space="preserve"> </w:t>
      </w:r>
      <w:r w:rsidR="00386155" w:rsidRPr="00D4510A">
        <w:rPr>
          <w:rFonts w:ascii="Times New Roman" w:hAnsi="Times New Roman" w:cs="Times New Roman"/>
          <w:sz w:val="24"/>
          <w:szCs w:val="24"/>
        </w:rPr>
        <w:t xml:space="preserve">Положение </w:t>
      </w:r>
      <w:r w:rsidRPr="00D4510A">
        <w:rPr>
          <w:rFonts w:ascii="Times New Roman" w:hAnsi="Times New Roman" w:cs="Times New Roman"/>
          <w:sz w:val="24"/>
          <w:szCs w:val="24"/>
        </w:rPr>
        <w:t xml:space="preserve"> в соответствии с Бюджетным </w:t>
      </w:r>
      <w:hyperlink r:id="rId7" w:history="1">
        <w:r w:rsidRPr="00D4510A">
          <w:rPr>
            <w:rFonts w:ascii="Times New Roman" w:hAnsi="Times New Roman" w:cs="Times New Roman"/>
            <w:color w:val="0000FF"/>
            <w:sz w:val="24"/>
            <w:szCs w:val="24"/>
          </w:rPr>
          <w:t>кодексом</w:t>
        </w:r>
      </w:hyperlink>
      <w:r w:rsidRPr="00D4510A">
        <w:rPr>
          <w:rFonts w:ascii="Times New Roman" w:hAnsi="Times New Roman" w:cs="Times New Roman"/>
          <w:sz w:val="24"/>
          <w:szCs w:val="24"/>
        </w:rPr>
        <w:t xml:space="preserve"> Российской Федерации устанавливает порядок и срок</w:t>
      </w:r>
      <w:r w:rsidR="00E35160" w:rsidRPr="00D4510A">
        <w:rPr>
          <w:rFonts w:ascii="Times New Roman" w:hAnsi="Times New Roman" w:cs="Times New Roman"/>
          <w:sz w:val="24"/>
          <w:szCs w:val="24"/>
        </w:rPr>
        <w:t xml:space="preserve">и составления </w:t>
      </w:r>
      <w:r w:rsidRPr="00D4510A">
        <w:rPr>
          <w:rFonts w:ascii="Times New Roman" w:hAnsi="Times New Roman" w:cs="Times New Roman"/>
          <w:sz w:val="24"/>
          <w:szCs w:val="24"/>
        </w:rPr>
        <w:t xml:space="preserve">бюджета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 </w:t>
      </w:r>
      <w:r w:rsidRPr="00D4510A">
        <w:rPr>
          <w:rFonts w:ascii="Times New Roman" w:hAnsi="Times New Roman" w:cs="Times New Roman"/>
          <w:sz w:val="24"/>
          <w:szCs w:val="24"/>
        </w:rPr>
        <w:t xml:space="preserve">на очередной финансовый год и плановый период, срок внесения в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районный Совет народных депутатов</w:t>
      </w:r>
      <w:r w:rsidRPr="00D4510A">
        <w:rPr>
          <w:rFonts w:ascii="Times New Roman" w:hAnsi="Times New Roman" w:cs="Times New Roman"/>
          <w:sz w:val="24"/>
          <w:szCs w:val="24"/>
        </w:rPr>
        <w:t xml:space="preserve"> проект</w:t>
      </w:r>
      <w:r w:rsidR="00E35160" w:rsidRPr="00D4510A">
        <w:rPr>
          <w:rFonts w:ascii="Times New Roman" w:hAnsi="Times New Roman" w:cs="Times New Roman"/>
          <w:sz w:val="24"/>
          <w:szCs w:val="24"/>
        </w:rPr>
        <w:t>а</w:t>
      </w:r>
      <w:r w:rsidRPr="00D4510A">
        <w:rPr>
          <w:rFonts w:ascii="Times New Roman" w:hAnsi="Times New Roman" w:cs="Times New Roman"/>
          <w:sz w:val="24"/>
          <w:szCs w:val="24"/>
        </w:rPr>
        <w:t xml:space="preserve"> </w:t>
      </w:r>
      <w:r w:rsidR="00E35160" w:rsidRPr="00D4510A">
        <w:rPr>
          <w:rFonts w:ascii="Times New Roman" w:hAnsi="Times New Roman" w:cs="Times New Roman"/>
          <w:sz w:val="24"/>
          <w:szCs w:val="24"/>
        </w:rPr>
        <w:t>решения</w:t>
      </w:r>
      <w:r w:rsidRPr="00D4510A">
        <w:rPr>
          <w:rFonts w:ascii="Times New Roman" w:hAnsi="Times New Roman" w:cs="Times New Roman"/>
          <w:sz w:val="24"/>
          <w:szCs w:val="24"/>
        </w:rPr>
        <w:t xml:space="preserve"> о бюджете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w:t>
      </w:r>
      <w:r w:rsidRPr="00D4510A">
        <w:rPr>
          <w:rFonts w:ascii="Times New Roman" w:hAnsi="Times New Roman" w:cs="Times New Roman"/>
          <w:sz w:val="24"/>
          <w:szCs w:val="24"/>
        </w:rPr>
        <w:t xml:space="preserve"> на очередной финансовый год и плановый период и определяет порядок </w:t>
      </w:r>
      <w:r w:rsidR="00E35160" w:rsidRPr="00D4510A">
        <w:rPr>
          <w:rFonts w:ascii="Times New Roman" w:hAnsi="Times New Roman" w:cs="Times New Roman"/>
          <w:sz w:val="24"/>
          <w:szCs w:val="24"/>
        </w:rPr>
        <w:t>его</w:t>
      </w:r>
      <w:r w:rsidRPr="00D4510A">
        <w:rPr>
          <w:rFonts w:ascii="Times New Roman" w:hAnsi="Times New Roman" w:cs="Times New Roman"/>
          <w:sz w:val="24"/>
          <w:szCs w:val="24"/>
        </w:rPr>
        <w:t xml:space="preserve"> рассмотрения, утверждения, а также порядок</w:t>
      </w:r>
      <w:proofErr w:type="gramEnd"/>
      <w:r w:rsidRPr="00D4510A">
        <w:rPr>
          <w:rFonts w:ascii="Times New Roman" w:hAnsi="Times New Roman" w:cs="Times New Roman"/>
          <w:sz w:val="24"/>
          <w:szCs w:val="24"/>
        </w:rPr>
        <w:t xml:space="preserve"> представления, рассмотрения и утверждения годового отчета об исполнении бюджета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w:t>
      </w:r>
      <w:r w:rsidRPr="00D4510A">
        <w:rPr>
          <w:rFonts w:ascii="Times New Roman" w:hAnsi="Times New Roman" w:cs="Times New Roman"/>
          <w:sz w:val="24"/>
          <w:szCs w:val="24"/>
        </w:rPr>
        <w:t xml:space="preserve"> и </w:t>
      </w:r>
      <w:r w:rsidR="00E35160" w:rsidRPr="00D4510A">
        <w:rPr>
          <w:rFonts w:ascii="Times New Roman" w:hAnsi="Times New Roman" w:cs="Times New Roman"/>
          <w:sz w:val="24"/>
          <w:szCs w:val="24"/>
        </w:rPr>
        <w:t>его</w:t>
      </w:r>
      <w:r w:rsidRPr="00D4510A">
        <w:rPr>
          <w:rFonts w:ascii="Times New Roman" w:hAnsi="Times New Roman" w:cs="Times New Roman"/>
          <w:sz w:val="24"/>
          <w:szCs w:val="24"/>
        </w:rPr>
        <w:t xml:space="preserve"> внешней проверки.</w:t>
      </w:r>
    </w:p>
    <w:p w:rsidR="00E06F7D" w:rsidRPr="00BC435C" w:rsidRDefault="00E06F7D">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 СОСТАВЛЕНИЕ ПРОЕКТА БЮДЖЕТА МУНИЦИПАЛЬНОГО ОБРАЗОВАНИЯ</w:t>
      </w: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 xml:space="preserve"> «КЛЕТНЯНСКИЙ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 Общие положения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Проект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(далее – бюджет муниципального района) составляется на основе прогноза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целях финансового обеспечения расходных обязательств.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Проект бюджета муниципального района составляется в порядке и сроки, установленные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соответствии с положениями Бюджетного </w:t>
      </w:r>
      <w:hyperlink r:id="rId8" w:history="1">
        <w:r w:rsidRPr="00BC435C">
          <w:rPr>
            <w:rFonts w:ascii="Times New Roman" w:hAnsi="Times New Roman" w:cs="Times New Roman"/>
            <w:sz w:val="24"/>
            <w:szCs w:val="28"/>
          </w:rPr>
          <w:t>кодекса</w:t>
        </w:r>
      </w:hyperlink>
      <w:r w:rsidRPr="00BC435C">
        <w:rPr>
          <w:rFonts w:ascii="Times New Roman" w:hAnsi="Times New Roman" w:cs="Times New Roman"/>
          <w:sz w:val="24"/>
          <w:szCs w:val="28"/>
        </w:rPr>
        <w:t xml:space="preserve"> Российской Федерации и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Проект бюджета муниципального района утверждаются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Изменение параметров планового периода бюджета муниципального района осуществляется путем утверждения параметров планового периода в новой редакции.</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2. Состав показателей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В решении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(далее – решение о бюджете) на очередной финансовый год и плановый период должны содержаться основные характеристики бюджета муниципального района на очередной финансовый год и плановый период, к которым относятся общий объем доходов бюджета, общий объем расходов, дефицит (профицит) бюджета.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В решении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района на очередной финансовый год и плановый период должны содержаться нормативы распределения доходов между бюджетами поселений на очередной финансовый год и плановый период в случае, если они не установлены бюджетным </w:t>
      </w:r>
      <w:hyperlink r:id="rId9" w:history="1">
        <w:r w:rsidRPr="00BC435C">
          <w:rPr>
            <w:rFonts w:ascii="Times New Roman" w:hAnsi="Times New Roman" w:cs="Times New Roman"/>
            <w:sz w:val="24"/>
            <w:szCs w:val="28"/>
          </w:rPr>
          <w:t>законодательством</w:t>
        </w:r>
      </w:hyperlink>
      <w:r w:rsidRPr="00BC435C">
        <w:rPr>
          <w:rFonts w:ascii="Times New Roman" w:hAnsi="Times New Roman" w:cs="Times New Roman"/>
          <w:sz w:val="24"/>
          <w:szCs w:val="28"/>
        </w:rPr>
        <w:t xml:space="preserve"> Российской Федерации, законами Брянской области и правовыми актами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принятыми в соответствии с положениями Бюджетного кодекса Российской Федерации.</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w:t>
      </w:r>
      <w:r w:rsidRPr="00BC435C">
        <w:rPr>
          <w:rFonts w:ascii="Times New Roman" w:hAnsi="Times New Roman" w:cs="Times New Roman"/>
          <w:sz w:val="24"/>
          <w:szCs w:val="28"/>
        </w:rPr>
        <w:lastRenderedPageBreak/>
        <w:t xml:space="preserve">муниципального района на очередной финансовый год и плановый период </w:t>
      </w:r>
      <w:r w:rsidRPr="00007F9B">
        <w:rPr>
          <w:rFonts w:ascii="Times New Roman" w:hAnsi="Times New Roman" w:cs="Times New Roman"/>
          <w:sz w:val="24"/>
          <w:szCs w:val="28"/>
          <w:highlight w:val="yellow"/>
        </w:rPr>
        <w:t>утверждаются:</w:t>
      </w:r>
    </w:p>
    <w:p w:rsidR="00BC435C" w:rsidRPr="00BC435C" w:rsidRDefault="00BC435C" w:rsidP="00BC435C">
      <w:pPr>
        <w:pStyle w:val="a4"/>
        <w:ind w:firstLine="709"/>
        <w:jc w:val="both"/>
        <w:rPr>
          <w:b w:val="0"/>
          <w:sz w:val="24"/>
          <w:szCs w:val="28"/>
        </w:rPr>
      </w:pPr>
      <w:r w:rsidRPr="00BC435C">
        <w:rPr>
          <w:b w:val="0"/>
          <w:sz w:val="24"/>
          <w:szCs w:val="28"/>
        </w:rPr>
        <w:t>1) перечень главных администраторов доходов бюджета, закрепляемые за ними виды (подвиды) доходов бюджета;</w:t>
      </w:r>
    </w:p>
    <w:p w:rsidR="00BC435C" w:rsidRPr="00BC435C" w:rsidRDefault="00AD500C" w:rsidP="00BC435C">
      <w:pPr>
        <w:pStyle w:val="a4"/>
        <w:ind w:firstLine="709"/>
        <w:jc w:val="both"/>
        <w:rPr>
          <w:b w:val="0"/>
          <w:sz w:val="24"/>
          <w:szCs w:val="28"/>
        </w:rPr>
      </w:pPr>
      <w:r>
        <w:rPr>
          <w:b w:val="0"/>
          <w:sz w:val="24"/>
          <w:szCs w:val="28"/>
        </w:rPr>
        <w:t>2</w:t>
      </w:r>
      <w:r w:rsidR="00BC435C" w:rsidRPr="00BC435C">
        <w:rPr>
          <w:b w:val="0"/>
          <w:sz w:val="24"/>
          <w:szCs w:val="28"/>
        </w:rPr>
        <w:t>)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перечень главных распорядителей средств бюджета муниципального района (в составе ведомственной структуры расходов);</w:t>
      </w:r>
    </w:p>
    <w:p w:rsidR="00BC435C" w:rsidRPr="00BC435C" w:rsidRDefault="00BC435C" w:rsidP="00BC435C">
      <w:pPr>
        <w:pStyle w:val="a4"/>
        <w:ind w:firstLine="709"/>
        <w:jc w:val="both"/>
        <w:rPr>
          <w:b w:val="0"/>
          <w:sz w:val="24"/>
          <w:szCs w:val="28"/>
        </w:rPr>
      </w:pPr>
      <w:r w:rsidRPr="00BC435C">
        <w:rPr>
          <w:b w:val="0"/>
          <w:sz w:val="24"/>
          <w:szCs w:val="28"/>
        </w:rPr>
        <w:t>4) общий объём доходов бюджета, общий объем налоговых и неналоговых доходов бюджета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BC435C">
        <w:rPr>
          <w:rFonts w:ascii="Times New Roman" w:hAnsi="Times New Roman" w:cs="Times New Roman"/>
          <w:sz w:val="24"/>
          <w:szCs w:val="28"/>
        </w:rPr>
        <w:t>,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BC435C" w:rsidRPr="00BC435C" w:rsidRDefault="00BC435C" w:rsidP="00BC435C">
      <w:pPr>
        <w:pStyle w:val="a4"/>
        <w:ind w:firstLine="709"/>
        <w:jc w:val="both"/>
        <w:rPr>
          <w:b w:val="0"/>
          <w:sz w:val="24"/>
          <w:szCs w:val="28"/>
        </w:rPr>
      </w:pPr>
      <w:r w:rsidRPr="00BC435C">
        <w:rPr>
          <w:b w:val="0"/>
          <w:sz w:val="24"/>
          <w:szCs w:val="28"/>
        </w:rPr>
        <w:t xml:space="preserve"> 7) ведомственная структура расходов бюджета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8) общий объем бюджетных ассигнований, направляемых на исполнение публичных нормативных обязательств;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 объемы межбюджетных трансфертов бюджетам муниципальных образований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предоставляемых в форме дотаций, субвенций - в разрезе бюджетов муниципальных образований -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11) объем межбюджетных субсидий, подлежащих перечислению из бюджетов поселений в бюджет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12) общий объем условно утверждаемых (утвержденных) расходов бюджета на первый год планового периода в объеме не менее 2,5 процента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sidRPr="00CD0F13">
        <w:rPr>
          <w:rFonts w:ascii="Times New Roman" w:hAnsi="Times New Roman" w:cs="Times New Roman"/>
          <w:sz w:val="24"/>
          <w:szCs w:val="28"/>
        </w:rPr>
        <w:t>год планового периода в объеме не менее 5 процентов от общего объема расходов бюджета (без</w:t>
      </w:r>
      <w:proofErr w:type="gramEnd"/>
      <w:r w:rsidRPr="00CD0F13">
        <w:rPr>
          <w:rFonts w:ascii="Times New Roman" w:hAnsi="Times New Roman" w:cs="Times New Roman"/>
          <w:sz w:val="24"/>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B10AC" w:rsidRPr="00CD0F13">
        <w:rPr>
          <w:rFonts w:ascii="Times New Roman" w:hAnsi="Times New Roman" w:cs="Times New Roman"/>
          <w:sz w:val="24"/>
          <w:szCs w:val="28"/>
        </w:rPr>
        <w:t>. Действие п</w:t>
      </w:r>
      <w:r w:rsidR="00E740BE" w:rsidRPr="00CD0F13">
        <w:rPr>
          <w:rFonts w:ascii="Times New Roman" w:hAnsi="Times New Roman" w:cs="Times New Roman"/>
          <w:sz w:val="24"/>
          <w:szCs w:val="28"/>
        </w:rPr>
        <w:t>.п</w:t>
      </w:r>
      <w:r w:rsidR="002B10AC" w:rsidRPr="00CD0F13">
        <w:rPr>
          <w:rFonts w:ascii="Times New Roman" w:hAnsi="Times New Roman" w:cs="Times New Roman"/>
          <w:sz w:val="24"/>
          <w:szCs w:val="28"/>
        </w:rPr>
        <w:t>.12 приостановлено до 1 января 2018 года в соответствии с Решением районного Совета народных депутатов от 19.10.17г. №29-4</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13) источники финансирования дефицита бюджета на очередной финансовый год </w:t>
      </w:r>
      <w:r w:rsidR="00AD500C">
        <w:rPr>
          <w:rFonts w:ascii="Times New Roman" w:hAnsi="Times New Roman" w:cs="Times New Roman"/>
          <w:sz w:val="24"/>
          <w:szCs w:val="28"/>
        </w:rPr>
        <w:t>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r w:rsidR="003E10C1">
        <w:rPr>
          <w:rFonts w:ascii="Times New Roman" w:hAnsi="Times New Roman" w:cs="Times New Roman"/>
          <w:sz w:val="24"/>
          <w:szCs w:val="28"/>
        </w:rPr>
        <w:t xml:space="preserve">представляющий собой расчетный показатель, </w:t>
      </w:r>
      <w:r w:rsidRPr="00BC435C">
        <w:rPr>
          <w:rFonts w:ascii="Times New Roman" w:hAnsi="Times New Roman" w:cs="Times New Roman"/>
          <w:sz w:val="24"/>
          <w:szCs w:val="28"/>
        </w:rPr>
        <w:t>с указанием</w:t>
      </w:r>
      <w:r w:rsidR="003E10C1">
        <w:rPr>
          <w:rFonts w:ascii="Times New Roman" w:hAnsi="Times New Roman" w:cs="Times New Roman"/>
          <w:sz w:val="24"/>
          <w:szCs w:val="28"/>
        </w:rPr>
        <w:t>,</w:t>
      </w:r>
      <w:r w:rsidRPr="00BC435C">
        <w:rPr>
          <w:rFonts w:ascii="Times New Roman" w:hAnsi="Times New Roman" w:cs="Times New Roman"/>
          <w:sz w:val="24"/>
          <w:szCs w:val="28"/>
        </w:rPr>
        <w:t xml:space="preserve"> в том числе верхнего предела долга по муниципальным гарантиям;</w:t>
      </w:r>
    </w:p>
    <w:p w:rsidR="00BC435C" w:rsidRPr="00BC435C" w:rsidRDefault="00BC435C" w:rsidP="00BC435C">
      <w:pPr>
        <w:pStyle w:val="a4"/>
        <w:ind w:firstLine="709"/>
        <w:jc w:val="both"/>
        <w:rPr>
          <w:b w:val="0"/>
          <w:sz w:val="24"/>
          <w:szCs w:val="28"/>
        </w:rPr>
      </w:pPr>
      <w:r w:rsidRPr="00BC435C">
        <w:rPr>
          <w:b w:val="0"/>
          <w:sz w:val="24"/>
          <w:szCs w:val="28"/>
        </w:rPr>
        <w:t xml:space="preserve">15) программа муниципальных внутренних заимствований </w:t>
      </w:r>
      <w:bookmarkStart w:id="0" w:name="OLE_LINK8"/>
      <w:bookmarkStart w:id="1" w:name="OLE_LINK9"/>
      <w:bookmarkStart w:id="2" w:name="OLE_LINK10"/>
      <w:r w:rsidRPr="00BC435C">
        <w:rPr>
          <w:b w:val="0"/>
          <w:sz w:val="24"/>
          <w:szCs w:val="28"/>
        </w:rPr>
        <w:t>на очередной финансовый год (очередной финансовый год и плановый период)</w:t>
      </w:r>
      <w:bookmarkEnd w:id="0"/>
      <w:bookmarkEnd w:id="1"/>
      <w:bookmarkEnd w:id="2"/>
      <w:r w:rsidRPr="00BC435C">
        <w:rPr>
          <w:b w:val="0"/>
          <w:sz w:val="24"/>
          <w:szCs w:val="28"/>
        </w:rPr>
        <w:t>, программа муниципальных гарантий в валюте Российской Федерации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 xml:space="preserve">16) объем бюджетных ассигнований дорожного фонда </w:t>
      </w:r>
      <w:proofErr w:type="spellStart"/>
      <w:r w:rsidRPr="00BC435C">
        <w:rPr>
          <w:b w:val="0"/>
          <w:sz w:val="24"/>
          <w:szCs w:val="28"/>
        </w:rPr>
        <w:t>Клетнянского</w:t>
      </w:r>
      <w:proofErr w:type="spellEnd"/>
      <w:r w:rsidRPr="00BC435C">
        <w:rPr>
          <w:b w:val="0"/>
          <w:sz w:val="24"/>
          <w:szCs w:val="28"/>
        </w:rPr>
        <w:t xml:space="preserve"> района на очередной финансовый год и плановый период;</w:t>
      </w:r>
    </w:p>
    <w:p w:rsidR="00BC435C" w:rsidRPr="00BC435C" w:rsidRDefault="00BC435C" w:rsidP="00BC435C">
      <w:pPr>
        <w:pStyle w:val="a4"/>
        <w:ind w:firstLine="709"/>
        <w:jc w:val="both"/>
        <w:rPr>
          <w:b w:val="0"/>
          <w:sz w:val="24"/>
          <w:szCs w:val="28"/>
        </w:rPr>
      </w:pPr>
      <w:proofErr w:type="gramStart"/>
      <w:r w:rsidRPr="00BC435C">
        <w:rPr>
          <w:b w:val="0"/>
          <w:sz w:val="24"/>
          <w:szCs w:val="28"/>
        </w:rPr>
        <w:t xml:space="preserve">17)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с указанием юридического лица, объема и цели </w:t>
      </w:r>
      <w:r w:rsidRPr="00BC435C">
        <w:rPr>
          <w:b w:val="0"/>
          <w:sz w:val="24"/>
          <w:szCs w:val="28"/>
        </w:rPr>
        <w:lastRenderedPageBreak/>
        <w:t>предоставляемых бюджетных инвестиций (в качестве отдельного приложения к решению о бюджете);</w:t>
      </w:r>
      <w:proofErr w:type="gramEnd"/>
    </w:p>
    <w:p w:rsidR="00BC435C" w:rsidRPr="00BC435C" w:rsidRDefault="00BC435C" w:rsidP="00BC435C">
      <w:pPr>
        <w:pStyle w:val="a4"/>
        <w:ind w:firstLine="709"/>
        <w:jc w:val="both"/>
        <w:rPr>
          <w:b w:val="0"/>
          <w:sz w:val="24"/>
          <w:szCs w:val="28"/>
        </w:rPr>
      </w:pPr>
      <w:r w:rsidRPr="00BC435C">
        <w:rPr>
          <w:b w:val="0"/>
          <w:sz w:val="24"/>
          <w:szCs w:val="28"/>
        </w:rPr>
        <w:t>18)  размер резервного фонда администрации района на очередной финансовый год и плановый период;</w:t>
      </w:r>
    </w:p>
    <w:p w:rsidR="00BC435C" w:rsidRPr="00BC435C" w:rsidRDefault="00BC435C" w:rsidP="00BC435C">
      <w:pPr>
        <w:pStyle w:val="a4"/>
        <w:ind w:firstLine="709"/>
        <w:jc w:val="both"/>
        <w:rPr>
          <w:b w:val="0"/>
          <w:sz w:val="24"/>
          <w:szCs w:val="28"/>
        </w:rPr>
      </w:pPr>
      <w:r>
        <w:rPr>
          <w:b w:val="0"/>
          <w:sz w:val="24"/>
          <w:szCs w:val="28"/>
        </w:rPr>
        <w:t>1</w:t>
      </w:r>
      <w:r w:rsidRPr="00BC435C">
        <w:rPr>
          <w:b w:val="0"/>
          <w:sz w:val="24"/>
          <w:szCs w:val="28"/>
        </w:rPr>
        <w:t>9) иные показатели бюджета муниципального района, установленные соответственно Бюджетным кодексом Российской Федерации, настоящим Решением.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В решении о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 предусмотренных решением о бюджете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5. В случае</w:t>
      </w:r>
      <w:proofErr w:type="gramStart"/>
      <w:r w:rsidR="003E10C1">
        <w:rPr>
          <w:b w:val="0"/>
          <w:sz w:val="24"/>
          <w:szCs w:val="28"/>
        </w:rPr>
        <w:t>,</w:t>
      </w:r>
      <w:proofErr w:type="gramEnd"/>
      <w:r w:rsidRPr="00BC435C">
        <w:rPr>
          <w:b w:val="0"/>
          <w:sz w:val="24"/>
          <w:szCs w:val="28"/>
        </w:rPr>
        <w:t xml:space="preserve">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w:t>
      </w:r>
      <w:proofErr w:type="spellStart"/>
      <w:r w:rsidRPr="00BC435C">
        <w:rPr>
          <w:b w:val="0"/>
          <w:sz w:val="24"/>
          <w:szCs w:val="28"/>
        </w:rPr>
        <w:t>Клетнянского</w:t>
      </w:r>
      <w:proofErr w:type="spellEnd"/>
      <w:r w:rsidRPr="00BC435C">
        <w:rPr>
          <w:b w:val="0"/>
          <w:sz w:val="24"/>
          <w:szCs w:val="28"/>
        </w:rPr>
        <w:t xml:space="preserve"> района  расходных обязательств, администрация </w:t>
      </w:r>
      <w:proofErr w:type="spellStart"/>
      <w:r w:rsidRPr="00BC435C">
        <w:rPr>
          <w:b w:val="0"/>
          <w:sz w:val="24"/>
          <w:szCs w:val="28"/>
        </w:rPr>
        <w:t>Клетнянского</w:t>
      </w:r>
      <w:proofErr w:type="spellEnd"/>
      <w:r w:rsidRPr="00BC435C">
        <w:rPr>
          <w:b w:val="0"/>
          <w:sz w:val="24"/>
          <w:szCs w:val="28"/>
        </w:rPr>
        <w:t xml:space="preserve"> района вносит в </w:t>
      </w:r>
      <w:proofErr w:type="spellStart"/>
      <w:r w:rsidRPr="00BC435C">
        <w:rPr>
          <w:b w:val="0"/>
          <w:sz w:val="24"/>
          <w:szCs w:val="28"/>
        </w:rPr>
        <w:t>Клетнянский</w:t>
      </w:r>
      <w:proofErr w:type="spellEnd"/>
      <w:r w:rsidRPr="00BC435C">
        <w:rPr>
          <w:b w:val="0"/>
          <w:sz w:val="24"/>
          <w:szCs w:val="28"/>
        </w:rPr>
        <w:t xml:space="preserve"> районный Совет народных депутатов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w:t>
      </w:r>
      <w:proofErr w:type="spellStart"/>
      <w:r w:rsidRPr="00BC435C">
        <w:rPr>
          <w:b w:val="0"/>
          <w:sz w:val="24"/>
          <w:szCs w:val="28"/>
        </w:rPr>
        <w:t>Клетнянского</w:t>
      </w:r>
      <w:proofErr w:type="spellEnd"/>
      <w:r w:rsidRPr="00BC435C">
        <w:rPr>
          <w:b w:val="0"/>
          <w:sz w:val="24"/>
          <w:szCs w:val="28"/>
        </w:rPr>
        <w:t xml:space="preserve"> районного Совета народных депутатов, не </w:t>
      </w:r>
      <w:proofErr w:type="gramStart"/>
      <w:r w:rsidRPr="00BC435C">
        <w:rPr>
          <w:b w:val="0"/>
          <w:sz w:val="24"/>
          <w:szCs w:val="28"/>
        </w:rPr>
        <w:t>обеспеченных</w:t>
      </w:r>
      <w:proofErr w:type="gramEnd"/>
      <w:r w:rsidRPr="00BC435C">
        <w:rPr>
          <w:b w:val="0"/>
          <w:sz w:val="24"/>
          <w:szCs w:val="28"/>
        </w:rPr>
        <w:t xml:space="preserve"> источниками финансирования в очередном финансовом году и (или) плановом периоде;</w:t>
      </w:r>
    </w:p>
    <w:p w:rsidR="00BC435C" w:rsidRPr="00BC435C" w:rsidRDefault="00BC435C" w:rsidP="00BC435C">
      <w:pPr>
        <w:pStyle w:val="a4"/>
        <w:ind w:firstLine="709"/>
        <w:jc w:val="both"/>
        <w:rPr>
          <w:b w:val="0"/>
          <w:sz w:val="24"/>
          <w:szCs w:val="28"/>
        </w:rPr>
      </w:pPr>
      <w:r w:rsidRPr="00BC435C">
        <w:rPr>
          <w:b w:val="0"/>
          <w:sz w:val="24"/>
          <w:szCs w:val="28"/>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объёма расходов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7</w:t>
      </w:r>
      <w:r w:rsidRPr="00BC435C">
        <w:rPr>
          <w:rFonts w:ascii="Times New Roman" w:hAnsi="Times New Roman" w:cs="Times New Roman"/>
          <w:b/>
          <w:sz w:val="24"/>
          <w:szCs w:val="28"/>
        </w:rPr>
        <w:t xml:space="preserve">. </w:t>
      </w:r>
      <w:proofErr w:type="gramStart"/>
      <w:r w:rsidRPr="00BC435C">
        <w:rPr>
          <w:rFonts w:ascii="Times New Roman" w:hAnsi="Times New Roman" w:cs="Times New Roman"/>
          <w:sz w:val="24"/>
          <w:szCs w:val="28"/>
        </w:rPr>
        <w:t xml:space="preserve">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BC435C">
        <w:rPr>
          <w:rFonts w:ascii="Times New Roman" w:hAnsi="Times New Roman" w:cs="Times New Roman"/>
          <w:sz w:val="24"/>
          <w:szCs w:val="28"/>
        </w:rPr>
        <w:t>софинансирование</w:t>
      </w:r>
      <w:proofErr w:type="spellEnd"/>
      <w:r w:rsidRPr="00BC435C">
        <w:rPr>
          <w:rFonts w:ascii="Times New Roman" w:hAnsi="Times New Roman" w:cs="Times New Roman"/>
          <w:sz w:val="24"/>
          <w:szCs w:val="28"/>
        </w:rPr>
        <w:t xml:space="preserve"> капитальных вложений в которые осуществляется за счет межбюджетных субсидий из областного и федерального бюджетов, утверждаются в качестве отдельного приложения к решению о бюджете раздельно по каждому объекту.</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8.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 осуществляется в соответствии с правовым актом финансового управления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r w:rsidRPr="00BC435C">
        <w:rPr>
          <w:rFonts w:ascii="Times New Roman" w:hAnsi="Times New Roman" w:cs="Times New Roman"/>
          <w:sz w:val="24"/>
          <w:szCs w:val="28"/>
        </w:rPr>
        <w:t>9. При утверждении бюджета на очередной финансовый год и плановый период устанавливаются цели, на которые может быть предоставлен бюджетный кредит, и размер платы за пользование бюджетным кредитом, бюджетные ассигнования для их предоставления на срок в пределах финансового года и на срок, выходящий за пределы финансового года.</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3. Документы и материалы, представляемые одновременно с проектом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Одновременно с проектом решения о бюджете на очередной финансовый год и плановый период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(далее, если не оговорено особо, - районный Совет)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основные направления бюджетной и налоговой </w:t>
      </w:r>
      <w:proofErr w:type="gramStart"/>
      <w:r w:rsidRPr="00BC435C">
        <w:rPr>
          <w:rFonts w:ascii="Times New Roman" w:hAnsi="Times New Roman" w:cs="Times New Roman"/>
          <w:sz w:val="24"/>
          <w:szCs w:val="28"/>
        </w:rPr>
        <w:t>политики</w:t>
      </w:r>
      <w:proofErr w:type="gramEnd"/>
      <w:r w:rsidRPr="00BC435C">
        <w:rPr>
          <w:rFonts w:ascii="Times New Roman" w:hAnsi="Times New Roman" w:cs="Times New Roman"/>
          <w:sz w:val="24"/>
          <w:szCs w:val="28"/>
        </w:rPr>
        <w:t xml:space="preserve">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предварительные итоги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истекший период текущего финансового года и ожидаемые итоги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текущий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прогноз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прогноз основных характеристик (общий объем доходов, общий объем расходов, дефицита (профицита) бюджета) консолидированного бюджета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пояснительная записка к проекту решения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lastRenderedPageBreak/>
        <w:t xml:space="preserve">7) оценка ожидаемого исполнения бюджета муниципального района </w:t>
      </w:r>
      <w:r w:rsidRPr="00BC435C">
        <w:rPr>
          <w:rFonts w:ascii="Times New Roman" w:hAnsi="Times New Roman" w:cs="Times New Roman"/>
          <w:b/>
          <w:sz w:val="24"/>
          <w:szCs w:val="28"/>
        </w:rPr>
        <w:t>за</w:t>
      </w:r>
      <w:r w:rsidRPr="00BC435C">
        <w:rPr>
          <w:rFonts w:ascii="Times New Roman" w:hAnsi="Times New Roman" w:cs="Times New Roman"/>
          <w:sz w:val="24"/>
          <w:szCs w:val="28"/>
        </w:rPr>
        <w:t xml:space="preserve"> текущий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9) предложенные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и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10)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11) расчеты по статьям классификации доходов бюджета муниципального района и источников финансирования дефицита бюджета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12) предложения по индексации минимальных размеров социальных выплат, денежного содержания муниципальных служащих, а также предложения по порядку индексации (повышения) оплаты труда работников организаций бюджетной сферы;</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13) перечень объектов муниципальной собственности, на которые направляются инвестиции из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14) перечень публичных нормативных обязательств, подлежащих исполнению за счет средств бюджета муниципального района, и расчеты по ним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15) расчеты и обоснования ассигнований по главным распорядителям бюджета муниципального района на очередной финансовый год и плановый период, проекты </w:t>
      </w:r>
      <w:proofErr w:type="gramStart"/>
      <w:r w:rsidRPr="00BC435C">
        <w:rPr>
          <w:rFonts w:ascii="Times New Roman" w:hAnsi="Times New Roman" w:cs="Times New Roman"/>
          <w:sz w:val="24"/>
          <w:szCs w:val="28"/>
        </w:rPr>
        <w:t>смет расходов органов местного самоуправления муниципального района</w:t>
      </w:r>
      <w:proofErr w:type="gramEnd"/>
      <w:r w:rsidRPr="00BC435C">
        <w:rPr>
          <w:rFonts w:ascii="Times New Roman" w:hAnsi="Times New Roman" w:cs="Times New Roman"/>
          <w:sz w:val="24"/>
          <w:szCs w:val="28"/>
        </w:rPr>
        <w:t xml:space="preserve"> на очередной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16) данные по прогнозному плану (программе) приватизации муниципального имущества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17)</w:t>
      </w:r>
      <w:r w:rsidR="00EF5E14">
        <w:rPr>
          <w:rFonts w:ascii="Times New Roman" w:hAnsi="Times New Roman" w:cs="Times New Roman"/>
          <w:sz w:val="24"/>
          <w:szCs w:val="28"/>
        </w:rPr>
        <w:t xml:space="preserve"> </w:t>
      </w:r>
      <w:r w:rsidRPr="00BC435C">
        <w:rPr>
          <w:rFonts w:ascii="Times New Roman" w:hAnsi="Times New Roman" w:cs="Times New Roman"/>
          <w:sz w:val="24"/>
          <w:szCs w:val="28"/>
        </w:rPr>
        <w:t xml:space="preserve"> реестр источников доходов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II. РАССМОТРЕНИЕ И УТВЕРЖДЕНИЕ БЮДЖЕТА МУНИЦИПАЛЬНОГО ОБРАЗОВАНИЯ «КЛЕТНЯНСКИЙ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4. Внесение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на рассмотрение </w:t>
      </w:r>
      <w:proofErr w:type="spellStart"/>
      <w:r w:rsidRPr="00BC435C">
        <w:rPr>
          <w:rFonts w:ascii="Times New Roman" w:hAnsi="Times New Roman" w:cs="Times New Roman"/>
          <w:b/>
          <w:sz w:val="24"/>
          <w:szCs w:val="28"/>
        </w:rPr>
        <w:t>Клетнянским</w:t>
      </w:r>
      <w:proofErr w:type="spellEnd"/>
      <w:r w:rsidRPr="00BC435C">
        <w:rPr>
          <w:rFonts w:ascii="Times New Roman" w:hAnsi="Times New Roman" w:cs="Times New Roman"/>
          <w:b/>
          <w:sz w:val="24"/>
          <w:szCs w:val="28"/>
        </w:rPr>
        <w:t xml:space="preserve"> районным Советом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выносит на </w:t>
      </w:r>
      <w:hyperlink r:id="rId10" w:history="1">
        <w:r w:rsidRPr="00BC435C">
          <w:rPr>
            <w:rFonts w:ascii="Times New Roman" w:hAnsi="Times New Roman" w:cs="Times New Roman"/>
            <w:sz w:val="24"/>
            <w:szCs w:val="28"/>
          </w:rPr>
          <w:t>рассмотрение</w:t>
        </w:r>
      </w:hyperlink>
      <w:r w:rsidRPr="00BC435C">
        <w:rPr>
          <w:rFonts w:ascii="Times New Roman" w:hAnsi="Times New Roman" w:cs="Times New Roman"/>
          <w:sz w:val="24"/>
          <w:szCs w:val="28"/>
        </w:rPr>
        <w:t xml:space="preserve">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проект решения о бюджете муниципального образования «</w:t>
      </w:r>
      <w:proofErr w:type="spellStart"/>
      <w:r w:rsidRPr="00CD0F13">
        <w:rPr>
          <w:rFonts w:ascii="Times New Roman" w:hAnsi="Times New Roman" w:cs="Times New Roman"/>
          <w:sz w:val="24"/>
          <w:szCs w:val="28"/>
        </w:rPr>
        <w:t>Клетнянский</w:t>
      </w:r>
      <w:proofErr w:type="spellEnd"/>
      <w:r w:rsidRPr="00CD0F13">
        <w:rPr>
          <w:rFonts w:ascii="Times New Roman" w:hAnsi="Times New Roman" w:cs="Times New Roman"/>
          <w:sz w:val="24"/>
          <w:szCs w:val="28"/>
        </w:rPr>
        <w:t xml:space="preserve"> муниципальный район» на очередной финансовый год и плановый период вместе с документами и материалами, предусмотренными </w:t>
      </w:r>
      <w:hyperlink w:anchor="Par96" w:history="1">
        <w:r w:rsidRPr="00CD0F13">
          <w:rPr>
            <w:rFonts w:ascii="Times New Roman" w:hAnsi="Times New Roman" w:cs="Times New Roman"/>
            <w:sz w:val="24"/>
            <w:szCs w:val="28"/>
          </w:rPr>
          <w:t>пунктом 3</w:t>
        </w:r>
      </w:hyperlink>
      <w:r w:rsidRPr="00CD0F13">
        <w:rPr>
          <w:rFonts w:ascii="Times New Roman" w:hAnsi="Times New Roman" w:cs="Times New Roman"/>
          <w:sz w:val="24"/>
          <w:szCs w:val="28"/>
        </w:rPr>
        <w:t xml:space="preserve"> настоящего Решения в срок не позднее 1</w:t>
      </w:r>
      <w:r w:rsidR="00D2253E" w:rsidRPr="00CD0F13">
        <w:rPr>
          <w:rFonts w:ascii="Times New Roman" w:hAnsi="Times New Roman" w:cs="Times New Roman"/>
          <w:sz w:val="24"/>
          <w:szCs w:val="28"/>
        </w:rPr>
        <w:t>5 ноя</w:t>
      </w:r>
      <w:r w:rsidRPr="00CD0F13">
        <w:rPr>
          <w:rFonts w:ascii="Times New Roman" w:hAnsi="Times New Roman" w:cs="Times New Roman"/>
          <w:sz w:val="24"/>
          <w:szCs w:val="28"/>
        </w:rPr>
        <w:t xml:space="preserve">бря текущего года. Одновременно вышеуказанный проект представляются в Контрольно-счетную палату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с документами и материалами, предусмотренными </w:t>
      </w:r>
      <w:hyperlink w:anchor="Par96" w:history="1">
        <w:r w:rsidRPr="00CD0F13">
          <w:rPr>
            <w:rFonts w:ascii="Times New Roman" w:hAnsi="Times New Roman" w:cs="Times New Roman"/>
            <w:sz w:val="24"/>
            <w:szCs w:val="28"/>
          </w:rPr>
          <w:t>пунктом 3</w:t>
        </w:r>
      </w:hyperlink>
      <w:r w:rsidRPr="00CD0F13">
        <w:rPr>
          <w:rFonts w:ascii="Times New Roman" w:hAnsi="Times New Roman" w:cs="Times New Roman"/>
          <w:sz w:val="24"/>
          <w:szCs w:val="28"/>
        </w:rPr>
        <w:t xml:space="preserve"> настоящего</w:t>
      </w:r>
      <w:r w:rsidRPr="00BC435C">
        <w:rPr>
          <w:rFonts w:ascii="Times New Roman" w:hAnsi="Times New Roman" w:cs="Times New Roman"/>
          <w:sz w:val="24"/>
          <w:szCs w:val="28"/>
        </w:rPr>
        <w:t xml:space="preserve"> Решения, на заключение.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В течение суток со дня внесения проекта решения о бюджете на очередной финансовый год и плановый период в районный Совет народных депутатов глава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направляет его в постоянную комиссию районного Совета, ответственную за рассмотрение бюджета муниципального района (далее - комиссия по бюджету, налогам и экономической реформе), для подготовки заключения о соответствии представленных к проекту решения документов и материалов требованиям </w:t>
      </w:r>
      <w:hyperlink w:anchor="Par96" w:history="1">
        <w:r w:rsidRPr="00BC435C">
          <w:rPr>
            <w:rFonts w:ascii="Times New Roman" w:hAnsi="Times New Roman" w:cs="Times New Roman"/>
            <w:sz w:val="24"/>
            <w:szCs w:val="28"/>
          </w:rPr>
          <w:t>пунктом</w:t>
        </w:r>
        <w:proofErr w:type="gramEnd"/>
        <w:r w:rsidRPr="00BC435C">
          <w:rPr>
            <w:rFonts w:ascii="Times New Roman" w:hAnsi="Times New Roman" w:cs="Times New Roman"/>
            <w:sz w:val="24"/>
            <w:szCs w:val="28"/>
          </w:rPr>
          <w:t xml:space="preserve"> 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Глава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основании заключения комиссии по бюджету, налогам и </w:t>
      </w:r>
      <w:r w:rsidRPr="00BC435C">
        <w:rPr>
          <w:rFonts w:ascii="Times New Roman" w:hAnsi="Times New Roman" w:cs="Times New Roman"/>
          <w:sz w:val="24"/>
          <w:szCs w:val="28"/>
        </w:rPr>
        <w:lastRenderedPageBreak/>
        <w:t xml:space="preserve">экономической реформе принимает решение о том, что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района на очередной финансовый год и плановый период принимается к рассмотрению районным Советом, либо подлежит возвращению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доработку. Указанный проект подлежит возвращению на доработку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если состав представленных документов и материалов не соответствует требованиям </w:t>
      </w:r>
      <w:hyperlink w:anchor="Par96" w:history="1">
        <w:r w:rsidRPr="00BC435C">
          <w:rPr>
            <w:rFonts w:ascii="Times New Roman" w:hAnsi="Times New Roman" w:cs="Times New Roman"/>
            <w:sz w:val="24"/>
            <w:szCs w:val="28"/>
          </w:rPr>
          <w:t>пункта 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Доработанный проект решения о бюджете со всеми необходимыми документами и материалами должен быть представлен в районный Совет администрацией района в пятидневный срок и рассмотрен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установленном настоящим Решением порядке.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5.  Порядок рассмотрения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в </w:t>
      </w:r>
      <w:proofErr w:type="spellStart"/>
      <w:r w:rsidRPr="00BC435C">
        <w:rPr>
          <w:rFonts w:ascii="Times New Roman" w:hAnsi="Times New Roman" w:cs="Times New Roman"/>
          <w:b/>
          <w:sz w:val="24"/>
          <w:szCs w:val="28"/>
        </w:rPr>
        <w:t>Клетнянском</w:t>
      </w:r>
      <w:proofErr w:type="spellEnd"/>
      <w:r w:rsidRPr="00BC435C">
        <w:rPr>
          <w:rFonts w:ascii="Times New Roman" w:hAnsi="Times New Roman" w:cs="Times New Roman"/>
          <w:b/>
          <w:sz w:val="24"/>
          <w:szCs w:val="28"/>
        </w:rPr>
        <w:t xml:space="preserve"> районном Совете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рассматривает проект решения о бюджете на очередной финансовый год и плановый период в трех чтениях. При этом правовые акты о внесении изменений в правовые акты о налогах и сборах, правовые </w:t>
      </w:r>
      <w:proofErr w:type="gramStart"/>
      <w:r w:rsidRPr="00BC435C">
        <w:rPr>
          <w:rFonts w:ascii="Times New Roman" w:hAnsi="Times New Roman" w:cs="Times New Roman"/>
          <w:sz w:val="24"/>
          <w:szCs w:val="28"/>
        </w:rPr>
        <w:t>акты</w:t>
      </w:r>
      <w:proofErr w:type="gramEnd"/>
      <w:r w:rsidRPr="00BC435C">
        <w:rPr>
          <w:rFonts w:ascii="Times New Roman" w:hAnsi="Times New Roman" w:cs="Times New Roman"/>
          <w:sz w:val="24"/>
          <w:szCs w:val="28"/>
        </w:rPr>
        <w:t xml:space="preserve"> регулирующие бюджетные отношения, приводящие к изменению доходов бюджетной системы,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в сроки, установленные настоящим Решением.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внесенный с соблюдением требований настоящего Решения, в течение трех дней направляется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постоянные комиссии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для рассмотрения.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В течение 10 дней со дня внесения  проекта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на очередной финансовый год и плановый период проект решения рассматривается в постоянных комиссиях районного Совета. Постоянные комиссии районного Совета готовят и направляют в комиссию по бюджету заключения по указанному проекту и предложения о принятии или отклонении представленного проекта, а также предложения и рекомендации по вопросам, отнесенным на рассмотрение в первом чтении.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При подготовке заключений на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w:t>
      </w:r>
      <w:proofErr w:type="gramStart"/>
      <w:r w:rsidRPr="00BC435C">
        <w:rPr>
          <w:rFonts w:ascii="Times New Roman" w:hAnsi="Times New Roman" w:cs="Times New Roman"/>
          <w:sz w:val="24"/>
          <w:szCs w:val="28"/>
        </w:rPr>
        <w:t>период</w:t>
      </w:r>
      <w:proofErr w:type="gramEnd"/>
      <w:r w:rsidRPr="00BC435C">
        <w:rPr>
          <w:rFonts w:ascii="Times New Roman" w:hAnsi="Times New Roman" w:cs="Times New Roman"/>
          <w:sz w:val="24"/>
          <w:szCs w:val="28"/>
        </w:rPr>
        <w:t xml:space="preserve"> профильные комиссии заслушивают доклады исполнительно-распорядительных органов власти по соответствующим направлениям.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На основании решения комиссии по бюджету, налогам и экономической реформе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совместно с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проводит публичные слушания по проекту решения о бюджете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6. Рассмотрение в первом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w:t>
      </w:r>
      <w:proofErr w:type="spellStart"/>
      <w:r w:rsidRPr="00BC435C">
        <w:rPr>
          <w:rFonts w:ascii="Times New Roman" w:hAnsi="Times New Roman" w:cs="Times New Roman"/>
          <w:b/>
          <w:sz w:val="24"/>
          <w:szCs w:val="28"/>
        </w:rPr>
        <w:t>Клетнянском</w:t>
      </w:r>
      <w:proofErr w:type="spellEnd"/>
      <w:r w:rsidRPr="00BC435C">
        <w:rPr>
          <w:rFonts w:ascii="Times New Roman" w:hAnsi="Times New Roman" w:cs="Times New Roman"/>
          <w:b/>
          <w:sz w:val="24"/>
          <w:szCs w:val="28"/>
        </w:rPr>
        <w:t xml:space="preserve"> районном Совете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При рассмотрении в первом чтении проекта решения о бюджете на очередной финансовый год и плановый период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заслушивает доклад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доклад комиссии по бюджету, налогам и экономической реформе, а также доклад председателя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принимает решение о принятии или об отклонении указанного проекта.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При рассмотрении проекта решения о бюджете на очередной финансовый год и плановый период в первом чтении обсуждается его концепция, прогноз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том числе прогнозируемый объем валового районного продукта и уровень инфляции, положенные в основу формирования основных </w:t>
      </w:r>
      <w:r w:rsidRPr="00BC435C">
        <w:rPr>
          <w:rFonts w:ascii="Times New Roman" w:hAnsi="Times New Roman" w:cs="Times New Roman"/>
          <w:sz w:val="24"/>
          <w:szCs w:val="28"/>
        </w:rPr>
        <w:lastRenderedPageBreak/>
        <w:t>характеристик бюджета муниципального района, и основные направления бюджетной и основные направления налоговой политики.</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муниципального района, к которым относятся: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прогнозируемый в очередном финансовом году и плановом периоде общий объем доходов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2) приложение к решению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устанавливающие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 Российской Федерации, законами Брянской области и правовыми актами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общий объем расходов в очередном финансовом году и плановом периоде;</w:t>
      </w:r>
    </w:p>
    <w:p w:rsidR="00E740BE" w:rsidRPr="00CD0F13"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4) условно утверждаемые </w:t>
      </w:r>
      <w:r w:rsidRPr="00BC435C">
        <w:rPr>
          <w:rFonts w:ascii="Times New Roman" w:hAnsi="Times New Roman" w:cs="Times New Roman"/>
          <w:strike/>
          <w:sz w:val="24"/>
          <w:szCs w:val="28"/>
        </w:rPr>
        <w:t>(утвержденные)</w:t>
      </w:r>
      <w:r w:rsidRPr="00BC435C">
        <w:rPr>
          <w:rFonts w:ascii="Times New Roman" w:hAnsi="Times New Roman" w:cs="Times New Roman"/>
          <w:sz w:val="24"/>
          <w:szCs w:val="28"/>
        </w:rPr>
        <w:t xml:space="preserve"> расходы бюджета в объеме не менее 2,5 процента от общего объема </w:t>
      </w:r>
      <w:r w:rsidRPr="00CD0F13">
        <w:rPr>
          <w:rFonts w:ascii="Times New Roman" w:hAnsi="Times New Roman" w:cs="Times New Roman"/>
          <w:sz w:val="24"/>
          <w:szCs w:val="28"/>
        </w:rPr>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от общего объема расходов бюджета (без учета расходов бюджета, предусмотренных  за счет межбюджетных трансфертов</w:t>
      </w:r>
      <w:proofErr w:type="gramEnd"/>
      <w:r w:rsidRPr="00CD0F13">
        <w:rPr>
          <w:rFonts w:ascii="Times New Roman" w:hAnsi="Times New Roman" w:cs="Times New Roman"/>
          <w:sz w:val="24"/>
          <w:szCs w:val="28"/>
        </w:rPr>
        <w:t xml:space="preserve"> из других бюджетов бюджетной системы Российской Федерации, имеющих целевое назначение) на второй год планового периода;</w:t>
      </w:r>
      <w:r w:rsidR="00E740BE" w:rsidRPr="00CD0F13">
        <w:rPr>
          <w:rFonts w:ascii="Times New Roman" w:hAnsi="Times New Roman" w:cs="Times New Roman"/>
          <w:sz w:val="24"/>
          <w:szCs w:val="28"/>
        </w:rPr>
        <w:t xml:space="preserve"> Действие п.п.4 п.3 раздела 6 главы 2 приостановлено до 1 января 2018 года в соответствии с Решением районного Совета народных депутатов от 19.10.17г. №29-4</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5) верхний предел муниципального внутреннего долга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на 1 января года, следующего за очередным финансовым годом и каждым годом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6) дефицит (профицит)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7) объем резервного фонда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При утверждении в первом чтении основных характеристик бюджета муниципального района районный Совет не имеет права увеличивать доходы и дефицит бюджета муниципального района, если на эти изменения отсутствует положительное заключение главы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В случае отклонения в первом чтении проекта решения о бюджете на очередной финансовый год и плановый период районный Совет вправе: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передать проект решения о бюджете в согласительную комиссию, состоящую из представителей районного Совета и представителей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для разработки согласованного варианта основных характеристик бюджета муниципального района на очередной финансовый год и плановый период в соответствии с предложениями и рекомендациями, изложенными в заключениях постоянных комиссий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вернуть проект решения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доработку.</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7. Порядок работы согласительной комиссии в случае отклонения районным Советом в первом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В случае отклонения в первом чтении проекта решения о бюджете на очередной финансовый год и плановый период и передачи его в согласительную комиссию в течение 5 дней указанная комиссия разрабатывает вариант основных характеристик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 окончании работы согласительной комиссии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выносит на рассмотрение районного Совета согласованные основные характеристики бюджета муниципального района на очередной финансовый год и плановый период. Позиции, по которым стороны не выработали согласованного решения, выносятся на рассмотрение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По итогам рассмотрения в первом чтении проекта решения о бюджете на очередной финансовый год и плановый период принимается постановление районного Совета о принятии </w:t>
      </w:r>
      <w:r w:rsidRPr="00BC435C">
        <w:rPr>
          <w:rFonts w:ascii="Times New Roman" w:hAnsi="Times New Roman" w:cs="Times New Roman"/>
          <w:sz w:val="24"/>
          <w:szCs w:val="28"/>
        </w:rPr>
        <w:lastRenderedPageBreak/>
        <w:t>проекта решения в первом чтении.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8. Рассмотрение во втором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Предметом рассмотрения проекта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перечень главных администраторов доходов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перечень главных </w:t>
      </w:r>
      <w:proofErr w:type="gramStart"/>
      <w:r w:rsidRPr="00BC435C">
        <w:rPr>
          <w:rFonts w:ascii="Times New Roman" w:hAnsi="Times New Roman" w:cs="Times New Roman"/>
          <w:sz w:val="24"/>
          <w:szCs w:val="28"/>
        </w:rPr>
        <w:t>администраторов источников финансирования дефицита бюджета муниципального района</w:t>
      </w:r>
      <w:proofErr w:type="gramEnd"/>
      <w:r w:rsidRPr="00BC435C">
        <w:rPr>
          <w:rFonts w:ascii="Times New Roman" w:hAnsi="Times New Roman" w:cs="Times New Roman"/>
          <w:sz w:val="24"/>
          <w:szCs w:val="28"/>
        </w:rPr>
        <w:t>;</w:t>
      </w:r>
    </w:p>
    <w:p w:rsidR="00E740BE" w:rsidRPr="00CD0F13"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w:t>
      </w:r>
      <w:r w:rsidRPr="00CD0F13">
        <w:rPr>
          <w:rFonts w:ascii="Times New Roman" w:hAnsi="Times New Roman" w:cs="Times New Roman"/>
          <w:sz w:val="24"/>
          <w:szCs w:val="28"/>
        </w:rPr>
        <w:t>), группам (группам и подгруппам) видов расходов классификации расходов бюджетов на очередной финансовый год и плановый период в пределах общего объема</w:t>
      </w:r>
      <w:proofErr w:type="gramEnd"/>
      <w:r w:rsidRPr="00CD0F13">
        <w:rPr>
          <w:rFonts w:ascii="Times New Roman" w:hAnsi="Times New Roman" w:cs="Times New Roman"/>
          <w:sz w:val="24"/>
          <w:szCs w:val="28"/>
        </w:rPr>
        <w:t xml:space="preserve"> </w:t>
      </w:r>
      <w:proofErr w:type="gramStart"/>
      <w:r w:rsidRPr="00CD0F13">
        <w:rPr>
          <w:rFonts w:ascii="Times New Roman" w:hAnsi="Times New Roman" w:cs="Times New Roman"/>
          <w:sz w:val="24"/>
          <w:szCs w:val="28"/>
        </w:rPr>
        <w:t>расходов бюджета муниципального района на очередной финансовый год и плановый период, утвержденных в первом чтении;</w:t>
      </w:r>
      <w:r w:rsidR="00E740BE" w:rsidRPr="00CD0F13">
        <w:rPr>
          <w:rFonts w:ascii="Times New Roman" w:hAnsi="Times New Roman" w:cs="Times New Roman"/>
          <w:sz w:val="24"/>
          <w:szCs w:val="28"/>
        </w:rPr>
        <w:t xml:space="preserve"> Действие абз.4 п.3 раздела 6 главы 2 (в части положения об исключении утвержденных в первом чтении условно утверждаемых (утвержденных) расходов) приостановлено до 1 января 2018 года в соответствии с Решением районного Совета народных депутатов от 19.10.17г. №29-4</w:t>
      </w:r>
      <w:proofErr w:type="gramEnd"/>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бюджетные инвестиции, планируемые к предоставлению юридическим лицам, не являющимися муниципальными учреждениями и муниципальными унитарными предприятиями; </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распределение между муниципальными образованиями межбюджетных трансфертов на очередной финансовый год и плановый период);</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программу муниципальных внутренних заимствований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программа муниципальных гарантий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в</w:t>
      </w:r>
      <w:r w:rsidRPr="00BC435C">
        <w:rPr>
          <w:rFonts w:ascii="Times New Roman" w:hAnsi="Times New Roman" w:cs="Times New Roman"/>
          <w:sz w:val="24"/>
          <w:szCs w:val="28"/>
        </w:rPr>
        <w:t xml:space="preserve"> валюте Российской Федерации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источники финансирования дефицита бюджета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Постоянные комиссии районного Совета направляют в комиссию по бюджету, налогам и экономической реформе поправки по расходам бюджета муниципального района. Комиссия по бюджету рассматривает представленные поправки, готовит сводные таблицы поправок по разделам функциональной классификации расходов бюджетов Российской Федерации и направляет указанные таблицы в соответствующие профильные комиссии. Дальнейшему рассмотрению подлежат исключительно поправки, прошедшие рассмотрение в комиссии по бюджету, налогам и экономической реформе и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Рассмотрение поправок по предмету второго чтения параллельно проводится в комиссии по бюджету и соответствующей профильной комиссии. Поправки, по которым в результате голосования комиссии по бюджету и профильной комиссии имеются разногласия, выносятся на рассмотрение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Если районный Совет отклоняет во втором чтении проект решения о бюджете на очередной финансовый год и плановый период, она передает указанный проект в согласительную комиссию.</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Если в процессе обсуждения депутатами районного Совета проекта решения о бюджете на очередной финансовый год и плановый период во втором чтении разногласия отсутствуют, бюджет может быть принят одновременно  во втором и третьем  чтении окончательно, проект голосуется в целом. Внесение в него поправок не допускается.</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9. Рассмотрение в третьем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lastRenderedPageBreak/>
        <w:t>При рассмотрении в третьем чтении проекта решения о бюджете на очередной финансовый год и плановый период проект голосуется в целом. Внесение в него поправок не допускается.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10. Рассмотрение проектов решений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внесении изменений в решение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внесении изменений в решение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вместе с документами и материалами, прилагаемыми к ним в соответствии с требованиями действующего законодательства, вносится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Одновременно вышеуказанный проект с документами и материалами, прилагаемыми к нему, направляется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Контрольный орган в срок до 3 рабочих дней готовит заключение на проект решения об изменении бюджета и представляет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Постоянные комиссии районного Совета, определенные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рассматривают представленный проект решения и представленные одновременно к нему документы и материалы и направляют в комиссию по бюджету, налогам и экономической реформе, поправки к указанному проекту решения и предложения о принятии либо отклонении указанного проекта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Комиссия по бюджету, налогам и экономической реформе, рассматривает представленный проект решения, поправки и предложения постоянных комиссий районного Совета, заключение контрольного органа, и представляет его для рассмотрения на заседании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Проект решения о внесении изменений в решение о бюджете муниципального района на очередной финансовый год и плановый период рассматриваются районным Советом в порядке и сроки, предусмотренные решениями и Регламентом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8"/>
        </w:rPr>
      </w:pPr>
      <w:r w:rsidRPr="00BC435C">
        <w:rPr>
          <w:rFonts w:ascii="Times New Roman" w:hAnsi="Times New Roman" w:cs="Times New Roman"/>
          <w:b/>
          <w:bCs/>
          <w:sz w:val="24"/>
          <w:szCs w:val="28"/>
        </w:rPr>
        <w:t>Глава II.I. ПОРЯДОК РАССМОТРЕНИЯ КЛЕТНЯНСКИМ РАЙОННЫМ СОВЕТОМ НАРОДНЫХ ДЕПУТАТОВ ПРОЕКТОВ МУНИЦИПАЛЬНЫХ ПРОГРАММ КЛЕТНЯНСКОГО РАЙОНА И ПРЕДЛОЖЕНИЙ</w:t>
      </w:r>
    </w:p>
    <w:p w:rsidR="00BC435C" w:rsidRPr="00BC435C"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8"/>
        </w:rPr>
      </w:pPr>
      <w:r w:rsidRPr="00BC435C">
        <w:rPr>
          <w:rFonts w:ascii="Times New Roman" w:hAnsi="Times New Roman" w:cs="Times New Roman"/>
          <w:b/>
          <w:bCs/>
          <w:sz w:val="24"/>
          <w:szCs w:val="28"/>
        </w:rPr>
        <w:t xml:space="preserve"> О ВНЕСЕНИИ ИЗМЕНЕНИЙ В МУНИЦИПАЛЬНЫЕ ПРОГРАММЫ КЛЕТНЯНСКОГО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10.1. Рассмотрение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В рамках контроля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осуществляет рассмотрение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10.2. Порядок рассмотрения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вносит на рассмотрение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 </w:t>
      </w:r>
      <w:r w:rsidRPr="00CD0F13">
        <w:rPr>
          <w:rFonts w:ascii="Times New Roman" w:hAnsi="Times New Roman" w:cs="Times New Roman"/>
          <w:sz w:val="24"/>
          <w:szCs w:val="28"/>
        </w:rPr>
        <w:t xml:space="preserve">одновременно с документами и материалами, предусмотренными пунктом 3 настоящего Решения, в срок не позднее </w:t>
      </w:r>
      <w:r w:rsidR="00D2253E" w:rsidRPr="00CD0F13">
        <w:rPr>
          <w:rFonts w:ascii="Times New Roman" w:hAnsi="Times New Roman" w:cs="Times New Roman"/>
          <w:sz w:val="24"/>
          <w:szCs w:val="28"/>
        </w:rPr>
        <w:t>1</w:t>
      </w:r>
      <w:r w:rsidRPr="00CD0F13">
        <w:rPr>
          <w:rFonts w:ascii="Times New Roman" w:hAnsi="Times New Roman" w:cs="Times New Roman"/>
          <w:sz w:val="24"/>
          <w:szCs w:val="28"/>
        </w:rPr>
        <w:t>5 ноября</w:t>
      </w:r>
      <w:r w:rsidRPr="00BC435C">
        <w:rPr>
          <w:rFonts w:ascii="Times New Roman" w:hAnsi="Times New Roman" w:cs="Times New Roman"/>
          <w:sz w:val="24"/>
          <w:szCs w:val="28"/>
        </w:rPr>
        <w:t xml:space="preserve"> текущего года (в части проектов муниципальных программ).</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Профильные комиссии определенные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ответственными за рассмотрение отдельных муниципальных программ (подпрограмм и основных мероприятий)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течение недели рассматривают на своих заседаниях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w:t>
      </w:r>
      <w:r w:rsidRPr="00BC435C">
        <w:rPr>
          <w:rFonts w:ascii="Times New Roman" w:hAnsi="Times New Roman" w:cs="Times New Roman"/>
          <w:sz w:val="24"/>
          <w:szCs w:val="28"/>
        </w:rPr>
        <w:lastRenderedPageBreak/>
        <w:t xml:space="preserve">актов о внесении изменений в действующие муниципальные программы с учетом заключений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roofErr w:type="gramEnd"/>
      <w:r w:rsidRPr="00BC435C">
        <w:rPr>
          <w:rFonts w:ascii="Times New Roman" w:hAnsi="Times New Roman" w:cs="Times New Roman"/>
          <w:sz w:val="24"/>
          <w:szCs w:val="28"/>
        </w:rPr>
        <w:t xml:space="preserve"> (при их наличии) и направляют свои предложения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III. ПОРЯДОК ПРЕДСТАВЛЕНИЯ, РАССМОТРЕНИЯ И УТВЕРЖДЕНИЯ ГОДОВОГО ОТЧЕТА  ОБ ИСПОЛНЕНИИ БЮДЖЕТА МУНИЦИПАЛЬНОГО ОБРАЗОВАНИЯ «КЛЕТНЯНСКИЙ МУНИЦИПАЛЬНЫЙ РАЙОН», ЕГО ВНЕШНЯЯ ПРОВЕРКА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11. Внешняя проверка годового отчета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Годовой отчет об исполнении бюджета муниципального района до его рассмотрения в </w:t>
      </w:r>
      <w:proofErr w:type="spellStart"/>
      <w:r w:rsidRPr="00BC435C">
        <w:rPr>
          <w:rFonts w:ascii="Times New Roman" w:hAnsi="Times New Roman" w:cs="Times New Roman"/>
          <w:sz w:val="24"/>
          <w:szCs w:val="28"/>
        </w:rPr>
        <w:t>Клетнянском</w:t>
      </w:r>
      <w:proofErr w:type="spellEnd"/>
      <w:r w:rsidRPr="00BC435C">
        <w:rPr>
          <w:rFonts w:ascii="Times New Roman" w:hAnsi="Times New Roman" w:cs="Times New Roman"/>
          <w:sz w:val="24"/>
          <w:szCs w:val="28"/>
        </w:rPr>
        <w:t xml:space="preserve"> районном Совете народных депутатов подлежит внешней </w:t>
      </w:r>
      <w:hyperlink r:id="rId11" w:history="1">
        <w:r w:rsidRPr="00BC435C">
          <w:rPr>
            <w:rFonts w:ascii="Times New Roman" w:hAnsi="Times New Roman" w:cs="Times New Roman"/>
            <w:sz w:val="24"/>
            <w:szCs w:val="28"/>
          </w:rPr>
          <w:t>проверке</w:t>
        </w:r>
      </w:hyperlink>
      <w:r w:rsidRPr="00BC435C">
        <w:rPr>
          <w:rFonts w:ascii="Times New Roman" w:hAnsi="Times New Roman" w:cs="Times New Roman"/>
          <w:sz w:val="24"/>
          <w:szCs w:val="28"/>
        </w:rPr>
        <w:t>,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если не оговорено особо, - главных администраторов бюджетных средств) и подготовку заключения на годовой отчет</w:t>
      </w:r>
      <w:proofErr w:type="gramEnd"/>
      <w:r w:rsidRPr="00BC435C">
        <w:rPr>
          <w:rFonts w:ascii="Times New Roman" w:hAnsi="Times New Roman" w:cs="Times New Roman"/>
          <w:sz w:val="24"/>
          <w:szCs w:val="28"/>
        </w:rPr>
        <w:t xml:space="preserve"> об исполнении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Внешняя проверка годового отчета об исполнении бюджета муниципального района осуществляется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порядке, установленном настоящим Решением с соблюдением требований Бюджетного </w:t>
      </w:r>
      <w:hyperlink r:id="rId12" w:history="1">
        <w:r w:rsidRPr="00BC435C">
          <w:rPr>
            <w:rFonts w:ascii="Times New Roman" w:hAnsi="Times New Roman" w:cs="Times New Roman"/>
            <w:sz w:val="24"/>
            <w:szCs w:val="28"/>
          </w:rPr>
          <w:t>кодекса</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Главные распорядители средств бюджета муниципального района, главные администраторы доходов бюджета муниципального района, главные администраторы </w:t>
      </w:r>
      <w:proofErr w:type="gramStart"/>
      <w:r w:rsidRPr="00BC435C">
        <w:rPr>
          <w:rFonts w:ascii="Times New Roman" w:hAnsi="Times New Roman" w:cs="Times New Roman"/>
          <w:sz w:val="24"/>
          <w:szCs w:val="28"/>
        </w:rPr>
        <w:t>источников финансирования дефицита бюджета муниципального района</w:t>
      </w:r>
      <w:proofErr w:type="gramEnd"/>
      <w:r w:rsidRPr="00BC435C">
        <w:rPr>
          <w:rFonts w:ascii="Times New Roman" w:hAnsi="Times New Roman" w:cs="Times New Roman"/>
          <w:sz w:val="24"/>
          <w:szCs w:val="28"/>
        </w:rPr>
        <w:t xml:space="preserve"> не позднее 15 марта текущего финансового года представляют годовую бюджетную отчетность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При этом бюджетная отчетность представляется в соответствии с Бюджетным </w:t>
      </w:r>
      <w:hyperlink r:id="rId13"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представляемая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должна соответствовать бюджетной отчетности, представленной в  финансовое управление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представляет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годовой отчет об исполнении бюджета муниципального района для подготовки заключения на него не позднее 1 апреля текущего финансового года. Отчет представляется вместе с документами и материалами, предусмотренными </w:t>
      </w:r>
      <w:hyperlink w:anchor="Par269" w:history="1">
        <w:r w:rsidRPr="00BC435C">
          <w:rPr>
            <w:rFonts w:ascii="Times New Roman" w:hAnsi="Times New Roman" w:cs="Times New Roman"/>
            <w:sz w:val="24"/>
            <w:szCs w:val="28"/>
          </w:rPr>
          <w:t>пунктами 12</w:t>
        </w:r>
      </w:hyperlink>
      <w:r w:rsidRPr="00BC435C">
        <w:rPr>
          <w:rFonts w:ascii="Times New Roman" w:hAnsi="Times New Roman" w:cs="Times New Roman"/>
          <w:sz w:val="24"/>
          <w:szCs w:val="28"/>
        </w:rPr>
        <w:t xml:space="preserve"> и </w:t>
      </w:r>
      <w:hyperlink w:anchor="Par289" w:history="1">
        <w:r w:rsidRPr="00BC435C">
          <w:rPr>
            <w:rFonts w:ascii="Times New Roman" w:hAnsi="Times New Roman" w:cs="Times New Roman"/>
            <w:sz w:val="24"/>
            <w:szCs w:val="28"/>
          </w:rPr>
          <w:t>13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5 Контрольно-счетная палата готовит заключение на годовой отчет об исполнении бюджета муниципального района с учетом данных внешней </w:t>
      </w:r>
      <w:proofErr w:type="gramStart"/>
      <w:r w:rsidRPr="00BC435C">
        <w:rPr>
          <w:rFonts w:ascii="Times New Roman" w:hAnsi="Times New Roman" w:cs="Times New Roman"/>
          <w:sz w:val="24"/>
          <w:szCs w:val="28"/>
        </w:rPr>
        <w:t>проверки годовой бюджетной отчетности главных администраторов средств бюджета муниципального района</w:t>
      </w:r>
      <w:proofErr w:type="gramEnd"/>
      <w:r w:rsidRPr="00BC435C">
        <w:rPr>
          <w:rFonts w:ascii="Times New Roman" w:hAnsi="Times New Roman" w:cs="Times New Roman"/>
          <w:sz w:val="24"/>
          <w:szCs w:val="28"/>
        </w:rPr>
        <w:t>.</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6. Заключение на годовой отчет об исполнении бюджета муниципального района представляется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с одновременным направлением его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не позднее 1 мая текущего финансового года. В случае необходимости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основании заключения Контрольно-счетной палаты осуществляет корректировку годового отчета об исполнении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r w:rsidRPr="00BC435C">
        <w:rPr>
          <w:rFonts w:ascii="Times New Roman" w:hAnsi="Times New Roman" w:cs="Times New Roman"/>
          <w:b/>
          <w:sz w:val="24"/>
          <w:szCs w:val="28"/>
        </w:rPr>
        <w:t>12. Порядок представления годового отчета об исполнении  бюджета</w:t>
      </w:r>
      <w:r w:rsidRPr="00BC435C">
        <w:rPr>
          <w:rFonts w:ascii="Times New Roman" w:hAnsi="Times New Roman" w:cs="Times New Roman"/>
          <w:sz w:val="24"/>
          <w:szCs w:val="28"/>
        </w:rPr>
        <w:t xml:space="preserve"> </w:t>
      </w:r>
      <w:r w:rsidRPr="00BC435C">
        <w:rPr>
          <w:rFonts w:ascii="Times New Roman" w:hAnsi="Times New Roman" w:cs="Times New Roman"/>
          <w:b/>
          <w:sz w:val="24"/>
          <w:szCs w:val="28"/>
        </w:rPr>
        <w:t>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r w:rsidRPr="00BC435C">
        <w:rPr>
          <w:rFonts w:ascii="Times New Roman" w:hAnsi="Times New Roman" w:cs="Times New Roman"/>
          <w:sz w:val="24"/>
          <w:szCs w:val="28"/>
        </w:rPr>
        <w:t xml:space="preserve"> </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Годовой отчет об исполнении бюджета муниципального района представляется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районный Совет народных депутатов  не позднее 1 мая текущего года.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Годовой отчет об исполнении бюджета муниципального района должен содержать плановые и фактические данные об исполнении бюджета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в части, относящейся к бюджету муниципального </w:t>
      </w:r>
      <w:r w:rsidRPr="00BC435C">
        <w:rPr>
          <w:rFonts w:ascii="Times New Roman" w:hAnsi="Times New Roman" w:cs="Times New Roman"/>
          <w:sz w:val="24"/>
          <w:szCs w:val="28"/>
        </w:rPr>
        <w:lastRenderedPageBreak/>
        <w:t>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Одновременно с годовым отчетом об исполнении бюджета муниципального района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финансового управления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как органа, организующего исполнение бюджета муниципального района, об исполнении бюджета муниципального района по составу и содержанию в соответствии с Бюджетным </w:t>
      </w:r>
      <w:hyperlink r:id="rId14"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 нормативными правовыми актами Министерства финансов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об исполнении консолидированного бюджета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по составу и содержанию в соответствии с Бюджетным </w:t>
      </w:r>
      <w:hyperlink r:id="rId15"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 нормативными правовыми актами Министерства финансов Российской Федерации, разъяснениями Федерального казначейства;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пояснительная записка;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отчет об использовании бюджетных ассигнований резервного фонда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 о состоянии муниципального внутреннего долга по состоянию на начало и конец отчетного финансового года;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информацию о предоставлении межбюджетных трансфертов из бюджета муниципального района бюджетам муниципальных образований за отчетный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 о предоставлении и погашении бюджетных кредитов из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отчеты об исполнении приложений к решению районного Совета народных депутатов о бюджете муниципального района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информация об использовании бюджетных ассигнований дорожного фонда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сводный годовой доклад о ходе реализации и об оценке эффективности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иная отчетность, предусмотренная бюджетным законодательством Российской Федерации.</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3. По годовому отчету об исполнении бюджета муниципального района проводятся публичные слушания.</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proofErr w:type="gramStart"/>
      <w:r w:rsidRPr="004F0A32">
        <w:rPr>
          <w:rFonts w:ascii="Times New Roman" w:hAnsi="Times New Roman" w:cs="Times New Roman"/>
          <w:sz w:val="24"/>
          <w:szCs w:val="26"/>
        </w:rPr>
        <w:t xml:space="preserve">Проведение публичных слушаний осуществляется в электронной форме и предполагает размещение годового отчета об исполнении бюджета муниципального района в электронном виде на официальном сайте администрации района </w:t>
      </w:r>
      <w:proofErr w:type="spellStart"/>
      <w:r w:rsidRPr="004F0A32">
        <w:rPr>
          <w:rFonts w:ascii="Times New Roman" w:hAnsi="Times New Roman" w:cs="Times New Roman"/>
          <w:sz w:val="24"/>
          <w:szCs w:val="26"/>
          <w:lang w:val="en-US"/>
        </w:rPr>
        <w:t>klet</w:t>
      </w:r>
      <w:proofErr w:type="spellEnd"/>
      <w:r w:rsidRPr="004F0A32">
        <w:rPr>
          <w:rFonts w:ascii="Times New Roman" w:hAnsi="Times New Roman" w:cs="Times New Roman"/>
          <w:sz w:val="24"/>
          <w:szCs w:val="26"/>
        </w:rPr>
        <w:t>-2007@</w:t>
      </w:r>
      <w:proofErr w:type="spellStart"/>
      <w:r w:rsidRPr="004F0A32">
        <w:rPr>
          <w:rFonts w:ascii="Times New Roman" w:hAnsi="Times New Roman" w:cs="Times New Roman"/>
          <w:sz w:val="24"/>
          <w:szCs w:val="26"/>
          <w:lang w:val="en-US"/>
        </w:rPr>
        <w:t>yandex</w:t>
      </w:r>
      <w:proofErr w:type="spellEnd"/>
      <w:r w:rsidRPr="004F0A32">
        <w:rPr>
          <w:rFonts w:ascii="Times New Roman" w:hAnsi="Times New Roman" w:cs="Times New Roman"/>
          <w:sz w:val="24"/>
          <w:szCs w:val="26"/>
        </w:rPr>
        <w:t>.</w:t>
      </w:r>
      <w:proofErr w:type="spellStart"/>
      <w:r w:rsidRPr="004F0A32">
        <w:rPr>
          <w:rFonts w:ascii="Times New Roman" w:hAnsi="Times New Roman" w:cs="Times New Roman"/>
          <w:sz w:val="24"/>
          <w:szCs w:val="26"/>
          <w:lang w:val="en-US"/>
        </w:rPr>
        <w:t>ru</w:t>
      </w:r>
      <w:proofErr w:type="spellEnd"/>
      <w:r w:rsidRPr="004F0A32">
        <w:rPr>
          <w:rFonts w:ascii="Times New Roman" w:hAnsi="Times New Roman" w:cs="Times New Roman"/>
          <w:sz w:val="24"/>
          <w:szCs w:val="26"/>
        </w:rPr>
        <w:t xml:space="preserve"> в сети Интернет (далее – официальный сайт администрации района) с предоставлением участникам публичных слушаний возможности изложить на официальном сайте администрации района свои замечания, предложения и вопросы по годовому отчету об исполнении бюджета муниципального</w:t>
      </w:r>
      <w:proofErr w:type="gramEnd"/>
      <w:r w:rsidRPr="004F0A32">
        <w:rPr>
          <w:rFonts w:ascii="Times New Roman" w:hAnsi="Times New Roman" w:cs="Times New Roman"/>
          <w:sz w:val="24"/>
          <w:szCs w:val="26"/>
        </w:rPr>
        <w:t xml:space="preserve"> района и получить на них ответ.</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proofErr w:type="spellStart"/>
      <w:r w:rsidRPr="004F0A32">
        <w:rPr>
          <w:rFonts w:ascii="Times New Roman" w:hAnsi="Times New Roman" w:cs="Times New Roman"/>
          <w:sz w:val="24"/>
          <w:szCs w:val="26"/>
        </w:rPr>
        <w:t>Клетнянский</w:t>
      </w:r>
      <w:proofErr w:type="spellEnd"/>
      <w:r w:rsidRPr="004F0A32">
        <w:rPr>
          <w:rFonts w:ascii="Times New Roman" w:hAnsi="Times New Roman" w:cs="Times New Roman"/>
          <w:sz w:val="24"/>
          <w:szCs w:val="26"/>
        </w:rPr>
        <w:t xml:space="preserve"> районный Совет народных депутатов опубликовывает извещение </w:t>
      </w:r>
      <w:proofErr w:type="gramStart"/>
      <w:r w:rsidRPr="004F0A32">
        <w:rPr>
          <w:rFonts w:ascii="Times New Roman" w:hAnsi="Times New Roman" w:cs="Times New Roman"/>
          <w:sz w:val="24"/>
          <w:szCs w:val="26"/>
        </w:rPr>
        <w:t>о проведении публичных слушаний в электронной форме по годовому отчету об исполнении бюджета муниципального района в средствах</w:t>
      </w:r>
      <w:proofErr w:type="gramEnd"/>
      <w:r w:rsidRPr="004F0A32">
        <w:rPr>
          <w:rFonts w:ascii="Times New Roman" w:hAnsi="Times New Roman" w:cs="Times New Roman"/>
          <w:sz w:val="24"/>
          <w:szCs w:val="26"/>
        </w:rPr>
        <w:t xml:space="preserve"> массовой информации в течение 10 рабочих дней со дня внесения годового отчета об исполнении бюджета муниципального района в </w:t>
      </w:r>
      <w:proofErr w:type="spellStart"/>
      <w:r w:rsidRPr="004F0A32">
        <w:rPr>
          <w:rFonts w:ascii="Times New Roman" w:hAnsi="Times New Roman" w:cs="Times New Roman"/>
          <w:sz w:val="24"/>
          <w:szCs w:val="26"/>
        </w:rPr>
        <w:t>Клетнянский</w:t>
      </w:r>
      <w:proofErr w:type="spellEnd"/>
      <w:r w:rsidRPr="004F0A32">
        <w:rPr>
          <w:rFonts w:ascii="Times New Roman" w:hAnsi="Times New Roman" w:cs="Times New Roman"/>
          <w:sz w:val="24"/>
          <w:szCs w:val="26"/>
        </w:rPr>
        <w:t xml:space="preserve"> районный Совет народных депутатов.</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Извещение о проведении публичных слушаний должно содержать электронный адрес официального сайта администрации района, наименование разделов для размещения годового отчета и для размещения обращений граждан, почтовый адрес администрации района, дату проведения публичных слушаний в электронной форме, иную необходимую информацию.</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 xml:space="preserve">Администрация </w:t>
      </w:r>
      <w:proofErr w:type="spellStart"/>
      <w:r w:rsidRPr="004F0A32">
        <w:rPr>
          <w:rFonts w:ascii="Times New Roman" w:hAnsi="Times New Roman" w:cs="Times New Roman"/>
          <w:sz w:val="24"/>
          <w:szCs w:val="26"/>
        </w:rPr>
        <w:t>Клетнянского</w:t>
      </w:r>
      <w:proofErr w:type="spellEnd"/>
      <w:r w:rsidRPr="004F0A32">
        <w:rPr>
          <w:rFonts w:ascii="Times New Roman" w:hAnsi="Times New Roman" w:cs="Times New Roman"/>
          <w:sz w:val="24"/>
          <w:szCs w:val="26"/>
        </w:rPr>
        <w:t xml:space="preserve"> района осуществляет опубликование годового отчета об исполнении бюджета муниципального района и извещения о проведении публичных слушаний в электронной форме на официальном сайте администрации района не позднее следующего рабочего дня после дня внесения годового отчета об исполнении бюджета муниципального района в </w:t>
      </w:r>
      <w:proofErr w:type="spellStart"/>
      <w:r w:rsidRPr="004F0A32">
        <w:rPr>
          <w:rFonts w:ascii="Times New Roman" w:hAnsi="Times New Roman" w:cs="Times New Roman"/>
          <w:sz w:val="24"/>
          <w:szCs w:val="26"/>
        </w:rPr>
        <w:t>Клетнянский</w:t>
      </w:r>
      <w:proofErr w:type="spellEnd"/>
      <w:r w:rsidRPr="004F0A32">
        <w:rPr>
          <w:rFonts w:ascii="Times New Roman" w:hAnsi="Times New Roman" w:cs="Times New Roman"/>
          <w:sz w:val="24"/>
          <w:szCs w:val="26"/>
        </w:rPr>
        <w:t xml:space="preserve"> районный Совет народных депутатов. Одновременно с годовым отчетом </w:t>
      </w:r>
      <w:r w:rsidRPr="004F0A32">
        <w:rPr>
          <w:rFonts w:ascii="Times New Roman" w:hAnsi="Times New Roman" w:cs="Times New Roman"/>
          <w:sz w:val="24"/>
          <w:szCs w:val="26"/>
        </w:rPr>
        <w:lastRenderedPageBreak/>
        <w:t>об исполнении бюджета муниципального района на официальном сайте администрации района осуществляется публикация бюджета для граждан, составленного на основе проекта решения об исполнении бюджета муниципального района за отчетный финансовый год.</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 xml:space="preserve">Публичные слушания в электронной форме проводятся в течение 5 рабочих дней. Участниками публичных слушаний могут быть граждане, проживающие на территории </w:t>
      </w:r>
      <w:proofErr w:type="spellStart"/>
      <w:r w:rsidRPr="004F0A32">
        <w:rPr>
          <w:rFonts w:ascii="Times New Roman" w:hAnsi="Times New Roman" w:cs="Times New Roman"/>
          <w:sz w:val="24"/>
          <w:szCs w:val="26"/>
        </w:rPr>
        <w:t>Клетнянского</w:t>
      </w:r>
      <w:proofErr w:type="spellEnd"/>
      <w:r w:rsidRPr="004F0A32">
        <w:rPr>
          <w:rFonts w:ascii="Times New Roman" w:hAnsi="Times New Roman" w:cs="Times New Roman"/>
          <w:sz w:val="24"/>
          <w:szCs w:val="26"/>
        </w:rPr>
        <w:t xml:space="preserve"> района и обладающие активным избирательным правом.</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 xml:space="preserve">Участники публичных слушаний, проводимых в электронной форме, представляют замечания, предложения и вопросы по годовому отчету об исполнении бюджета муниципального района в электронном виде на официальном сайте администрации района в разделе для размещения обращений граждан. Участники публичных слушаний вправе представить замечания, предложения и вопросы по годовому отчету об исполнении бюджета муниципального района в письменном виде на почтовый адрес администрации </w:t>
      </w:r>
      <w:proofErr w:type="spellStart"/>
      <w:r w:rsidRPr="004F0A32">
        <w:rPr>
          <w:rFonts w:ascii="Times New Roman" w:hAnsi="Times New Roman" w:cs="Times New Roman"/>
          <w:sz w:val="24"/>
          <w:szCs w:val="26"/>
        </w:rPr>
        <w:t>Клетнянского</w:t>
      </w:r>
      <w:proofErr w:type="spellEnd"/>
      <w:r w:rsidRPr="004F0A32">
        <w:rPr>
          <w:rFonts w:ascii="Times New Roman" w:hAnsi="Times New Roman" w:cs="Times New Roman"/>
          <w:sz w:val="24"/>
          <w:szCs w:val="26"/>
        </w:rPr>
        <w:t xml:space="preserve"> района.</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 xml:space="preserve">Ответы на замечания, предложения, вопросы готовятся финансовым управлением администрации </w:t>
      </w:r>
      <w:proofErr w:type="spellStart"/>
      <w:r w:rsidRPr="004F0A32">
        <w:rPr>
          <w:rFonts w:ascii="Times New Roman" w:hAnsi="Times New Roman" w:cs="Times New Roman"/>
          <w:sz w:val="24"/>
          <w:szCs w:val="26"/>
        </w:rPr>
        <w:t>Клетнянского</w:t>
      </w:r>
      <w:proofErr w:type="spellEnd"/>
      <w:r w:rsidRPr="004F0A32">
        <w:rPr>
          <w:rFonts w:ascii="Times New Roman" w:hAnsi="Times New Roman" w:cs="Times New Roman"/>
          <w:sz w:val="24"/>
          <w:szCs w:val="26"/>
        </w:rPr>
        <w:t xml:space="preserve"> района во взаимодействии с органами местного самоуправления района, к компетенции которых относятся поступившие замечания, предложения, вопросы.</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Ответ на поступившее электронное сообщение направляется на адрес электронной почты, указанный в обращении участника публичных слушаний, в срок, установленный для проведения публичных слушаний. Ответ на поступившее письменное обращение или на электронное обращение, требующее дополнительного изучения, направляется участнику публичных слушаний в письменной форме в установленный законодательством срок.</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 xml:space="preserve">По результатам рассмотрения замечаний, предложений и вопросов администрацией </w:t>
      </w:r>
      <w:proofErr w:type="spellStart"/>
      <w:r w:rsidRPr="004F0A32">
        <w:rPr>
          <w:rFonts w:ascii="Times New Roman" w:hAnsi="Times New Roman" w:cs="Times New Roman"/>
          <w:sz w:val="24"/>
          <w:szCs w:val="26"/>
        </w:rPr>
        <w:t>Клетнянского</w:t>
      </w:r>
      <w:proofErr w:type="spellEnd"/>
      <w:r w:rsidRPr="004F0A32">
        <w:rPr>
          <w:rFonts w:ascii="Times New Roman" w:hAnsi="Times New Roman" w:cs="Times New Roman"/>
          <w:sz w:val="24"/>
          <w:szCs w:val="26"/>
        </w:rPr>
        <w:t xml:space="preserve"> района оформляется итоговый документ публичных слушаний, который должен содержать высказанные участниками публичных слушаний замечания, предложения, вопросы, а также результат их рассмотрения органами местного самоуправления </w:t>
      </w:r>
      <w:proofErr w:type="spellStart"/>
      <w:r w:rsidRPr="004F0A32">
        <w:rPr>
          <w:rFonts w:ascii="Times New Roman" w:hAnsi="Times New Roman" w:cs="Times New Roman"/>
          <w:sz w:val="24"/>
          <w:szCs w:val="26"/>
        </w:rPr>
        <w:t>Клетнянского</w:t>
      </w:r>
      <w:proofErr w:type="spellEnd"/>
      <w:r w:rsidRPr="004F0A32">
        <w:rPr>
          <w:rFonts w:ascii="Times New Roman" w:hAnsi="Times New Roman" w:cs="Times New Roman"/>
          <w:sz w:val="24"/>
          <w:szCs w:val="26"/>
        </w:rPr>
        <w:t xml:space="preserve"> района.</w:t>
      </w:r>
    </w:p>
    <w:p w:rsidR="004F0A32" w:rsidRPr="004F0A32" w:rsidRDefault="004F0A32" w:rsidP="004F0A32">
      <w:pPr>
        <w:pStyle w:val="a3"/>
        <w:widowControl w:val="0"/>
        <w:autoSpaceDE w:val="0"/>
        <w:autoSpaceDN w:val="0"/>
        <w:adjustRightInd w:val="0"/>
        <w:spacing w:after="0" w:line="264" w:lineRule="auto"/>
        <w:ind w:left="57" w:firstLine="709"/>
        <w:jc w:val="both"/>
        <w:rPr>
          <w:rFonts w:ascii="Times New Roman" w:hAnsi="Times New Roman" w:cs="Times New Roman"/>
          <w:sz w:val="24"/>
          <w:szCs w:val="26"/>
        </w:rPr>
      </w:pPr>
      <w:r w:rsidRPr="004F0A32">
        <w:rPr>
          <w:rFonts w:ascii="Times New Roman" w:hAnsi="Times New Roman" w:cs="Times New Roman"/>
          <w:sz w:val="24"/>
          <w:szCs w:val="26"/>
        </w:rPr>
        <w:t xml:space="preserve">Итоговый документ размещается на официальном сайте администрации района и направляется администрацией района в </w:t>
      </w:r>
      <w:proofErr w:type="spellStart"/>
      <w:r w:rsidRPr="004F0A32">
        <w:rPr>
          <w:rFonts w:ascii="Times New Roman" w:hAnsi="Times New Roman" w:cs="Times New Roman"/>
          <w:sz w:val="24"/>
          <w:szCs w:val="26"/>
        </w:rPr>
        <w:t>Клетнянский</w:t>
      </w:r>
      <w:proofErr w:type="spellEnd"/>
      <w:r w:rsidRPr="004F0A32">
        <w:rPr>
          <w:rFonts w:ascii="Times New Roman" w:hAnsi="Times New Roman" w:cs="Times New Roman"/>
          <w:sz w:val="24"/>
          <w:szCs w:val="26"/>
        </w:rPr>
        <w:t xml:space="preserve"> районный Совет народных депутатов не позднее 5 рабочих дней со дня окончания публичных слушаний в эле</w:t>
      </w:r>
      <w:r>
        <w:rPr>
          <w:rFonts w:ascii="Times New Roman" w:hAnsi="Times New Roman" w:cs="Times New Roman"/>
          <w:sz w:val="24"/>
          <w:szCs w:val="26"/>
        </w:rPr>
        <w:t>ктронной форме.</w:t>
      </w:r>
    </w:p>
    <w:p w:rsidR="007C76DC" w:rsidRDefault="007C76D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13. Порядок утверждения годового отчета </w:t>
      </w:r>
      <w:r w:rsidRPr="00BC435C">
        <w:rPr>
          <w:rFonts w:ascii="Times New Roman" w:hAnsi="Times New Roman" w:cs="Times New Roman"/>
          <w:b/>
          <w:strike/>
          <w:sz w:val="24"/>
          <w:szCs w:val="28"/>
        </w:rPr>
        <w:t>Решение</w:t>
      </w:r>
      <w:r w:rsidRPr="00BC435C">
        <w:rPr>
          <w:rFonts w:ascii="Times New Roman" w:hAnsi="Times New Roman" w:cs="Times New Roman"/>
          <w:b/>
          <w:sz w:val="24"/>
          <w:szCs w:val="28"/>
        </w:rPr>
        <w:t xml:space="preserve">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Отчет об исполнении бюджета муниципального района за отчетный финансовый год утверждается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с указанием общего объема доходов, расходов и дефицита (профицита)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Для утверждения годового отчета об исполнении бюджета муниципального района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 с указанием общего объема доходов, расходов и дефицита (профицита)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пояснительная записка к проекту решения районного Совета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Отдельными приложениями к решению районного Совета об исполнении бюджета за отчетный финансовый год утверждаются показатели: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доходов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кодам классификации доходов бюджетов;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расходов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ведомственной структуре расходов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расходов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разделам и подразделам классификации расходов бюджетов;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источников финансирования дефицита бюджета муниципального образования </w:t>
      </w:r>
      <w:r w:rsidRPr="00BC435C">
        <w:rPr>
          <w:rFonts w:ascii="Times New Roman" w:hAnsi="Times New Roman" w:cs="Times New Roman"/>
          <w:sz w:val="24"/>
          <w:szCs w:val="28"/>
        </w:rPr>
        <w:lastRenderedPageBreak/>
        <w:t>«</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кодам </w:t>
      </w:r>
      <w:proofErr w:type="gramStart"/>
      <w:r w:rsidRPr="00BC435C">
        <w:rPr>
          <w:rFonts w:ascii="Times New Roman" w:hAnsi="Times New Roman" w:cs="Times New Roman"/>
          <w:sz w:val="24"/>
          <w:szCs w:val="28"/>
        </w:rPr>
        <w:t>классификации источников финансирования дефицитов бюджетов</w:t>
      </w:r>
      <w:proofErr w:type="gramEnd"/>
      <w:r w:rsidRPr="00BC435C">
        <w:rPr>
          <w:rFonts w:ascii="Times New Roman" w:hAnsi="Times New Roman" w:cs="Times New Roman"/>
          <w:sz w:val="24"/>
          <w:szCs w:val="28"/>
        </w:rPr>
        <w:t>;</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также утверждаются иные показатели, установленные Бюджетным </w:t>
      </w:r>
      <w:hyperlink r:id="rId16"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14. Порядок рассмотрения годового отчета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Поступивший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годовой отчет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с прилагаемыми к нему документами и материалами, заключением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годовой отчет об исполнении бюджета направляется в постоянную комиссию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по бюджету, налогам и экономической реформе.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Постоянная комиссия по бюджету, налогам и экономической реформе направляет проект решения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необходимые материалы по исполнению бюджета, заключения Контрольно-счетной палаты в профильные комиссии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которые рассматривают их и направляют в комиссию по бюджету свои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Комиссия по бюджету, налогам и экономической реформе с учетом полученных решений профильных комиссий, заключения Контрольно-счетной палаты, а также с учетом отчета Контрольно-счетной палаты об итогах контрольных мероприятий, проведенных в отчетном году, рассматривает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 в установленном порядке.</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рассматривает годовой отчет об исполнении бюджета муниципального района за отчетный финансовый год в срок, не превышающий 30 дней со дня его представления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По результатам рассмотрения годового отчета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принимает решение о принятии либо отклонении проекта решения об исполнении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В случае отклонения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проекта решения об исполнении бюджета он возвращается для устранения фактов недостоверного или неполного отражения данных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Направленный на доработку проект решения об исполнении бюджета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повторно представляет в районный Совет народных депутатов в срок, не превышающий одного месяца.</w:t>
      </w:r>
    </w:p>
    <w:p w:rsidR="00E35B73"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E35B73" w:rsidRPr="00E35B73"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w:t>
      </w:r>
      <w:r>
        <w:rPr>
          <w:rFonts w:ascii="Times New Roman" w:hAnsi="Times New Roman" w:cs="Times New Roman"/>
          <w:b/>
          <w:bCs/>
          <w:sz w:val="24"/>
          <w:szCs w:val="28"/>
          <w:lang w:val="en-US"/>
        </w:rPr>
        <w:t>V</w:t>
      </w:r>
      <w:r w:rsidRPr="00BC435C">
        <w:rPr>
          <w:rFonts w:ascii="Times New Roman" w:hAnsi="Times New Roman" w:cs="Times New Roman"/>
          <w:b/>
          <w:bCs/>
          <w:sz w:val="24"/>
          <w:szCs w:val="28"/>
        </w:rPr>
        <w:t xml:space="preserve">. </w:t>
      </w:r>
      <w:r>
        <w:rPr>
          <w:rFonts w:ascii="Times New Roman" w:hAnsi="Times New Roman" w:cs="Times New Roman"/>
          <w:b/>
          <w:bCs/>
          <w:sz w:val="24"/>
          <w:szCs w:val="28"/>
        </w:rPr>
        <w:t>ЗАКЛЮЧИТЕЛЬНЫЕ ПОЛОЖЕНИЯ</w:t>
      </w: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b/>
          <w:sz w:val="24"/>
          <w:szCs w:val="28"/>
        </w:rPr>
      </w:pPr>
      <w:r w:rsidRPr="00E35B73">
        <w:rPr>
          <w:rFonts w:ascii="Times New Roman" w:hAnsi="Times New Roman" w:cs="Times New Roman"/>
          <w:b/>
          <w:sz w:val="24"/>
          <w:szCs w:val="28"/>
        </w:rPr>
        <w:t>15. Вступление в силу решений о бюджете муниципального образования «</w:t>
      </w:r>
      <w:proofErr w:type="spellStart"/>
      <w:r w:rsidRPr="00E35B73">
        <w:rPr>
          <w:rFonts w:ascii="Times New Roman" w:hAnsi="Times New Roman" w:cs="Times New Roman"/>
          <w:b/>
          <w:sz w:val="24"/>
          <w:szCs w:val="28"/>
        </w:rPr>
        <w:t>Клетнянский</w:t>
      </w:r>
      <w:proofErr w:type="spellEnd"/>
      <w:r w:rsidRPr="00E35B73">
        <w:rPr>
          <w:rFonts w:ascii="Times New Roman" w:hAnsi="Times New Roman" w:cs="Times New Roman"/>
          <w:b/>
          <w:sz w:val="24"/>
          <w:szCs w:val="28"/>
        </w:rPr>
        <w:t xml:space="preserve"> муниципальный район» на очередной финансовый год и плановый период</w:t>
      </w:r>
      <w:r>
        <w:rPr>
          <w:rFonts w:ascii="Times New Roman" w:hAnsi="Times New Roman" w:cs="Times New Roman"/>
          <w:b/>
          <w:sz w:val="24"/>
          <w:szCs w:val="28"/>
        </w:rPr>
        <w:t>.</w:t>
      </w: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E06F7D" w:rsidRPr="00D4510A" w:rsidRDefault="00E35B73" w:rsidP="00E35B73">
      <w:pPr>
        <w:widowControl w:val="0"/>
        <w:autoSpaceDE w:val="0"/>
        <w:autoSpaceDN w:val="0"/>
        <w:adjustRightInd w:val="0"/>
        <w:spacing w:after="0" w:line="240" w:lineRule="auto"/>
        <w:ind w:firstLine="709"/>
        <w:jc w:val="both"/>
        <w:rPr>
          <w:rFonts w:ascii="Times New Roman" w:hAnsi="Times New Roman" w:cs="Times New Roman"/>
        </w:rPr>
      </w:pPr>
      <w:r w:rsidRPr="00E35B73">
        <w:rPr>
          <w:rFonts w:ascii="Times New Roman" w:hAnsi="Times New Roman" w:cs="Times New Roman"/>
          <w:sz w:val="24"/>
          <w:szCs w:val="28"/>
        </w:rPr>
        <w:t>1.</w:t>
      </w:r>
      <w:r>
        <w:rPr>
          <w:rFonts w:ascii="Times New Roman" w:hAnsi="Times New Roman" w:cs="Times New Roman"/>
          <w:sz w:val="24"/>
          <w:szCs w:val="28"/>
        </w:rPr>
        <w:t xml:space="preserve">Решения </w:t>
      </w:r>
      <w:proofErr w:type="spellStart"/>
      <w:r>
        <w:rPr>
          <w:rFonts w:ascii="Times New Roman" w:hAnsi="Times New Roman" w:cs="Times New Roman"/>
          <w:sz w:val="24"/>
          <w:szCs w:val="28"/>
        </w:rPr>
        <w:t>Клетнянского</w:t>
      </w:r>
      <w:proofErr w:type="spellEnd"/>
      <w:r>
        <w:rPr>
          <w:rFonts w:ascii="Times New Roman" w:hAnsi="Times New Roman" w:cs="Times New Roman"/>
          <w:sz w:val="24"/>
          <w:szCs w:val="28"/>
        </w:rPr>
        <w:t xml:space="preserve"> районного Совета народных депутатов </w:t>
      </w:r>
      <w:r w:rsidRPr="00E35B73">
        <w:rPr>
          <w:rFonts w:ascii="Times New Roman" w:hAnsi="Times New Roman" w:cs="Times New Roman"/>
          <w:sz w:val="24"/>
          <w:szCs w:val="28"/>
        </w:rPr>
        <w:t>о бюджете муниципального образования «</w:t>
      </w:r>
      <w:proofErr w:type="spellStart"/>
      <w:r w:rsidRPr="00E35B73">
        <w:rPr>
          <w:rFonts w:ascii="Times New Roman" w:hAnsi="Times New Roman" w:cs="Times New Roman"/>
          <w:sz w:val="24"/>
          <w:szCs w:val="28"/>
        </w:rPr>
        <w:t>Клетнянский</w:t>
      </w:r>
      <w:proofErr w:type="spellEnd"/>
      <w:r w:rsidRPr="00E35B73">
        <w:rPr>
          <w:rFonts w:ascii="Times New Roman" w:hAnsi="Times New Roman" w:cs="Times New Roman"/>
          <w:sz w:val="24"/>
          <w:szCs w:val="28"/>
        </w:rPr>
        <w:t xml:space="preserve"> муниципальный район» на очередной финансовый год и плановый период</w:t>
      </w:r>
      <w:r>
        <w:rPr>
          <w:rFonts w:ascii="Times New Roman" w:hAnsi="Times New Roman" w:cs="Times New Roman"/>
          <w:sz w:val="24"/>
          <w:szCs w:val="28"/>
        </w:rPr>
        <w:t xml:space="preserve"> вступают в силу с 1 января очередного финансового года.</w:t>
      </w:r>
      <w:bookmarkStart w:id="3" w:name="_GoBack"/>
      <w:bookmarkEnd w:id="3"/>
    </w:p>
    <w:sectPr w:rsidR="00E06F7D" w:rsidRPr="00D4510A" w:rsidSect="00F27331">
      <w:pgSz w:w="11906" w:h="16838"/>
      <w:pgMar w:top="567" w:right="680" w:bottom="51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0435"/>
    <w:multiLevelType w:val="hybridMultilevel"/>
    <w:tmpl w:val="392E12E0"/>
    <w:lvl w:ilvl="0" w:tplc="9F2E3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D"/>
    <w:rsid w:val="00004D7B"/>
    <w:rsid w:val="00007F9B"/>
    <w:rsid w:val="0002469D"/>
    <w:rsid w:val="00026AF2"/>
    <w:rsid w:val="00035CD4"/>
    <w:rsid w:val="0009120E"/>
    <w:rsid w:val="000A7646"/>
    <w:rsid w:val="000B1E84"/>
    <w:rsid w:val="000B26B1"/>
    <w:rsid w:val="000B5076"/>
    <w:rsid w:val="000B5876"/>
    <w:rsid w:val="000B61F3"/>
    <w:rsid w:val="000B7E97"/>
    <w:rsid w:val="000E0E98"/>
    <w:rsid w:val="000F6257"/>
    <w:rsid w:val="001128FD"/>
    <w:rsid w:val="00115E89"/>
    <w:rsid w:val="00144FB4"/>
    <w:rsid w:val="00145F83"/>
    <w:rsid w:val="00150DCD"/>
    <w:rsid w:val="001558A7"/>
    <w:rsid w:val="00155925"/>
    <w:rsid w:val="00173C3A"/>
    <w:rsid w:val="00174FF6"/>
    <w:rsid w:val="001755CC"/>
    <w:rsid w:val="00180F3E"/>
    <w:rsid w:val="001929C7"/>
    <w:rsid w:val="001A5FF1"/>
    <w:rsid w:val="001B37D0"/>
    <w:rsid w:val="001B66D6"/>
    <w:rsid w:val="001C634C"/>
    <w:rsid w:val="001D1DAB"/>
    <w:rsid w:val="001E09A3"/>
    <w:rsid w:val="001E4B97"/>
    <w:rsid w:val="00201622"/>
    <w:rsid w:val="00216D1B"/>
    <w:rsid w:val="00233390"/>
    <w:rsid w:val="00261D8B"/>
    <w:rsid w:val="00275284"/>
    <w:rsid w:val="00285753"/>
    <w:rsid w:val="00294A4B"/>
    <w:rsid w:val="002A7D13"/>
    <w:rsid w:val="002B10AC"/>
    <w:rsid w:val="002C396B"/>
    <w:rsid w:val="002D254E"/>
    <w:rsid w:val="002F7F84"/>
    <w:rsid w:val="003506C9"/>
    <w:rsid w:val="00360811"/>
    <w:rsid w:val="00371DEF"/>
    <w:rsid w:val="00373CF1"/>
    <w:rsid w:val="00386155"/>
    <w:rsid w:val="003A2383"/>
    <w:rsid w:val="003A5E31"/>
    <w:rsid w:val="003A6812"/>
    <w:rsid w:val="003B40DD"/>
    <w:rsid w:val="003C6844"/>
    <w:rsid w:val="003D56BB"/>
    <w:rsid w:val="003E10C1"/>
    <w:rsid w:val="00424323"/>
    <w:rsid w:val="004247EF"/>
    <w:rsid w:val="00425DF3"/>
    <w:rsid w:val="00433D36"/>
    <w:rsid w:val="00437D17"/>
    <w:rsid w:val="0045441B"/>
    <w:rsid w:val="00470960"/>
    <w:rsid w:val="0047648C"/>
    <w:rsid w:val="00485D65"/>
    <w:rsid w:val="00491465"/>
    <w:rsid w:val="004A41F0"/>
    <w:rsid w:val="004A6A34"/>
    <w:rsid w:val="004F09FA"/>
    <w:rsid w:val="004F0A32"/>
    <w:rsid w:val="004F31B1"/>
    <w:rsid w:val="0050653C"/>
    <w:rsid w:val="00511B44"/>
    <w:rsid w:val="00513556"/>
    <w:rsid w:val="0052692E"/>
    <w:rsid w:val="00564D3B"/>
    <w:rsid w:val="00570D49"/>
    <w:rsid w:val="005848EF"/>
    <w:rsid w:val="00592EF9"/>
    <w:rsid w:val="005938B6"/>
    <w:rsid w:val="0059472E"/>
    <w:rsid w:val="005A2256"/>
    <w:rsid w:val="005A645F"/>
    <w:rsid w:val="005C2F7A"/>
    <w:rsid w:val="005C719F"/>
    <w:rsid w:val="005D3ACB"/>
    <w:rsid w:val="005E0331"/>
    <w:rsid w:val="005E7E48"/>
    <w:rsid w:val="00604973"/>
    <w:rsid w:val="006255A4"/>
    <w:rsid w:val="00626006"/>
    <w:rsid w:val="00646F15"/>
    <w:rsid w:val="00651442"/>
    <w:rsid w:val="00660D02"/>
    <w:rsid w:val="006653D8"/>
    <w:rsid w:val="006851A5"/>
    <w:rsid w:val="00694AC7"/>
    <w:rsid w:val="006A2DA4"/>
    <w:rsid w:val="006A4B2F"/>
    <w:rsid w:val="006B539A"/>
    <w:rsid w:val="006C22C3"/>
    <w:rsid w:val="006C2F44"/>
    <w:rsid w:val="006C47B2"/>
    <w:rsid w:val="00732776"/>
    <w:rsid w:val="00754974"/>
    <w:rsid w:val="007608C4"/>
    <w:rsid w:val="007B4FC9"/>
    <w:rsid w:val="007B7310"/>
    <w:rsid w:val="007C4664"/>
    <w:rsid w:val="007C5CF6"/>
    <w:rsid w:val="007C6CCF"/>
    <w:rsid w:val="007C7236"/>
    <w:rsid w:val="007C76DC"/>
    <w:rsid w:val="007D4395"/>
    <w:rsid w:val="007E0633"/>
    <w:rsid w:val="008054A6"/>
    <w:rsid w:val="00813F05"/>
    <w:rsid w:val="0081636A"/>
    <w:rsid w:val="00826A93"/>
    <w:rsid w:val="008308AB"/>
    <w:rsid w:val="00835021"/>
    <w:rsid w:val="00860C7F"/>
    <w:rsid w:val="00865017"/>
    <w:rsid w:val="008666F8"/>
    <w:rsid w:val="00870C3F"/>
    <w:rsid w:val="0088124C"/>
    <w:rsid w:val="00884B13"/>
    <w:rsid w:val="0088793B"/>
    <w:rsid w:val="008910B9"/>
    <w:rsid w:val="00894617"/>
    <w:rsid w:val="008A3CC9"/>
    <w:rsid w:val="008B315C"/>
    <w:rsid w:val="008D01D7"/>
    <w:rsid w:val="008D2388"/>
    <w:rsid w:val="008E3520"/>
    <w:rsid w:val="009145D5"/>
    <w:rsid w:val="00933722"/>
    <w:rsid w:val="00936988"/>
    <w:rsid w:val="00941581"/>
    <w:rsid w:val="00941C21"/>
    <w:rsid w:val="00965086"/>
    <w:rsid w:val="00974842"/>
    <w:rsid w:val="009A6A03"/>
    <w:rsid w:val="009B528F"/>
    <w:rsid w:val="009C0560"/>
    <w:rsid w:val="009E2CF7"/>
    <w:rsid w:val="009E55DB"/>
    <w:rsid w:val="009F3D1B"/>
    <w:rsid w:val="009F703C"/>
    <w:rsid w:val="00A045A4"/>
    <w:rsid w:val="00A1571C"/>
    <w:rsid w:val="00A15725"/>
    <w:rsid w:val="00A305D4"/>
    <w:rsid w:val="00A415A3"/>
    <w:rsid w:val="00A53837"/>
    <w:rsid w:val="00AA73AE"/>
    <w:rsid w:val="00AC36DD"/>
    <w:rsid w:val="00AD4F24"/>
    <w:rsid w:val="00AD500C"/>
    <w:rsid w:val="00AD5210"/>
    <w:rsid w:val="00AF26C7"/>
    <w:rsid w:val="00AF6021"/>
    <w:rsid w:val="00AF664A"/>
    <w:rsid w:val="00B07EB9"/>
    <w:rsid w:val="00B14ADF"/>
    <w:rsid w:val="00B23C55"/>
    <w:rsid w:val="00B3587E"/>
    <w:rsid w:val="00B65F76"/>
    <w:rsid w:val="00B7060E"/>
    <w:rsid w:val="00B72851"/>
    <w:rsid w:val="00B72DBE"/>
    <w:rsid w:val="00BB029C"/>
    <w:rsid w:val="00BC378D"/>
    <w:rsid w:val="00BC435C"/>
    <w:rsid w:val="00BC7D1D"/>
    <w:rsid w:val="00BE03ED"/>
    <w:rsid w:val="00BE45D0"/>
    <w:rsid w:val="00C063A9"/>
    <w:rsid w:val="00C16128"/>
    <w:rsid w:val="00C22B35"/>
    <w:rsid w:val="00C54977"/>
    <w:rsid w:val="00C55B7E"/>
    <w:rsid w:val="00C74774"/>
    <w:rsid w:val="00C822D6"/>
    <w:rsid w:val="00C828F1"/>
    <w:rsid w:val="00C901B3"/>
    <w:rsid w:val="00CA10A1"/>
    <w:rsid w:val="00CA4D3D"/>
    <w:rsid w:val="00CB22E2"/>
    <w:rsid w:val="00CB36BD"/>
    <w:rsid w:val="00CC2F7F"/>
    <w:rsid w:val="00CD0F13"/>
    <w:rsid w:val="00CE02E0"/>
    <w:rsid w:val="00D03394"/>
    <w:rsid w:val="00D100DE"/>
    <w:rsid w:val="00D2253E"/>
    <w:rsid w:val="00D4510A"/>
    <w:rsid w:val="00D50855"/>
    <w:rsid w:val="00D5426F"/>
    <w:rsid w:val="00D93629"/>
    <w:rsid w:val="00DA43C3"/>
    <w:rsid w:val="00DC7371"/>
    <w:rsid w:val="00DC763C"/>
    <w:rsid w:val="00DE61B7"/>
    <w:rsid w:val="00E06F7D"/>
    <w:rsid w:val="00E10C28"/>
    <w:rsid w:val="00E16FC7"/>
    <w:rsid w:val="00E22CE3"/>
    <w:rsid w:val="00E35160"/>
    <w:rsid w:val="00E35B73"/>
    <w:rsid w:val="00E40E15"/>
    <w:rsid w:val="00E41010"/>
    <w:rsid w:val="00E4748A"/>
    <w:rsid w:val="00E52433"/>
    <w:rsid w:val="00E565A9"/>
    <w:rsid w:val="00E668CE"/>
    <w:rsid w:val="00E740BE"/>
    <w:rsid w:val="00E95A0E"/>
    <w:rsid w:val="00EA1EDA"/>
    <w:rsid w:val="00EB691B"/>
    <w:rsid w:val="00ED141D"/>
    <w:rsid w:val="00ED7961"/>
    <w:rsid w:val="00EF5D96"/>
    <w:rsid w:val="00EF5E13"/>
    <w:rsid w:val="00EF5E14"/>
    <w:rsid w:val="00EF7986"/>
    <w:rsid w:val="00F13018"/>
    <w:rsid w:val="00F21141"/>
    <w:rsid w:val="00F27331"/>
    <w:rsid w:val="00F5198B"/>
    <w:rsid w:val="00F55CEE"/>
    <w:rsid w:val="00F7033E"/>
    <w:rsid w:val="00F70EE7"/>
    <w:rsid w:val="00F74AA0"/>
    <w:rsid w:val="00F84B5B"/>
    <w:rsid w:val="00F911FB"/>
    <w:rsid w:val="00F93FF8"/>
    <w:rsid w:val="00FD7356"/>
    <w:rsid w:val="00FF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C0EA7E71BF5D829FBC83FA60FC6945FD6C4B1AF3FEB500C299F6222c053H" TargetMode="External"/><Relationship Id="rId13" Type="http://schemas.openxmlformats.org/officeDocument/2006/relationships/hyperlink" Target="consultantplus://offline/ref=DD7C0EA7E71BF5D829FBC83FA60FC6945FD6C4B1AF3FEB500C299F6222030E11A586F3507C4Ac05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D7C0EA7E71BF5D829FBC83FA60FC6945FD6C4B1AF3FEB500C299F6222030E11A586F3537A4F09C3cA56H" TargetMode="External"/><Relationship Id="rId12" Type="http://schemas.openxmlformats.org/officeDocument/2006/relationships/hyperlink" Target="consultantplus://offline/ref=DD7C0EA7E71BF5D829FBC83FA60FC6945FD6C4B1AF3FEB500C299F6222030E11A586F3507D4Dc05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D7C0EA7E71BF5D829FBC83FA60FC6945FD6C4B1AF3FEB500C299F6222030E11A586F3507D4Fc05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C0EA7E71BF5D829FBC83FA60FC6945FD6C4B1AF3FEB500C299F6222030E11A586F3507D4Cc05FH" TargetMode="External"/><Relationship Id="rId5" Type="http://schemas.openxmlformats.org/officeDocument/2006/relationships/settings" Target="settings.xml"/><Relationship Id="rId15" Type="http://schemas.openxmlformats.org/officeDocument/2006/relationships/hyperlink" Target="consultantplus://offline/ref=DD7C0EA7E71BF5D829FBC83FA60FC6945FD6C4B1AF3FEB500C299F6222030E11A586F3507C44c05EH" TargetMode="External"/><Relationship Id="rId10" Type="http://schemas.openxmlformats.org/officeDocument/2006/relationships/hyperlink" Target="consultantplus://offline/ref=DD7C0EA7E71BF5D829FBC83FA60FC6945FD6C4B1AF3FEB500C299F6222030E11A586F3537A4F08C3cA58H" TargetMode="External"/><Relationship Id="rId4" Type="http://schemas.microsoft.com/office/2007/relationships/stylesWithEffects" Target="stylesWithEffects.xml"/><Relationship Id="rId9" Type="http://schemas.openxmlformats.org/officeDocument/2006/relationships/hyperlink" Target="consultantplus://offline/ref=DD7C0EA7E71BF5D829FBC83FA60FC6945FD6C4B1AF3FEB500C299F6222c053H" TargetMode="External"/><Relationship Id="rId14" Type="http://schemas.openxmlformats.org/officeDocument/2006/relationships/hyperlink" Target="consultantplus://offline/ref=DD7C0EA7E71BF5D829FBC83FA60FC6945FD6C4B1AF3FEB500C299F6222030E11A586F3507C44c0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AA67-5C70-41A4-9DBD-68653248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7126</Words>
  <Characters>40621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cp:revision>
  <cp:lastPrinted>2017-11-14T10:21:00Z</cp:lastPrinted>
  <dcterms:created xsi:type="dcterms:W3CDTF">2020-05-21T09:04:00Z</dcterms:created>
  <dcterms:modified xsi:type="dcterms:W3CDTF">2020-05-21T09:04:00Z</dcterms:modified>
</cp:coreProperties>
</file>