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0" w:rsidRPr="00D85B91" w:rsidRDefault="00420F30" w:rsidP="00420F30">
      <w:pPr>
        <w:pStyle w:val="2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ФИНАНСОВОЕ   УПРАВЛЕНИЕ</w:t>
      </w:r>
    </w:p>
    <w:p w:rsidR="00420F30" w:rsidRPr="00D85B91" w:rsidRDefault="00420F30" w:rsidP="00420F30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420F30" w:rsidRPr="00D85B91" w:rsidRDefault="00420F30" w:rsidP="00420F30">
      <w:pPr>
        <w:jc w:val="center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4F7" wp14:editId="7B23F9B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420F30" w:rsidRPr="00D85B91" w:rsidRDefault="00420F30" w:rsidP="00420F30">
      <w:pPr>
        <w:pStyle w:val="4"/>
        <w:rPr>
          <w:sz w:val="28"/>
          <w:szCs w:val="28"/>
        </w:rPr>
      </w:pPr>
      <w:r w:rsidRPr="00D85B91">
        <w:rPr>
          <w:sz w:val="28"/>
          <w:szCs w:val="28"/>
        </w:rPr>
        <w:t>П Р И К А З</w:t>
      </w:r>
    </w:p>
    <w:p w:rsidR="00420F30" w:rsidRPr="00D85B91" w:rsidRDefault="00420F30" w:rsidP="00420F30">
      <w:pPr>
        <w:rPr>
          <w:rFonts w:ascii="Times New Roman" w:hAnsi="Times New Roman"/>
          <w:sz w:val="28"/>
          <w:szCs w:val="28"/>
        </w:rPr>
      </w:pPr>
    </w:p>
    <w:p w:rsidR="000B6898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 </w:t>
      </w:r>
      <w:r w:rsidR="00DC0A9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98">
        <w:rPr>
          <w:rFonts w:ascii="Times New Roman" w:hAnsi="Times New Roman"/>
          <w:sz w:val="28"/>
          <w:szCs w:val="28"/>
        </w:rPr>
        <w:t>декабря</w:t>
      </w:r>
      <w:r w:rsidRPr="00D85B91">
        <w:rPr>
          <w:rFonts w:ascii="Times New Roman" w:hAnsi="Times New Roman"/>
          <w:sz w:val="28"/>
          <w:szCs w:val="28"/>
        </w:rPr>
        <w:t xml:space="preserve">  201</w:t>
      </w:r>
      <w:r w:rsidR="00DC0A98">
        <w:rPr>
          <w:rFonts w:ascii="Times New Roman" w:hAnsi="Times New Roman"/>
          <w:sz w:val="28"/>
          <w:szCs w:val="28"/>
        </w:rPr>
        <w:t>9</w:t>
      </w:r>
      <w:r w:rsidR="0047419A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64962">
        <w:rPr>
          <w:rFonts w:ascii="Times New Roman" w:hAnsi="Times New Roman"/>
          <w:sz w:val="28"/>
          <w:szCs w:val="28"/>
        </w:rPr>
        <w:t xml:space="preserve">года  № </w:t>
      </w:r>
      <w:r w:rsidR="00A816A8">
        <w:rPr>
          <w:rFonts w:ascii="Times New Roman" w:hAnsi="Times New Roman"/>
          <w:sz w:val="28"/>
          <w:szCs w:val="28"/>
        </w:rPr>
        <w:t>37</w:t>
      </w:r>
    </w:p>
    <w:p w:rsidR="00420F30" w:rsidRPr="00D85B91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пгт. Клетня</w:t>
      </w:r>
    </w:p>
    <w:p w:rsidR="00420F30" w:rsidRPr="00D85B91" w:rsidRDefault="00420F30" w:rsidP="00420F30">
      <w:pPr>
        <w:ind w:left="720" w:firstLine="720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D85B91">
        <w:rPr>
          <w:b w:val="0"/>
          <w:sz w:val="28"/>
          <w:szCs w:val="28"/>
        </w:rPr>
        <w:t>еречня кодов целей расходов</w:t>
      </w:r>
    </w:p>
    <w:p w:rsidR="00DC0A98" w:rsidRDefault="0024179C" w:rsidP="00DC0A98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 xml:space="preserve">бюджета  </w:t>
      </w:r>
      <w:proofErr w:type="spellStart"/>
      <w:r w:rsidR="00DC0A98">
        <w:rPr>
          <w:b w:val="0"/>
          <w:sz w:val="28"/>
          <w:szCs w:val="28"/>
        </w:rPr>
        <w:t>Клетнянского</w:t>
      </w:r>
      <w:proofErr w:type="spellEnd"/>
      <w:r w:rsidR="00DC0A98">
        <w:rPr>
          <w:b w:val="0"/>
          <w:sz w:val="28"/>
          <w:szCs w:val="28"/>
        </w:rPr>
        <w:t xml:space="preserve"> муниципального района</w:t>
      </w:r>
    </w:p>
    <w:p w:rsidR="00DC0A98" w:rsidRDefault="00DC0A98" w:rsidP="00DC0A98">
      <w:pPr>
        <w:pStyle w:val="a3"/>
        <w:spacing w:line="232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Брянской области на 2020 год и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плановый </w:t>
      </w:r>
    </w:p>
    <w:p w:rsidR="0024179C" w:rsidRDefault="00DC0A98" w:rsidP="00DC0A98">
      <w:pPr>
        <w:pStyle w:val="a3"/>
        <w:spacing w:line="232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период 2021 и 2022 годов</w:t>
      </w:r>
      <w:r w:rsidR="0024179C" w:rsidRPr="00D85B91">
        <w:rPr>
          <w:b w:val="0"/>
          <w:sz w:val="28"/>
          <w:szCs w:val="28"/>
        </w:rPr>
        <w:t>, пред</w:t>
      </w:r>
      <w:r w:rsidR="0024179C">
        <w:rPr>
          <w:b w:val="0"/>
          <w:sz w:val="28"/>
          <w:szCs w:val="28"/>
        </w:rPr>
        <w:t>о</w:t>
      </w:r>
      <w:r w:rsidR="0024179C" w:rsidRPr="00D85B91">
        <w:rPr>
          <w:b w:val="0"/>
          <w:sz w:val="28"/>
          <w:szCs w:val="28"/>
        </w:rPr>
        <w:t xml:space="preserve">ставляемых 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на субсидии бюджетным и автономным учреждениям.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</w:p>
    <w:p w:rsidR="0024179C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В соответствии со статьями 9 и 21 бюджетного кодекса Российской Федерации, а также в целях соблюдения единого принципа формирования </w:t>
      </w:r>
      <w:r w:rsidR="00DC0A98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DC0A98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DC0A9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</w:p>
    <w:p w:rsidR="0024179C" w:rsidRPr="00D85B91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Утвердить прилагаемый перечень кодов целей расходов </w:t>
      </w:r>
      <w:r w:rsidR="00DC0A98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DC0A98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DC0A9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 w:rsidRPr="00D85B91">
        <w:rPr>
          <w:rFonts w:ascii="Times New Roman" w:hAnsi="Times New Roman"/>
          <w:sz w:val="28"/>
          <w:szCs w:val="28"/>
        </w:rPr>
        <w:t>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Клетнянского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r w:rsidRPr="00F575B8">
        <w:rPr>
          <w:rFonts w:ascii="Times New Roman" w:hAnsi="Times New Roman"/>
          <w:sz w:val="28"/>
          <w:szCs w:val="28"/>
        </w:rPr>
        <w:t>-</w:t>
      </w:r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r w:rsidRPr="00F575B8">
        <w:rPr>
          <w:rFonts w:ascii="Times New Roman" w:hAnsi="Times New Roman"/>
          <w:sz w:val="28"/>
          <w:szCs w:val="28"/>
        </w:rPr>
        <w:t>.ru</w:t>
      </w:r>
      <w:r w:rsidRPr="00D85B91">
        <w:rPr>
          <w:rFonts w:ascii="Times New Roman" w:hAnsi="Times New Roman"/>
          <w:sz w:val="28"/>
          <w:szCs w:val="28"/>
        </w:rPr>
        <w:t>).</w:t>
      </w:r>
    </w:p>
    <w:p w:rsidR="0024179C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3. Настоящий Приказ вступает в силу с 1 января 20</w:t>
      </w:r>
      <w:r w:rsidR="00DC0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приказ Финансового управления администрации Клетнянского муниципального района от </w:t>
      </w:r>
      <w:r w:rsidR="00DC0A98">
        <w:rPr>
          <w:rFonts w:ascii="Times New Roman" w:hAnsi="Times New Roman"/>
          <w:sz w:val="28"/>
          <w:szCs w:val="28"/>
        </w:rPr>
        <w:t>15 ноября 2018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DC0A98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с 01 января 20</w:t>
      </w:r>
      <w:r w:rsidR="00DC0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B91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начальника финансового управления И.В.Курашину.</w:t>
      </w:r>
    </w:p>
    <w:p w:rsidR="00420F30" w:rsidRPr="00D85B91" w:rsidRDefault="00420F30" w:rsidP="00420F3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Клетнянского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В.Н.Кортелева</w:t>
      </w:r>
    </w:p>
    <w:p w:rsidR="00420F30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  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Исп.Кащеева С.А.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тел.9 18 31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Клетнянского района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7D124A">
        <w:rPr>
          <w:rFonts w:ascii="Times New Roman" w:hAnsi="Times New Roman"/>
          <w:sz w:val="20"/>
          <w:szCs w:val="20"/>
        </w:rPr>
        <w:t xml:space="preserve">17.12.2019 </w:t>
      </w:r>
      <w:r>
        <w:rPr>
          <w:rFonts w:ascii="Times New Roman" w:hAnsi="Times New Roman"/>
          <w:sz w:val="20"/>
          <w:szCs w:val="20"/>
        </w:rPr>
        <w:t xml:space="preserve"> года  </w:t>
      </w:r>
      <w:r w:rsidR="00D64962">
        <w:rPr>
          <w:rFonts w:ascii="Times New Roman" w:hAnsi="Times New Roman"/>
          <w:sz w:val="20"/>
          <w:szCs w:val="20"/>
        </w:rPr>
        <w:t>№</w:t>
      </w:r>
      <w:r w:rsidR="00A816A8">
        <w:rPr>
          <w:rFonts w:ascii="Times New Roman" w:hAnsi="Times New Roman"/>
          <w:sz w:val="20"/>
          <w:szCs w:val="20"/>
        </w:rPr>
        <w:t>37</w:t>
      </w:r>
      <w:r w:rsidR="005D7B99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7D124A">
        <w:rPr>
          <w:rFonts w:ascii="Times New Roman" w:hAnsi="Times New Roman"/>
          <w:sz w:val="20"/>
          <w:szCs w:val="20"/>
        </w:rPr>
        <w:t xml:space="preserve"> 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</w:p>
    <w:p w:rsidR="00420F30" w:rsidRPr="00787D13" w:rsidRDefault="00420F30" w:rsidP="00420F30">
      <w:pPr>
        <w:jc w:val="center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 xml:space="preserve">Перечень кодов целей  расходов бюджета </w:t>
      </w:r>
    </w:p>
    <w:p w:rsidR="00420F30" w:rsidRDefault="007D124A" w:rsidP="007D124A">
      <w:pPr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Клетнянского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 на 2020 год и на плановый период 2021 и 2022 годов</w:t>
      </w:r>
      <w:r w:rsidR="00420F30" w:rsidRPr="00787D1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0F30" w:rsidRPr="00787D13">
        <w:rPr>
          <w:rFonts w:ascii="Times New Roman" w:hAnsi="Times New Roman"/>
          <w:b/>
          <w:sz w:val="24"/>
          <w:szCs w:val="24"/>
        </w:rPr>
        <w:t>предоставляемых на субсидии бюджетным и автономным учреждениям</w:t>
      </w: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283"/>
        <w:gridCol w:w="6663"/>
      </w:tblGrid>
      <w:tr w:rsidR="00172F27" w:rsidRPr="00172F27" w:rsidTr="00172F27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образования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комплексной безопасности муниципальных учреждений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7D124A" w:rsidP="007D124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85203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7D124A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 на осуществление отдельных полномочий в сфере образования</w:t>
            </w: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культуры</w:t>
            </w:r>
          </w:p>
        </w:tc>
      </w:tr>
      <w:tr w:rsidR="00172F27" w:rsidRPr="00172F27" w:rsidTr="00172F27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172F27">
              <w:rPr>
                <w:rFonts w:ascii="Times New Roman" w:hAnsi="Times New Roman"/>
                <w:sz w:val="24"/>
                <w:szCs w:val="24"/>
              </w:rPr>
              <w:t>на реализацию  переданных полномочий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172F27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досуга и обеспечения жителей поселений услугами организаций культуры </w:t>
            </w:r>
          </w:p>
        </w:tc>
      </w:tr>
      <w:tr w:rsidR="00172F27" w:rsidRPr="00172F27" w:rsidTr="00172F2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многофункциональные центры предоставления государственных и муниципальных услуг</w:t>
            </w:r>
          </w:p>
        </w:tc>
      </w:tr>
      <w:tr w:rsidR="00172F27" w:rsidRPr="00172F27" w:rsidTr="007D124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библиотеки</w:t>
            </w:r>
          </w:p>
        </w:tc>
      </w:tr>
      <w:tr w:rsidR="007D124A" w:rsidRPr="00172F27" w:rsidTr="007D124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4A" w:rsidRDefault="007D124A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85105</w:t>
            </w:r>
          </w:p>
          <w:p w:rsidR="007D124A" w:rsidRPr="00172F27" w:rsidRDefault="007D124A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4A" w:rsidRPr="00172F27" w:rsidRDefault="007D124A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дворцы и дома культуры, клубы выставочные залы</w:t>
            </w:r>
          </w:p>
        </w:tc>
      </w:tr>
    </w:tbl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1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0"/>
    <w:rsid w:val="00072734"/>
    <w:rsid w:val="000B6898"/>
    <w:rsid w:val="00172F27"/>
    <w:rsid w:val="0024179C"/>
    <w:rsid w:val="00265291"/>
    <w:rsid w:val="002E5084"/>
    <w:rsid w:val="00317524"/>
    <w:rsid w:val="00335C3E"/>
    <w:rsid w:val="003B3245"/>
    <w:rsid w:val="003E36C0"/>
    <w:rsid w:val="00420F30"/>
    <w:rsid w:val="0047419A"/>
    <w:rsid w:val="0059127B"/>
    <w:rsid w:val="005D7B99"/>
    <w:rsid w:val="005F317C"/>
    <w:rsid w:val="006429FF"/>
    <w:rsid w:val="006500AC"/>
    <w:rsid w:val="00650A95"/>
    <w:rsid w:val="006F2F08"/>
    <w:rsid w:val="007D124A"/>
    <w:rsid w:val="00850D62"/>
    <w:rsid w:val="008D3A36"/>
    <w:rsid w:val="00A72285"/>
    <w:rsid w:val="00A816A8"/>
    <w:rsid w:val="00B43C54"/>
    <w:rsid w:val="00BC4045"/>
    <w:rsid w:val="00CC1C66"/>
    <w:rsid w:val="00CE3DBD"/>
    <w:rsid w:val="00D55E24"/>
    <w:rsid w:val="00D64962"/>
    <w:rsid w:val="00DC0A98"/>
    <w:rsid w:val="00DC3838"/>
    <w:rsid w:val="00ED2726"/>
    <w:rsid w:val="00F029D1"/>
    <w:rsid w:val="00F8115E"/>
    <w:rsid w:val="00F857D8"/>
    <w:rsid w:val="00F8765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32</cp:revision>
  <cp:lastPrinted>2020-01-30T06:23:00Z</cp:lastPrinted>
  <dcterms:created xsi:type="dcterms:W3CDTF">2012-12-24T07:18:00Z</dcterms:created>
  <dcterms:modified xsi:type="dcterms:W3CDTF">2020-01-30T06:24:00Z</dcterms:modified>
</cp:coreProperties>
</file>