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4D" w:rsidRDefault="00AC254D" w:rsidP="00F3380D">
      <w:pPr>
        <w:pStyle w:val="a3"/>
        <w:jc w:val="center"/>
        <w:rPr>
          <w:b/>
          <w:bCs/>
          <w:sz w:val="28"/>
          <w:szCs w:val="28"/>
        </w:rPr>
      </w:pPr>
    </w:p>
    <w:p w:rsidR="00F3380D" w:rsidRPr="00DC250A" w:rsidRDefault="00F3380D" w:rsidP="00F3380D">
      <w:pPr>
        <w:pStyle w:val="a3"/>
        <w:jc w:val="center"/>
        <w:rPr>
          <w:b/>
          <w:bCs/>
          <w:sz w:val="28"/>
          <w:szCs w:val="28"/>
        </w:rPr>
      </w:pPr>
      <w:r w:rsidRPr="00DC250A">
        <w:rPr>
          <w:b/>
          <w:bCs/>
          <w:sz w:val="28"/>
          <w:szCs w:val="28"/>
        </w:rPr>
        <w:t>ПОЯСНИТЕЛЬНАЯ ЗАПИСКА</w:t>
      </w:r>
    </w:p>
    <w:p w:rsidR="00F3380D" w:rsidRPr="00DC250A" w:rsidRDefault="00F3380D" w:rsidP="00F3380D">
      <w:pPr>
        <w:jc w:val="center"/>
        <w:rPr>
          <w:b/>
          <w:sz w:val="28"/>
          <w:szCs w:val="28"/>
        </w:rPr>
      </w:pPr>
      <w:r w:rsidRPr="00DC250A">
        <w:rPr>
          <w:b/>
          <w:bCs/>
          <w:sz w:val="28"/>
          <w:szCs w:val="28"/>
        </w:rPr>
        <w:t xml:space="preserve">к </w:t>
      </w:r>
      <w:r w:rsidRPr="00DC250A">
        <w:rPr>
          <w:b/>
          <w:sz w:val="28"/>
          <w:szCs w:val="28"/>
        </w:rPr>
        <w:t>прогнозу социально-экономического развития Клетнянского района</w:t>
      </w:r>
    </w:p>
    <w:p w:rsidR="001C26A0" w:rsidRPr="00855E0B" w:rsidRDefault="00F3380D" w:rsidP="001C26A0">
      <w:pPr>
        <w:jc w:val="center"/>
        <w:rPr>
          <w:b/>
          <w:sz w:val="28"/>
          <w:szCs w:val="28"/>
        </w:rPr>
      </w:pPr>
      <w:r w:rsidRPr="00DC250A">
        <w:rPr>
          <w:b/>
          <w:sz w:val="28"/>
          <w:szCs w:val="28"/>
        </w:rPr>
        <w:t xml:space="preserve">на </w:t>
      </w:r>
      <w:r w:rsidR="001C26A0">
        <w:rPr>
          <w:b/>
          <w:sz w:val="28"/>
          <w:szCs w:val="28"/>
        </w:rPr>
        <w:t>среднесрочный период</w:t>
      </w:r>
    </w:p>
    <w:p w:rsidR="00F3380D" w:rsidRPr="00DC250A" w:rsidRDefault="00F3380D" w:rsidP="00F3380D">
      <w:pPr>
        <w:jc w:val="center"/>
        <w:rPr>
          <w:b/>
          <w:sz w:val="28"/>
          <w:szCs w:val="28"/>
        </w:rPr>
      </w:pPr>
    </w:p>
    <w:p w:rsidR="00F3380D" w:rsidRDefault="00F3380D" w:rsidP="00F3380D">
      <w:pPr>
        <w:ind w:firstLine="709"/>
        <w:jc w:val="both"/>
        <w:rPr>
          <w:bCs/>
          <w:sz w:val="28"/>
          <w:szCs w:val="28"/>
        </w:rPr>
      </w:pPr>
    </w:p>
    <w:p w:rsidR="001C26A0" w:rsidRPr="001C26A0" w:rsidRDefault="00F3380D" w:rsidP="00AC254D">
      <w:pPr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1C26A0" w:rsidRPr="00855E0B">
        <w:rPr>
          <w:bCs/>
          <w:sz w:val="28"/>
          <w:szCs w:val="28"/>
        </w:rPr>
        <w:t xml:space="preserve">Базой для разработки прогноза социально-экономического развития </w:t>
      </w:r>
      <w:r w:rsidR="001C26A0">
        <w:rPr>
          <w:bCs/>
          <w:sz w:val="28"/>
          <w:szCs w:val="28"/>
        </w:rPr>
        <w:t xml:space="preserve">Клетнянского района </w:t>
      </w:r>
      <w:r w:rsidR="001C26A0" w:rsidRPr="00855E0B">
        <w:rPr>
          <w:bCs/>
          <w:sz w:val="28"/>
          <w:szCs w:val="28"/>
        </w:rPr>
        <w:t>на 201</w:t>
      </w:r>
      <w:r w:rsidR="001C26A0">
        <w:rPr>
          <w:bCs/>
          <w:sz w:val="28"/>
          <w:szCs w:val="28"/>
        </w:rPr>
        <w:t>9</w:t>
      </w:r>
      <w:r w:rsidR="001C26A0" w:rsidRPr="00855E0B">
        <w:rPr>
          <w:bCs/>
          <w:sz w:val="28"/>
          <w:szCs w:val="28"/>
        </w:rPr>
        <w:t xml:space="preserve"> год и на плановый период </w:t>
      </w:r>
      <w:r w:rsidR="001C26A0">
        <w:rPr>
          <w:bCs/>
          <w:sz w:val="28"/>
          <w:szCs w:val="28"/>
        </w:rPr>
        <w:t>до</w:t>
      </w:r>
      <w:r w:rsidR="001C26A0" w:rsidRPr="00855E0B">
        <w:rPr>
          <w:bCs/>
          <w:sz w:val="28"/>
          <w:szCs w:val="28"/>
        </w:rPr>
        <w:t xml:space="preserve"> 20</w:t>
      </w:r>
      <w:r w:rsidR="001C26A0">
        <w:rPr>
          <w:bCs/>
          <w:sz w:val="28"/>
          <w:szCs w:val="28"/>
        </w:rPr>
        <w:t>21</w:t>
      </w:r>
      <w:r w:rsidR="001C26A0" w:rsidRPr="00855E0B">
        <w:rPr>
          <w:bCs/>
          <w:sz w:val="28"/>
          <w:szCs w:val="28"/>
        </w:rPr>
        <w:t xml:space="preserve"> год</w:t>
      </w:r>
      <w:r w:rsidR="001C26A0">
        <w:rPr>
          <w:bCs/>
          <w:sz w:val="28"/>
          <w:szCs w:val="28"/>
        </w:rPr>
        <w:t>а</w:t>
      </w:r>
      <w:r w:rsidR="001C26A0" w:rsidRPr="00855E0B">
        <w:rPr>
          <w:bCs/>
          <w:sz w:val="28"/>
          <w:szCs w:val="28"/>
        </w:rPr>
        <w:t xml:space="preserve"> являются основные макроэкономические показатели социально-экономического развития </w:t>
      </w:r>
      <w:r w:rsidR="001C26A0">
        <w:rPr>
          <w:bCs/>
          <w:sz w:val="28"/>
          <w:szCs w:val="28"/>
        </w:rPr>
        <w:t xml:space="preserve">района </w:t>
      </w:r>
      <w:r w:rsidR="001C26A0" w:rsidRPr="00855E0B">
        <w:rPr>
          <w:bCs/>
          <w:sz w:val="28"/>
          <w:szCs w:val="28"/>
        </w:rPr>
        <w:t>за предыдущие годы, итоги за отчетный период 201</w:t>
      </w:r>
      <w:r w:rsidR="001C26A0">
        <w:rPr>
          <w:bCs/>
          <w:sz w:val="28"/>
          <w:szCs w:val="28"/>
        </w:rPr>
        <w:t>8</w:t>
      </w:r>
      <w:r w:rsidR="001C26A0" w:rsidRPr="00855E0B">
        <w:rPr>
          <w:bCs/>
          <w:sz w:val="28"/>
          <w:szCs w:val="28"/>
        </w:rPr>
        <w:t xml:space="preserve"> года, сценарные условия развития экономики Российской Федерации</w:t>
      </w:r>
      <w:r w:rsidR="001C26A0">
        <w:rPr>
          <w:bCs/>
          <w:sz w:val="28"/>
          <w:szCs w:val="28"/>
        </w:rPr>
        <w:t xml:space="preserve"> и прогноз </w:t>
      </w:r>
      <w:r w:rsidR="001C26A0" w:rsidRPr="00855E0B">
        <w:rPr>
          <w:bCs/>
          <w:sz w:val="28"/>
          <w:szCs w:val="28"/>
        </w:rPr>
        <w:t>социально-экономического развития</w:t>
      </w:r>
      <w:r w:rsidR="001C26A0">
        <w:rPr>
          <w:bCs/>
          <w:sz w:val="28"/>
          <w:szCs w:val="28"/>
        </w:rPr>
        <w:t xml:space="preserve"> Брянской области </w:t>
      </w:r>
      <w:r w:rsidR="001C26A0" w:rsidRPr="001C26A0">
        <w:rPr>
          <w:sz w:val="28"/>
          <w:szCs w:val="28"/>
        </w:rPr>
        <w:t>на среднесрочный период</w:t>
      </w:r>
      <w:r w:rsidR="001C26A0" w:rsidRPr="001C26A0">
        <w:rPr>
          <w:bCs/>
          <w:sz w:val="28"/>
          <w:szCs w:val="28"/>
        </w:rPr>
        <w:t>.</w:t>
      </w:r>
    </w:p>
    <w:p w:rsidR="001C26A0" w:rsidRPr="00855E0B" w:rsidRDefault="001C26A0" w:rsidP="00AC254D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855E0B">
        <w:rPr>
          <w:bCs/>
          <w:sz w:val="28"/>
          <w:szCs w:val="28"/>
        </w:rPr>
        <w:t>В прогнозе учтены приоритеты</w:t>
      </w:r>
      <w:r>
        <w:rPr>
          <w:bCs/>
          <w:sz w:val="28"/>
          <w:szCs w:val="28"/>
        </w:rPr>
        <w:t xml:space="preserve"> и задачи,</w:t>
      </w:r>
      <w:r w:rsidRPr="00855E0B">
        <w:rPr>
          <w:bCs/>
          <w:sz w:val="28"/>
          <w:szCs w:val="28"/>
        </w:rPr>
        <w:t xml:space="preserve"> определенные </w:t>
      </w:r>
      <w:r w:rsidRPr="00FD1F27">
        <w:rPr>
          <w:bCs/>
          <w:sz w:val="28"/>
          <w:szCs w:val="28"/>
        </w:rPr>
        <w:t>Указ</w:t>
      </w:r>
      <w:r>
        <w:rPr>
          <w:bCs/>
          <w:sz w:val="28"/>
          <w:szCs w:val="28"/>
        </w:rPr>
        <w:t>ом</w:t>
      </w:r>
      <w:r w:rsidRPr="00FD1F27">
        <w:rPr>
          <w:bCs/>
          <w:sz w:val="28"/>
          <w:szCs w:val="28"/>
        </w:rPr>
        <w:t xml:space="preserve"> Президента Российской Федерации от 7 мая 2018 года №</w:t>
      </w:r>
      <w:r>
        <w:rPr>
          <w:bCs/>
          <w:sz w:val="28"/>
          <w:szCs w:val="28"/>
        </w:rPr>
        <w:t xml:space="preserve"> </w:t>
      </w:r>
      <w:r w:rsidRPr="00FD1F27">
        <w:rPr>
          <w:bCs/>
          <w:sz w:val="28"/>
          <w:szCs w:val="28"/>
        </w:rPr>
        <w:t>204 «О национальных целях и стратегических задачах развития Российской Федерации на период до 2024 года»</w:t>
      </w:r>
      <w:r w:rsidRPr="00855E0B">
        <w:rPr>
          <w:bCs/>
          <w:sz w:val="28"/>
          <w:szCs w:val="28"/>
        </w:rPr>
        <w:t>.</w:t>
      </w:r>
    </w:p>
    <w:p w:rsidR="001C26A0" w:rsidRPr="00855E0B" w:rsidRDefault="001C26A0" w:rsidP="00AC254D">
      <w:pPr>
        <w:pStyle w:val="a3"/>
        <w:spacing w:line="288" w:lineRule="auto"/>
        <w:ind w:firstLine="709"/>
        <w:rPr>
          <w:b/>
          <w:bCs/>
          <w:sz w:val="28"/>
          <w:szCs w:val="28"/>
        </w:rPr>
      </w:pPr>
    </w:p>
    <w:p w:rsidR="00FA1E47" w:rsidRPr="00E01325" w:rsidRDefault="00FA1E47" w:rsidP="00AC254D">
      <w:pPr>
        <w:spacing w:line="288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01325">
        <w:rPr>
          <w:b/>
          <w:color w:val="000000" w:themeColor="text1"/>
          <w:sz w:val="28"/>
          <w:szCs w:val="28"/>
        </w:rPr>
        <w:t>1.Население</w:t>
      </w:r>
    </w:p>
    <w:p w:rsidR="00DE5E4C" w:rsidRPr="00E01325" w:rsidRDefault="00DE5E4C" w:rsidP="00AC254D">
      <w:pPr>
        <w:spacing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01325">
        <w:rPr>
          <w:color w:val="000000" w:themeColor="text1"/>
          <w:sz w:val="28"/>
          <w:szCs w:val="28"/>
        </w:rPr>
        <w:t xml:space="preserve">За январь-сентябрь </w:t>
      </w:r>
      <w:r w:rsidR="00FA1E47" w:rsidRPr="00E01325">
        <w:rPr>
          <w:color w:val="000000" w:themeColor="text1"/>
          <w:sz w:val="28"/>
          <w:szCs w:val="28"/>
        </w:rPr>
        <w:t xml:space="preserve">2018 года </w:t>
      </w:r>
      <w:r w:rsidRPr="00E01325">
        <w:rPr>
          <w:color w:val="000000" w:themeColor="text1"/>
          <w:sz w:val="28"/>
          <w:szCs w:val="28"/>
        </w:rPr>
        <w:t>в районе родились 80 детей, меньше аналогичного периода прошлого года на 20 детей. Умерли 177 человек, меньше аналогичного периода прошлого года на 43 человека, на 1 октября 2018 года естественная убыль населения составила 97 человек, меньше на 23 человек к уровню 1 октября 2017 года.  Коэффициент рождаемости в отчетном периоде составил 9,3 рожденных детей на 1000 человек населения, уменьшился на 4%, коэффициент смертности составил 15,5, уменьшился на 0,6%. За девять месяцев</w:t>
      </w:r>
      <w:r w:rsidR="00FA1E47" w:rsidRPr="00E01325">
        <w:rPr>
          <w:color w:val="000000" w:themeColor="text1"/>
          <w:sz w:val="28"/>
          <w:szCs w:val="28"/>
        </w:rPr>
        <w:t>2018 года</w:t>
      </w:r>
      <w:r w:rsidRPr="00E01325">
        <w:rPr>
          <w:color w:val="000000" w:themeColor="text1"/>
          <w:sz w:val="28"/>
          <w:szCs w:val="28"/>
        </w:rPr>
        <w:t xml:space="preserve"> заключено 57 браков, </w:t>
      </w:r>
      <w:r w:rsidR="00FA1E47" w:rsidRPr="00E01325">
        <w:rPr>
          <w:color w:val="000000" w:themeColor="text1"/>
          <w:sz w:val="28"/>
          <w:szCs w:val="28"/>
        </w:rPr>
        <w:t xml:space="preserve">зарегистрировано </w:t>
      </w:r>
      <w:r w:rsidRPr="00E01325">
        <w:rPr>
          <w:color w:val="000000" w:themeColor="text1"/>
          <w:sz w:val="28"/>
          <w:szCs w:val="28"/>
        </w:rPr>
        <w:t>53 развода.</w:t>
      </w:r>
    </w:p>
    <w:p w:rsidR="00E969BD" w:rsidRPr="008E2266" w:rsidRDefault="00FA1E47" w:rsidP="00AC254D">
      <w:pPr>
        <w:pStyle w:val="21"/>
        <w:spacing w:line="288" w:lineRule="auto"/>
        <w:ind w:firstLine="709"/>
        <w:rPr>
          <w:b w:val="0"/>
          <w:bCs w:val="0"/>
          <w:sz w:val="28"/>
          <w:szCs w:val="28"/>
        </w:rPr>
      </w:pPr>
      <w:r w:rsidRPr="00157F00">
        <w:rPr>
          <w:b w:val="0"/>
          <w:bCs w:val="0"/>
          <w:sz w:val="28"/>
          <w:szCs w:val="28"/>
        </w:rPr>
        <w:t>В 2017 году д</w:t>
      </w:r>
      <w:r w:rsidRPr="00157F00">
        <w:rPr>
          <w:b w:val="0"/>
          <w:sz w:val="28"/>
          <w:szCs w:val="28"/>
        </w:rPr>
        <w:t xml:space="preserve">емографическая ситуация характеризуется естественной убылью населения в количестве 173 человек. В 2017 году в районе родились 142 ребенка, меньше 2016 года на 5 детей, умерло 315 человек, больше на 12 человек. </w:t>
      </w:r>
      <w:r w:rsidR="00E969BD" w:rsidRPr="00157F00">
        <w:rPr>
          <w:b w:val="0"/>
          <w:sz w:val="28"/>
          <w:szCs w:val="28"/>
        </w:rPr>
        <w:t>У</w:t>
      </w:r>
      <w:r w:rsidR="00E969BD" w:rsidRPr="00157F00">
        <w:rPr>
          <w:b w:val="0"/>
          <w:bCs w:val="0"/>
          <w:sz w:val="28"/>
          <w:szCs w:val="28"/>
        </w:rPr>
        <w:t>ровень рождаемости</w:t>
      </w:r>
      <w:r w:rsidR="00E969BD" w:rsidRPr="008E2266">
        <w:rPr>
          <w:b w:val="0"/>
          <w:bCs w:val="0"/>
          <w:sz w:val="28"/>
          <w:szCs w:val="28"/>
        </w:rPr>
        <w:t xml:space="preserve"> составил </w:t>
      </w:r>
      <w:r w:rsidR="00E969BD">
        <w:rPr>
          <w:b w:val="0"/>
          <w:bCs w:val="0"/>
          <w:sz w:val="28"/>
          <w:szCs w:val="28"/>
        </w:rPr>
        <w:t>7,7</w:t>
      </w:r>
      <w:r w:rsidR="00E969BD" w:rsidRPr="008E2266">
        <w:rPr>
          <w:b w:val="0"/>
          <w:bCs w:val="0"/>
          <w:sz w:val="28"/>
          <w:szCs w:val="28"/>
        </w:rPr>
        <w:t>человек на 1000 населения (2016 год –</w:t>
      </w:r>
      <w:r w:rsidR="00E969BD">
        <w:rPr>
          <w:b w:val="0"/>
          <w:bCs w:val="0"/>
          <w:sz w:val="28"/>
          <w:szCs w:val="28"/>
        </w:rPr>
        <w:t>7,8</w:t>
      </w:r>
      <w:r w:rsidR="00E969BD" w:rsidRPr="008E2266">
        <w:rPr>
          <w:b w:val="0"/>
          <w:bCs w:val="0"/>
          <w:sz w:val="28"/>
          <w:szCs w:val="28"/>
        </w:rPr>
        <w:t>), уровень смертности –</w:t>
      </w:r>
      <w:r w:rsidR="00E969BD">
        <w:rPr>
          <w:b w:val="0"/>
          <w:bCs w:val="0"/>
          <w:sz w:val="28"/>
          <w:szCs w:val="28"/>
        </w:rPr>
        <w:t>17</w:t>
      </w:r>
      <w:r w:rsidR="00E969BD" w:rsidRPr="008E2266">
        <w:rPr>
          <w:b w:val="0"/>
          <w:bCs w:val="0"/>
          <w:sz w:val="28"/>
          <w:szCs w:val="28"/>
        </w:rPr>
        <w:t>человек на 1000 населения (2016 год –</w:t>
      </w:r>
      <w:r w:rsidR="00E969BD">
        <w:rPr>
          <w:b w:val="0"/>
          <w:bCs w:val="0"/>
          <w:sz w:val="28"/>
          <w:szCs w:val="28"/>
        </w:rPr>
        <w:t>16,1</w:t>
      </w:r>
      <w:r w:rsidR="00E969BD" w:rsidRPr="008E2266">
        <w:rPr>
          <w:b w:val="0"/>
          <w:bCs w:val="0"/>
          <w:sz w:val="28"/>
          <w:szCs w:val="28"/>
        </w:rPr>
        <w:t xml:space="preserve">), коэффициент естественной убыли населения за год </w:t>
      </w:r>
      <w:r w:rsidR="00E969BD">
        <w:rPr>
          <w:b w:val="0"/>
          <w:bCs w:val="0"/>
          <w:sz w:val="28"/>
          <w:szCs w:val="28"/>
        </w:rPr>
        <w:t>увеличился</w:t>
      </w:r>
      <w:r w:rsidR="00E969BD" w:rsidRPr="008E2266">
        <w:rPr>
          <w:b w:val="0"/>
          <w:bCs w:val="0"/>
          <w:sz w:val="28"/>
          <w:szCs w:val="28"/>
        </w:rPr>
        <w:t xml:space="preserve"> с </w:t>
      </w:r>
      <w:r w:rsidR="00E969BD">
        <w:rPr>
          <w:b w:val="0"/>
          <w:bCs w:val="0"/>
          <w:sz w:val="28"/>
          <w:szCs w:val="28"/>
        </w:rPr>
        <w:t>8,3</w:t>
      </w:r>
      <w:r w:rsidR="00E969BD" w:rsidRPr="008E2266">
        <w:rPr>
          <w:b w:val="0"/>
          <w:bCs w:val="0"/>
          <w:sz w:val="28"/>
          <w:szCs w:val="28"/>
        </w:rPr>
        <w:t xml:space="preserve"> до </w:t>
      </w:r>
      <w:r w:rsidR="00E969BD">
        <w:rPr>
          <w:b w:val="0"/>
          <w:bCs w:val="0"/>
          <w:sz w:val="28"/>
          <w:szCs w:val="28"/>
        </w:rPr>
        <w:t>9,3</w:t>
      </w:r>
      <w:r w:rsidR="00E969BD" w:rsidRPr="008E2266">
        <w:rPr>
          <w:b w:val="0"/>
          <w:bCs w:val="0"/>
          <w:sz w:val="28"/>
          <w:szCs w:val="28"/>
        </w:rPr>
        <w:t xml:space="preserve"> человек на 1000 населения.</w:t>
      </w:r>
    </w:p>
    <w:p w:rsidR="00FA1E47" w:rsidRPr="002E636A" w:rsidRDefault="00FA1E47" w:rsidP="00AC254D">
      <w:pPr>
        <w:pStyle w:val="21"/>
        <w:spacing w:line="288" w:lineRule="auto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результате реализации</w:t>
      </w:r>
      <w:r w:rsidR="0057637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мероприятий национальных проектов «Демография» и «Здравоохранение» будет наблюдаться улучшение демографической ситуации.</w:t>
      </w:r>
    </w:p>
    <w:p w:rsidR="00FA1E47" w:rsidRPr="008E2266" w:rsidRDefault="00FA1E47" w:rsidP="00AC254D">
      <w:pPr>
        <w:pStyle w:val="21"/>
        <w:spacing w:line="288" w:lineRule="auto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</w:t>
      </w:r>
      <w:r w:rsidRPr="008E2266">
        <w:rPr>
          <w:b w:val="0"/>
          <w:bCs w:val="0"/>
          <w:sz w:val="28"/>
          <w:szCs w:val="28"/>
        </w:rPr>
        <w:t xml:space="preserve"> 202</w:t>
      </w:r>
      <w:r w:rsidR="00E969BD">
        <w:rPr>
          <w:b w:val="0"/>
          <w:bCs w:val="0"/>
          <w:sz w:val="28"/>
          <w:szCs w:val="28"/>
        </w:rPr>
        <w:t>1</w:t>
      </w:r>
      <w:r w:rsidRPr="008E2266">
        <w:rPr>
          <w:b w:val="0"/>
          <w:bCs w:val="0"/>
          <w:sz w:val="28"/>
          <w:szCs w:val="28"/>
        </w:rPr>
        <w:t xml:space="preserve"> году коэффициент рождаемости составит </w:t>
      </w:r>
      <w:r w:rsidR="00E969BD">
        <w:rPr>
          <w:b w:val="0"/>
          <w:bCs w:val="0"/>
          <w:sz w:val="28"/>
          <w:szCs w:val="28"/>
        </w:rPr>
        <w:t>8,1</w:t>
      </w:r>
      <w:r w:rsidRPr="008E2266">
        <w:rPr>
          <w:b w:val="0"/>
          <w:bCs w:val="0"/>
          <w:sz w:val="28"/>
          <w:szCs w:val="28"/>
        </w:rPr>
        <w:t>человека на 1000 населения, коэффициент смертности населения – 14,</w:t>
      </w:r>
      <w:r w:rsidR="00E969BD">
        <w:rPr>
          <w:b w:val="0"/>
          <w:bCs w:val="0"/>
          <w:sz w:val="28"/>
          <w:szCs w:val="28"/>
        </w:rPr>
        <w:t>4</w:t>
      </w:r>
      <w:r w:rsidRPr="008E2266">
        <w:rPr>
          <w:b w:val="0"/>
          <w:bCs w:val="0"/>
          <w:sz w:val="28"/>
          <w:szCs w:val="28"/>
        </w:rPr>
        <w:t xml:space="preserve"> человека на 1000 </w:t>
      </w:r>
      <w:r w:rsidRPr="008E2266">
        <w:rPr>
          <w:b w:val="0"/>
          <w:bCs w:val="0"/>
          <w:sz w:val="28"/>
          <w:szCs w:val="28"/>
        </w:rPr>
        <w:lastRenderedPageBreak/>
        <w:t>населения. Как следствие, коэффициент естественной убыли населения в 202</w:t>
      </w:r>
      <w:r w:rsidR="00E969BD">
        <w:rPr>
          <w:b w:val="0"/>
          <w:bCs w:val="0"/>
          <w:sz w:val="28"/>
          <w:szCs w:val="28"/>
        </w:rPr>
        <w:t>1</w:t>
      </w:r>
      <w:r w:rsidRPr="008E2266">
        <w:rPr>
          <w:b w:val="0"/>
          <w:bCs w:val="0"/>
          <w:sz w:val="28"/>
          <w:szCs w:val="28"/>
        </w:rPr>
        <w:t xml:space="preserve"> году </w:t>
      </w:r>
      <w:r>
        <w:rPr>
          <w:b w:val="0"/>
          <w:bCs w:val="0"/>
          <w:sz w:val="28"/>
          <w:szCs w:val="28"/>
        </w:rPr>
        <w:t>прогнозируется в размере</w:t>
      </w:r>
      <w:r w:rsidRPr="008E2266">
        <w:rPr>
          <w:b w:val="0"/>
          <w:bCs w:val="0"/>
          <w:sz w:val="28"/>
          <w:szCs w:val="28"/>
        </w:rPr>
        <w:t xml:space="preserve"> </w:t>
      </w:r>
      <w:r w:rsidR="00E969BD">
        <w:rPr>
          <w:b w:val="0"/>
          <w:bCs w:val="0"/>
          <w:sz w:val="28"/>
          <w:szCs w:val="28"/>
        </w:rPr>
        <w:t>6,3</w:t>
      </w:r>
      <w:r w:rsidRPr="008E2266">
        <w:rPr>
          <w:b w:val="0"/>
          <w:bCs w:val="0"/>
          <w:sz w:val="28"/>
          <w:szCs w:val="28"/>
        </w:rPr>
        <w:t xml:space="preserve">человека на 1000 населения.  </w:t>
      </w:r>
    </w:p>
    <w:p w:rsidR="00FA1E47" w:rsidRPr="008E2266" w:rsidRDefault="00FA1E47" w:rsidP="00AC254D">
      <w:pPr>
        <w:pStyle w:val="21"/>
        <w:spacing w:line="288" w:lineRule="auto"/>
        <w:ind w:firstLine="709"/>
        <w:rPr>
          <w:b w:val="0"/>
          <w:bCs w:val="0"/>
          <w:sz w:val="28"/>
          <w:szCs w:val="28"/>
        </w:rPr>
      </w:pPr>
      <w:r w:rsidRPr="008E2266">
        <w:rPr>
          <w:b w:val="0"/>
          <w:bCs w:val="0"/>
          <w:sz w:val="28"/>
          <w:szCs w:val="28"/>
        </w:rPr>
        <w:t xml:space="preserve">По состоянию на 1 января 2018 года численность постоянного населения </w:t>
      </w:r>
      <w:r w:rsidR="00E969BD">
        <w:rPr>
          <w:b w:val="0"/>
          <w:bCs w:val="0"/>
          <w:sz w:val="28"/>
          <w:szCs w:val="28"/>
        </w:rPr>
        <w:t xml:space="preserve"> района составила 18,314</w:t>
      </w:r>
      <w:r w:rsidRPr="008E2266">
        <w:rPr>
          <w:b w:val="0"/>
          <w:bCs w:val="0"/>
          <w:sz w:val="28"/>
          <w:szCs w:val="28"/>
        </w:rPr>
        <w:t xml:space="preserve"> тыс. человек, в среднегодовом исчислении за 2017 год –</w:t>
      </w:r>
      <w:r w:rsidR="00E969BD">
        <w:rPr>
          <w:b w:val="0"/>
          <w:bCs w:val="0"/>
          <w:sz w:val="28"/>
          <w:szCs w:val="28"/>
        </w:rPr>
        <w:t>18,5</w:t>
      </w:r>
      <w:r w:rsidRPr="008E2266">
        <w:rPr>
          <w:b w:val="0"/>
          <w:bCs w:val="0"/>
          <w:sz w:val="28"/>
          <w:szCs w:val="28"/>
        </w:rPr>
        <w:t xml:space="preserve">тыс. человек. Население в трудоспособном возрасте составило </w:t>
      </w:r>
      <w:r w:rsidR="00E969BD">
        <w:rPr>
          <w:b w:val="0"/>
          <w:bCs w:val="0"/>
          <w:sz w:val="28"/>
          <w:szCs w:val="28"/>
        </w:rPr>
        <w:t xml:space="preserve">9,666 </w:t>
      </w:r>
      <w:r w:rsidRPr="008E2266">
        <w:rPr>
          <w:b w:val="0"/>
          <w:bCs w:val="0"/>
          <w:sz w:val="28"/>
          <w:szCs w:val="28"/>
        </w:rPr>
        <w:t>тыс. человек, старше трудоспособного –</w:t>
      </w:r>
      <w:r w:rsidR="00E969BD">
        <w:rPr>
          <w:b w:val="0"/>
          <w:bCs w:val="0"/>
          <w:sz w:val="28"/>
          <w:szCs w:val="28"/>
        </w:rPr>
        <w:t>5,263</w:t>
      </w:r>
      <w:r w:rsidRPr="008E2266">
        <w:rPr>
          <w:b w:val="0"/>
          <w:bCs w:val="0"/>
          <w:sz w:val="28"/>
          <w:szCs w:val="28"/>
        </w:rPr>
        <w:t>тыс. человек.</w:t>
      </w:r>
    </w:p>
    <w:p w:rsidR="00FA1E47" w:rsidRPr="004D3EB2" w:rsidRDefault="00FA1E47" w:rsidP="00AC254D">
      <w:pPr>
        <w:pStyle w:val="21"/>
        <w:spacing w:line="288" w:lineRule="auto"/>
        <w:ind w:firstLine="709"/>
        <w:rPr>
          <w:b w:val="0"/>
          <w:bCs w:val="0"/>
          <w:sz w:val="28"/>
          <w:szCs w:val="28"/>
        </w:rPr>
      </w:pPr>
      <w:r w:rsidRPr="002E636A">
        <w:rPr>
          <w:b w:val="0"/>
          <w:bCs w:val="0"/>
          <w:sz w:val="28"/>
          <w:szCs w:val="28"/>
        </w:rPr>
        <w:t xml:space="preserve">Среднегодовая численность населения </w:t>
      </w:r>
      <w:r w:rsidR="00E969BD">
        <w:rPr>
          <w:b w:val="0"/>
          <w:bCs w:val="0"/>
          <w:sz w:val="28"/>
          <w:szCs w:val="28"/>
        </w:rPr>
        <w:t xml:space="preserve">района </w:t>
      </w:r>
      <w:r w:rsidRPr="002E636A">
        <w:rPr>
          <w:b w:val="0"/>
          <w:bCs w:val="0"/>
          <w:sz w:val="28"/>
          <w:szCs w:val="28"/>
        </w:rPr>
        <w:t>по прогнозу в 201</w:t>
      </w:r>
      <w:r>
        <w:rPr>
          <w:b w:val="0"/>
          <w:bCs w:val="0"/>
          <w:sz w:val="28"/>
          <w:szCs w:val="28"/>
        </w:rPr>
        <w:t>9</w:t>
      </w:r>
      <w:r w:rsidRPr="002E636A">
        <w:rPr>
          <w:b w:val="0"/>
          <w:bCs w:val="0"/>
          <w:sz w:val="28"/>
          <w:szCs w:val="28"/>
        </w:rPr>
        <w:t xml:space="preserve"> году составит </w:t>
      </w:r>
      <w:r w:rsidR="00E969BD">
        <w:rPr>
          <w:b w:val="0"/>
          <w:bCs w:val="0"/>
          <w:sz w:val="28"/>
          <w:szCs w:val="28"/>
        </w:rPr>
        <w:t>18,45</w:t>
      </w:r>
      <w:r w:rsidRPr="002E636A">
        <w:rPr>
          <w:b w:val="0"/>
          <w:bCs w:val="0"/>
          <w:sz w:val="28"/>
          <w:szCs w:val="28"/>
        </w:rPr>
        <w:t xml:space="preserve">тыс. человек, </w:t>
      </w:r>
      <w:r>
        <w:rPr>
          <w:b w:val="0"/>
          <w:bCs w:val="0"/>
          <w:sz w:val="28"/>
          <w:szCs w:val="28"/>
        </w:rPr>
        <w:t>в 202</w:t>
      </w:r>
      <w:r w:rsidR="00E969BD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 xml:space="preserve"> году </w:t>
      </w:r>
      <w:r w:rsidR="00E969BD">
        <w:rPr>
          <w:b w:val="0"/>
          <w:bCs w:val="0"/>
          <w:sz w:val="28"/>
          <w:szCs w:val="28"/>
        </w:rPr>
        <w:t>–</w:t>
      </w:r>
      <w:r>
        <w:rPr>
          <w:b w:val="0"/>
          <w:bCs w:val="0"/>
          <w:sz w:val="28"/>
          <w:szCs w:val="28"/>
        </w:rPr>
        <w:t xml:space="preserve"> </w:t>
      </w:r>
      <w:r w:rsidR="00E969BD">
        <w:rPr>
          <w:b w:val="0"/>
          <w:bCs w:val="0"/>
          <w:sz w:val="28"/>
          <w:szCs w:val="28"/>
        </w:rPr>
        <w:t>18,17</w:t>
      </w:r>
      <w:r w:rsidRPr="002E636A">
        <w:rPr>
          <w:b w:val="0"/>
          <w:bCs w:val="0"/>
          <w:sz w:val="28"/>
          <w:szCs w:val="28"/>
        </w:rPr>
        <w:t>тыс. человек.</w:t>
      </w:r>
      <w:r>
        <w:rPr>
          <w:b w:val="0"/>
          <w:bCs w:val="0"/>
          <w:sz w:val="28"/>
          <w:szCs w:val="28"/>
        </w:rPr>
        <w:t xml:space="preserve"> </w:t>
      </w:r>
      <w:r w:rsidR="00E01325">
        <w:rPr>
          <w:b w:val="0"/>
          <w:bCs w:val="0"/>
          <w:sz w:val="28"/>
          <w:szCs w:val="28"/>
        </w:rPr>
        <w:t>П</w:t>
      </w:r>
      <w:r>
        <w:rPr>
          <w:b w:val="0"/>
          <w:bCs w:val="0"/>
          <w:sz w:val="28"/>
          <w:szCs w:val="28"/>
        </w:rPr>
        <w:t>рогнозируется увеличение</w:t>
      </w:r>
      <w:r w:rsidRPr="00466E7F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к 202</w:t>
      </w:r>
      <w:r w:rsidR="00E969BD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 xml:space="preserve"> году численности населения </w:t>
      </w:r>
      <w:r w:rsidR="00E969BD">
        <w:rPr>
          <w:b w:val="0"/>
          <w:bCs w:val="0"/>
          <w:sz w:val="28"/>
          <w:szCs w:val="28"/>
        </w:rPr>
        <w:t>старше трудоспособного возраста</w:t>
      </w:r>
      <w:r w:rsidR="00E01325">
        <w:rPr>
          <w:b w:val="0"/>
          <w:bCs w:val="0"/>
          <w:sz w:val="28"/>
          <w:szCs w:val="28"/>
        </w:rPr>
        <w:t>, уменьшение</w:t>
      </w:r>
      <w:r w:rsidR="00E969BD">
        <w:rPr>
          <w:b w:val="0"/>
          <w:bCs w:val="0"/>
          <w:sz w:val="28"/>
          <w:szCs w:val="28"/>
        </w:rPr>
        <w:t xml:space="preserve"> в трудоспособном возрасте на</w:t>
      </w:r>
      <w:r w:rsidR="005E42F5">
        <w:rPr>
          <w:b w:val="0"/>
          <w:bCs w:val="0"/>
          <w:sz w:val="28"/>
          <w:szCs w:val="28"/>
        </w:rPr>
        <w:t xml:space="preserve"> 111 человек (</w:t>
      </w:r>
      <w:r w:rsidR="00E969BD">
        <w:rPr>
          <w:b w:val="0"/>
          <w:bCs w:val="0"/>
          <w:sz w:val="28"/>
          <w:szCs w:val="28"/>
        </w:rPr>
        <w:t>2%</w:t>
      </w:r>
      <w:r w:rsidR="005E42F5">
        <w:rPr>
          <w:b w:val="0"/>
          <w:bCs w:val="0"/>
          <w:sz w:val="28"/>
          <w:szCs w:val="28"/>
        </w:rPr>
        <w:t>)</w:t>
      </w:r>
      <w:r>
        <w:rPr>
          <w:b w:val="0"/>
          <w:bCs w:val="0"/>
          <w:sz w:val="28"/>
          <w:szCs w:val="28"/>
        </w:rPr>
        <w:t xml:space="preserve">. При этом численность населения </w:t>
      </w:r>
      <w:r w:rsidR="00E969BD">
        <w:rPr>
          <w:b w:val="0"/>
          <w:bCs w:val="0"/>
          <w:sz w:val="28"/>
          <w:szCs w:val="28"/>
        </w:rPr>
        <w:t xml:space="preserve">трудоспособного населения </w:t>
      </w:r>
      <w:r>
        <w:rPr>
          <w:b w:val="0"/>
          <w:bCs w:val="0"/>
          <w:sz w:val="28"/>
          <w:szCs w:val="28"/>
        </w:rPr>
        <w:t xml:space="preserve">снизится </w:t>
      </w:r>
      <w:r w:rsidR="005E42F5">
        <w:rPr>
          <w:b w:val="0"/>
          <w:bCs w:val="0"/>
          <w:sz w:val="28"/>
          <w:szCs w:val="28"/>
        </w:rPr>
        <w:t xml:space="preserve">на 450 человек </w:t>
      </w:r>
      <w:r w:rsidR="00E969BD">
        <w:rPr>
          <w:b w:val="0"/>
          <w:bCs w:val="0"/>
          <w:sz w:val="28"/>
          <w:szCs w:val="28"/>
        </w:rPr>
        <w:t>(на 4,7%)</w:t>
      </w:r>
      <w:r w:rsidR="005E42F5">
        <w:rPr>
          <w:b w:val="0"/>
          <w:bCs w:val="0"/>
          <w:sz w:val="28"/>
          <w:szCs w:val="28"/>
        </w:rPr>
        <w:t>.</w:t>
      </w:r>
    </w:p>
    <w:p w:rsidR="005E42F5" w:rsidRPr="005E42F5" w:rsidRDefault="005E42F5" w:rsidP="00AC254D">
      <w:pPr>
        <w:pStyle w:val="21"/>
        <w:spacing w:line="288" w:lineRule="auto"/>
        <w:ind w:firstLine="709"/>
        <w:rPr>
          <w:b w:val="0"/>
          <w:sz w:val="28"/>
          <w:szCs w:val="28"/>
        </w:rPr>
      </w:pPr>
      <w:r w:rsidRPr="005E42F5">
        <w:rPr>
          <w:b w:val="0"/>
          <w:sz w:val="28"/>
          <w:szCs w:val="28"/>
        </w:rPr>
        <w:t>Сохранилась тенденция миграционного оттока</w:t>
      </w:r>
      <w:r>
        <w:rPr>
          <w:b w:val="0"/>
          <w:sz w:val="28"/>
          <w:szCs w:val="28"/>
        </w:rPr>
        <w:t xml:space="preserve"> в количестве 151 человек</w:t>
      </w:r>
      <w:r w:rsidRPr="005E42F5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в 2017 году</w:t>
      </w:r>
      <w:r w:rsidRPr="005E42F5">
        <w:rPr>
          <w:b w:val="0"/>
          <w:sz w:val="28"/>
          <w:szCs w:val="28"/>
        </w:rPr>
        <w:t xml:space="preserve"> прибыл</w:t>
      </w:r>
      <w:r>
        <w:rPr>
          <w:b w:val="0"/>
          <w:sz w:val="28"/>
          <w:szCs w:val="28"/>
        </w:rPr>
        <w:t>и</w:t>
      </w:r>
      <w:r w:rsidRPr="005E42F5">
        <w:rPr>
          <w:b w:val="0"/>
          <w:sz w:val="28"/>
          <w:szCs w:val="28"/>
        </w:rPr>
        <w:t xml:space="preserve"> в район 409 человек, уехали 560 человек.</w:t>
      </w:r>
      <w:r>
        <w:rPr>
          <w:b w:val="0"/>
          <w:sz w:val="28"/>
          <w:szCs w:val="28"/>
        </w:rPr>
        <w:t xml:space="preserve"> В 2018-2021 годах сохранится отток в количестве 145-124 человека.</w:t>
      </w:r>
    </w:p>
    <w:p w:rsidR="00F3380D" w:rsidRPr="00DC250A" w:rsidRDefault="00F3380D" w:rsidP="00AC254D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DC250A">
        <w:rPr>
          <w:b/>
          <w:sz w:val="28"/>
          <w:szCs w:val="28"/>
        </w:rPr>
        <w:t>2. Производство валового муниципального продукта</w:t>
      </w:r>
    </w:p>
    <w:p w:rsidR="00F3380D" w:rsidRPr="00746138" w:rsidRDefault="0045600D" w:rsidP="00AC254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3380D" w:rsidRPr="00746138">
        <w:rPr>
          <w:sz w:val="28"/>
          <w:szCs w:val="28"/>
        </w:rPr>
        <w:t>Основной показатель, отражающий общеэкономическое развитие района, валовой муниципальный продукт за 201</w:t>
      </w:r>
      <w:r w:rsidR="00746138">
        <w:rPr>
          <w:sz w:val="28"/>
          <w:szCs w:val="28"/>
        </w:rPr>
        <w:t>7</w:t>
      </w:r>
      <w:r w:rsidR="00F3380D" w:rsidRPr="00746138">
        <w:rPr>
          <w:sz w:val="28"/>
          <w:szCs w:val="28"/>
        </w:rPr>
        <w:t xml:space="preserve"> год оценен в </w:t>
      </w:r>
      <w:r w:rsidR="00BF1D21" w:rsidRPr="00746138">
        <w:rPr>
          <w:color w:val="000000"/>
          <w:sz w:val="28"/>
          <w:szCs w:val="28"/>
          <w:lang w:eastAsia="ru-RU"/>
        </w:rPr>
        <w:t>1</w:t>
      </w:r>
      <w:r w:rsidR="00746138">
        <w:rPr>
          <w:color w:val="000000"/>
          <w:sz w:val="28"/>
          <w:szCs w:val="28"/>
          <w:lang w:eastAsia="ru-RU"/>
        </w:rPr>
        <w:t>280,2</w:t>
      </w:r>
      <w:r w:rsidR="00BF1D21" w:rsidRPr="00746138">
        <w:rPr>
          <w:color w:val="000000"/>
          <w:sz w:val="28"/>
          <w:szCs w:val="28"/>
          <w:lang w:eastAsia="ru-RU"/>
        </w:rPr>
        <w:t xml:space="preserve"> </w:t>
      </w:r>
      <w:r w:rsidR="00F3380D" w:rsidRPr="00746138">
        <w:rPr>
          <w:sz w:val="28"/>
          <w:szCs w:val="28"/>
        </w:rPr>
        <w:t xml:space="preserve">млн. рублей или </w:t>
      </w:r>
      <w:r w:rsidR="00746138">
        <w:rPr>
          <w:sz w:val="28"/>
          <w:szCs w:val="28"/>
        </w:rPr>
        <w:t>100,9</w:t>
      </w:r>
      <w:r w:rsidR="00F3380D" w:rsidRPr="00746138">
        <w:rPr>
          <w:sz w:val="28"/>
          <w:szCs w:val="28"/>
        </w:rPr>
        <w:t>% к уровню 201</w:t>
      </w:r>
      <w:r w:rsidR="00746138">
        <w:rPr>
          <w:sz w:val="28"/>
          <w:szCs w:val="28"/>
        </w:rPr>
        <w:t>6</w:t>
      </w:r>
      <w:r w:rsidR="00F3380D" w:rsidRPr="00746138">
        <w:rPr>
          <w:sz w:val="28"/>
          <w:szCs w:val="28"/>
        </w:rPr>
        <w:t xml:space="preserve"> года в сопоставимых ценах. </w:t>
      </w:r>
      <w:r w:rsidR="00746138">
        <w:rPr>
          <w:sz w:val="28"/>
          <w:szCs w:val="28"/>
        </w:rPr>
        <w:t>Индекс-дефлятор валового муниципального продукта за 2017 год утвержден в размере 105,2%.</w:t>
      </w:r>
    </w:p>
    <w:p w:rsidR="00F3380D" w:rsidRPr="00746138" w:rsidRDefault="00F3380D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746138">
        <w:rPr>
          <w:sz w:val="28"/>
          <w:szCs w:val="28"/>
        </w:rPr>
        <w:t>В структуре валового муниципального продукта про</w:t>
      </w:r>
      <w:r w:rsidR="00BF1D21" w:rsidRPr="00746138">
        <w:rPr>
          <w:sz w:val="28"/>
          <w:szCs w:val="28"/>
        </w:rPr>
        <w:t xml:space="preserve">мышленное производство занимает </w:t>
      </w:r>
      <w:r w:rsidR="00746138">
        <w:rPr>
          <w:sz w:val="28"/>
          <w:szCs w:val="28"/>
        </w:rPr>
        <w:t>22,3% (в 2016 году-</w:t>
      </w:r>
      <w:r w:rsidR="003007D8" w:rsidRPr="00746138">
        <w:rPr>
          <w:sz w:val="28"/>
          <w:szCs w:val="28"/>
        </w:rPr>
        <w:t>25,1</w:t>
      </w:r>
      <w:r w:rsidRPr="00746138">
        <w:rPr>
          <w:sz w:val="28"/>
          <w:szCs w:val="28"/>
        </w:rPr>
        <w:t>%</w:t>
      </w:r>
      <w:r w:rsidR="00746138">
        <w:rPr>
          <w:sz w:val="28"/>
          <w:szCs w:val="28"/>
        </w:rPr>
        <w:t>)</w:t>
      </w:r>
      <w:r w:rsidRPr="00746138">
        <w:rPr>
          <w:sz w:val="28"/>
          <w:szCs w:val="28"/>
        </w:rPr>
        <w:t>, сельское хозяйство-</w:t>
      </w:r>
      <w:r w:rsidR="00746138">
        <w:rPr>
          <w:sz w:val="28"/>
          <w:szCs w:val="28"/>
        </w:rPr>
        <w:t>33,8% (в 2016 году-</w:t>
      </w:r>
      <w:r w:rsidR="003007D8" w:rsidRPr="00746138">
        <w:rPr>
          <w:sz w:val="28"/>
          <w:szCs w:val="28"/>
        </w:rPr>
        <w:t>31,6</w:t>
      </w:r>
      <w:r w:rsidRPr="00746138">
        <w:rPr>
          <w:sz w:val="28"/>
          <w:szCs w:val="28"/>
        </w:rPr>
        <w:t>%</w:t>
      </w:r>
      <w:r w:rsidR="00746138">
        <w:rPr>
          <w:sz w:val="28"/>
          <w:szCs w:val="28"/>
        </w:rPr>
        <w:t>)</w:t>
      </w:r>
      <w:r w:rsidRPr="00746138">
        <w:rPr>
          <w:sz w:val="28"/>
          <w:szCs w:val="28"/>
        </w:rPr>
        <w:t xml:space="preserve">, </w:t>
      </w:r>
      <w:r w:rsidR="00BF1D21" w:rsidRPr="00746138">
        <w:rPr>
          <w:sz w:val="28"/>
          <w:szCs w:val="28"/>
        </w:rPr>
        <w:t>розничная торговля и у</w:t>
      </w:r>
      <w:r w:rsidRPr="00746138">
        <w:rPr>
          <w:sz w:val="28"/>
          <w:szCs w:val="28"/>
        </w:rPr>
        <w:t>слуги-</w:t>
      </w:r>
      <w:r w:rsidR="00746138">
        <w:rPr>
          <w:sz w:val="28"/>
          <w:szCs w:val="28"/>
        </w:rPr>
        <w:t>43,9% (в 2016 году-</w:t>
      </w:r>
      <w:r w:rsidR="00BF1D21" w:rsidRPr="00746138">
        <w:rPr>
          <w:sz w:val="28"/>
          <w:szCs w:val="28"/>
        </w:rPr>
        <w:t>4</w:t>
      </w:r>
      <w:r w:rsidR="003007D8" w:rsidRPr="00746138">
        <w:rPr>
          <w:sz w:val="28"/>
          <w:szCs w:val="28"/>
        </w:rPr>
        <w:t>3,3</w:t>
      </w:r>
      <w:r w:rsidRPr="00746138">
        <w:rPr>
          <w:sz w:val="28"/>
          <w:szCs w:val="28"/>
        </w:rPr>
        <w:t>%</w:t>
      </w:r>
      <w:r w:rsidR="00746138">
        <w:rPr>
          <w:sz w:val="28"/>
          <w:szCs w:val="28"/>
        </w:rPr>
        <w:t>)</w:t>
      </w:r>
      <w:r w:rsidRPr="00746138">
        <w:rPr>
          <w:sz w:val="28"/>
          <w:szCs w:val="28"/>
        </w:rPr>
        <w:t>.</w:t>
      </w:r>
    </w:p>
    <w:p w:rsidR="00746138" w:rsidRPr="00746138" w:rsidRDefault="00F3380D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746138">
        <w:rPr>
          <w:sz w:val="28"/>
          <w:szCs w:val="28"/>
        </w:rPr>
        <w:t>В 201</w:t>
      </w:r>
      <w:r w:rsidR="00746138">
        <w:rPr>
          <w:sz w:val="28"/>
          <w:szCs w:val="28"/>
        </w:rPr>
        <w:t>8</w:t>
      </w:r>
      <w:r w:rsidRPr="00746138">
        <w:rPr>
          <w:sz w:val="28"/>
          <w:szCs w:val="28"/>
        </w:rPr>
        <w:t xml:space="preserve"> году валовой муниципальный продукт </w:t>
      </w:r>
      <w:r w:rsidR="00746138">
        <w:rPr>
          <w:sz w:val="28"/>
          <w:szCs w:val="28"/>
        </w:rPr>
        <w:t>ожидается в сумме 1318,2</w:t>
      </w:r>
      <w:r w:rsidR="00BF1D21" w:rsidRPr="00746138">
        <w:rPr>
          <w:color w:val="000000"/>
          <w:lang w:eastAsia="ru-RU"/>
        </w:rPr>
        <w:t xml:space="preserve"> </w:t>
      </w:r>
      <w:r w:rsidRPr="00746138">
        <w:rPr>
          <w:sz w:val="28"/>
          <w:szCs w:val="28"/>
        </w:rPr>
        <w:t>млн. рублей (</w:t>
      </w:r>
      <w:r w:rsidR="00BF1D21" w:rsidRPr="00746138">
        <w:rPr>
          <w:sz w:val="28"/>
          <w:szCs w:val="28"/>
        </w:rPr>
        <w:t>9</w:t>
      </w:r>
      <w:r w:rsidR="00746138">
        <w:rPr>
          <w:sz w:val="28"/>
          <w:szCs w:val="28"/>
        </w:rPr>
        <w:t>6</w:t>
      </w:r>
      <w:r w:rsidR="003007D8" w:rsidRPr="00746138">
        <w:rPr>
          <w:sz w:val="28"/>
          <w:szCs w:val="28"/>
        </w:rPr>
        <w:t>,1</w:t>
      </w:r>
      <w:r w:rsidRPr="00746138">
        <w:rPr>
          <w:sz w:val="28"/>
          <w:szCs w:val="28"/>
        </w:rPr>
        <w:t>% к уровню 201</w:t>
      </w:r>
      <w:r w:rsidR="00BF1D21" w:rsidRPr="00746138">
        <w:rPr>
          <w:sz w:val="28"/>
          <w:szCs w:val="28"/>
        </w:rPr>
        <w:t>6</w:t>
      </w:r>
      <w:r w:rsidRPr="00746138">
        <w:rPr>
          <w:sz w:val="28"/>
          <w:szCs w:val="28"/>
        </w:rPr>
        <w:t xml:space="preserve"> года). </w:t>
      </w:r>
      <w:r w:rsidR="00746138">
        <w:rPr>
          <w:sz w:val="28"/>
          <w:szCs w:val="28"/>
        </w:rPr>
        <w:t>Индекс-дефлятор валового муниципального продукта на 2018 год прогнозируется в размере 107,2%.</w:t>
      </w:r>
    </w:p>
    <w:p w:rsidR="00F3380D" w:rsidRPr="00746138" w:rsidRDefault="00F3380D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746138">
        <w:rPr>
          <w:sz w:val="28"/>
          <w:szCs w:val="28"/>
        </w:rPr>
        <w:t>Объем ВМП в 201</w:t>
      </w:r>
      <w:r w:rsidR="00746138">
        <w:rPr>
          <w:sz w:val="28"/>
          <w:szCs w:val="28"/>
        </w:rPr>
        <w:t>9</w:t>
      </w:r>
      <w:r w:rsidRPr="00746138">
        <w:rPr>
          <w:sz w:val="28"/>
          <w:szCs w:val="28"/>
        </w:rPr>
        <w:t xml:space="preserve"> году прогнозируется в объеме </w:t>
      </w:r>
      <w:r w:rsidR="00746138">
        <w:rPr>
          <w:sz w:val="28"/>
          <w:szCs w:val="28"/>
        </w:rPr>
        <w:t>1359</w:t>
      </w:r>
      <w:r w:rsidRPr="00746138">
        <w:rPr>
          <w:sz w:val="28"/>
          <w:szCs w:val="28"/>
        </w:rPr>
        <w:t>млн. рублей (</w:t>
      </w:r>
      <w:r w:rsidR="00746138">
        <w:rPr>
          <w:sz w:val="28"/>
          <w:szCs w:val="28"/>
        </w:rPr>
        <w:t>99</w:t>
      </w:r>
      <w:r w:rsidRPr="00746138">
        <w:rPr>
          <w:sz w:val="28"/>
          <w:szCs w:val="28"/>
        </w:rPr>
        <w:t>% к 201</w:t>
      </w:r>
      <w:r w:rsidR="00746138">
        <w:rPr>
          <w:sz w:val="28"/>
          <w:szCs w:val="28"/>
        </w:rPr>
        <w:t>8 в сопоставимых ценах</w:t>
      </w:r>
      <w:r w:rsidRPr="00746138">
        <w:rPr>
          <w:sz w:val="28"/>
          <w:szCs w:val="28"/>
        </w:rPr>
        <w:t xml:space="preserve"> году), в 20</w:t>
      </w:r>
      <w:r w:rsidR="00746138">
        <w:rPr>
          <w:sz w:val="28"/>
          <w:szCs w:val="28"/>
        </w:rPr>
        <w:t>20</w:t>
      </w:r>
      <w:r w:rsidRPr="00746138">
        <w:rPr>
          <w:sz w:val="28"/>
          <w:szCs w:val="28"/>
        </w:rPr>
        <w:t xml:space="preserve"> году –</w:t>
      </w:r>
      <w:r w:rsidR="00564E05" w:rsidRPr="00746138">
        <w:rPr>
          <w:color w:val="000000"/>
          <w:sz w:val="28"/>
          <w:szCs w:val="28"/>
          <w:lang w:eastAsia="ru-RU"/>
        </w:rPr>
        <w:t>1</w:t>
      </w:r>
      <w:r w:rsidR="00746138">
        <w:rPr>
          <w:color w:val="000000"/>
          <w:sz w:val="28"/>
          <w:szCs w:val="28"/>
          <w:lang w:eastAsia="ru-RU"/>
        </w:rPr>
        <w:t>424,6</w:t>
      </w:r>
      <w:r w:rsidRPr="00746138">
        <w:rPr>
          <w:sz w:val="28"/>
          <w:szCs w:val="28"/>
        </w:rPr>
        <w:t xml:space="preserve"> млн. рублей (10</w:t>
      </w:r>
      <w:r w:rsidR="00746138">
        <w:rPr>
          <w:sz w:val="28"/>
          <w:szCs w:val="28"/>
        </w:rPr>
        <w:t>1</w:t>
      </w:r>
      <w:r w:rsidRPr="00746138">
        <w:rPr>
          <w:sz w:val="28"/>
          <w:szCs w:val="28"/>
        </w:rPr>
        <w:t>,</w:t>
      </w:r>
      <w:r w:rsidR="00746138">
        <w:rPr>
          <w:sz w:val="28"/>
          <w:szCs w:val="28"/>
        </w:rPr>
        <w:t>8</w:t>
      </w:r>
      <w:r w:rsidRPr="00746138">
        <w:rPr>
          <w:sz w:val="28"/>
          <w:szCs w:val="28"/>
        </w:rPr>
        <w:t xml:space="preserve"> % к 201</w:t>
      </w:r>
      <w:r w:rsidR="00746138">
        <w:rPr>
          <w:sz w:val="28"/>
          <w:szCs w:val="28"/>
        </w:rPr>
        <w:t>9</w:t>
      </w:r>
      <w:r w:rsidR="00564E05" w:rsidRPr="00746138">
        <w:rPr>
          <w:sz w:val="28"/>
          <w:szCs w:val="28"/>
        </w:rPr>
        <w:t xml:space="preserve"> году), в 202</w:t>
      </w:r>
      <w:r w:rsidR="00746138">
        <w:rPr>
          <w:sz w:val="28"/>
          <w:szCs w:val="28"/>
        </w:rPr>
        <w:t>1</w:t>
      </w:r>
      <w:r w:rsidRPr="00746138">
        <w:rPr>
          <w:sz w:val="28"/>
          <w:szCs w:val="28"/>
        </w:rPr>
        <w:t xml:space="preserve"> году –</w:t>
      </w:r>
      <w:r w:rsidR="00564E05" w:rsidRPr="00746138">
        <w:rPr>
          <w:color w:val="000000"/>
          <w:sz w:val="28"/>
          <w:szCs w:val="28"/>
          <w:lang w:eastAsia="ru-RU"/>
        </w:rPr>
        <w:t>1</w:t>
      </w:r>
      <w:r w:rsidR="00746138">
        <w:rPr>
          <w:color w:val="000000"/>
          <w:sz w:val="28"/>
          <w:szCs w:val="28"/>
          <w:lang w:eastAsia="ru-RU"/>
        </w:rPr>
        <w:t>500</w:t>
      </w:r>
      <w:r w:rsidRPr="00746138">
        <w:rPr>
          <w:sz w:val="28"/>
          <w:szCs w:val="28"/>
        </w:rPr>
        <w:t xml:space="preserve"> млн. рублей (10</w:t>
      </w:r>
      <w:r w:rsidR="00746138">
        <w:rPr>
          <w:sz w:val="28"/>
          <w:szCs w:val="28"/>
        </w:rPr>
        <w:t>1</w:t>
      </w:r>
      <w:r w:rsidR="00564E05" w:rsidRPr="00746138">
        <w:rPr>
          <w:sz w:val="28"/>
          <w:szCs w:val="28"/>
        </w:rPr>
        <w:t>,</w:t>
      </w:r>
      <w:r w:rsidR="00746138">
        <w:rPr>
          <w:sz w:val="28"/>
          <w:szCs w:val="28"/>
        </w:rPr>
        <w:t>4</w:t>
      </w:r>
      <w:r w:rsidRPr="00746138">
        <w:rPr>
          <w:sz w:val="28"/>
          <w:szCs w:val="28"/>
        </w:rPr>
        <w:t>% к 20</w:t>
      </w:r>
      <w:r w:rsidR="00746138">
        <w:rPr>
          <w:sz w:val="28"/>
          <w:szCs w:val="28"/>
        </w:rPr>
        <w:t>20</w:t>
      </w:r>
      <w:r w:rsidRPr="00746138">
        <w:rPr>
          <w:sz w:val="28"/>
          <w:szCs w:val="28"/>
        </w:rPr>
        <w:t xml:space="preserve"> году).</w:t>
      </w:r>
    </w:p>
    <w:p w:rsidR="00F3380D" w:rsidRPr="00DC250A" w:rsidRDefault="00F3380D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746138">
        <w:rPr>
          <w:sz w:val="28"/>
          <w:szCs w:val="28"/>
        </w:rPr>
        <w:t>В 20</w:t>
      </w:r>
      <w:r w:rsidR="00564E05" w:rsidRPr="00746138">
        <w:rPr>
          <w:sz w:val="28"/>
          <w:szCs w:val="28"/>
        </w:rPr>
        <w:t>2</w:t>
      </w:r>
      <w:r w:rsidR="00780AF9">
        <w:rPr>
          <w:sz w:val="28"/>
          <w:szCs w:val="28"/>
        </w:rPr>
        <w:t>1</w:t>
      </w:r>
      <w:r w:rsidRPr="00746138">
        <w:rPr>
          <w:sz w:val="28"/>
          <w:szCs w:val="28"/>
        </w:rPr>
        <w:t xml:space="preserve"> году в структуре ВМП доля промышленного производства составит </w:t>
      </w:r>
      <w:r w:rsidR="00780AF9">
        <w:rPr>
          <w:sz w:val="28"/>
          <w:szCs w:val="28"/>
        </w:rPr>
        <w:t>24</w:t>
      </w:r>
      <w:r w:rsidRPr="00746138">
        <w:rPr>
          <w:sz w:val="28"/>
          <w:szCs w:val="28"/>
        </w:rPr>
        <w:t xml:space="preserve">%, доля сельского хозяйства закрепится на уровне </w:t>
      </w:r>
      <w:r w:rsidR="00564E05" w:rsidRPr="00746138">
        <w:rPr>
          <w:sz w:val="28"/>
          <w:szCs w:val="28"/>
        </w:rPr>
        <w:t>3</w:t>
      </w:r>
      <w:r w:rsidR="00780AF9">
        <w:rPr>
          <w:sz w:val="28"/>
          <w:szCs w:val="28"/>
        </w:rPr>
        <w:t>0</w:t>
      </w:r>
      <w:r w:rsidRPr="00746138">
        <w:rPr>
          <w:sz w:val="28"/>
          <w:szCs w:val="28"/>
        </w:rPr>
        <w:t xml:space="preserve">%, </w:t>
      </w:r>
      <w:r w:rsidR="00564E05" w:rsidRPr="00746138">
        <w:rPr>
          <w:sz w:val="28"/>
          <w:szCs w:val="28"/>
        </w:rPr>
        <w:t xml:space="preserve">розничная торговля и услуги </w:t>
      </w:r>
      <w:r w:rsidRPr="00746138">
        <w:rPr>
          <w:sz w:val="28"/>
          <w:szCs w:val="28"/>
        </w:rPr>
        <w:t xml:space="preserve">составят </w:t>
      </w:r>
      <w:r w:rsidR="00564E05" w:rsidRPr="00746138">
        <w:rPr>
          <w:sz w:val="28"/>
          <w:szCs w:val="28"/>
        </w:rPr>
        <w:t>4</w:t>
      </w:r>
      <w:r w:rsidR="00780AF9">
        <w:rPr>
          <w:sz w:val="28"/>
          <w:szCs w:val="28"/>
        </w:rPr>
        <w:t>6</w:t>
      </w:r>
      <w:r w:rsidRPr="00746138">
        <w:rPr>
          <w:sz w:val="28"/>
          <w:szCs w:val="28"/>
        </w:rPr>
        <w:t>%.</w:t>
      </w:r>
      <w:r w:rsidRPr="00DC250A">
        <w:rPr>
          <w:sz w:val="28"/>
          <w:szCs w:val="28"/>
        </w:rPr>
        <w:t xml:space="preserve"> </w:t>
      </w:r>
    </w:p>
    <w:p w:rsidR="00F3380D" w:rsidRPr="00DC250A" w:rsidRDefault="00F3380D" w:rsidP="00AC254D">
      <w:pPr>
        <w:pStyle w:val="31"/>
        <w:spacing w:line="288" w:lineRule="auto"/>
        <w:ind w:firstLine="709"/>
        <w:rPr>
          <w:b/>
          <w:bCs/>
          <w:sz w:val="28"/>
          <w:szCs w:val="28"/>
        </w:rPr>
      </w:pPr>
      <w:r w:rsidRPr="00DC250A">
        <w:rPr>
          <w:b/>
          <w:bCs/>
          <w:sz w:val="28"/>
          <w:szCs w:val="28"/>
        </w:rPr>
        <w:t>3. Промышленное производство</w:t>
      </w:r>
    </w:p>
    <w:p w:rsidR="00BD159F" w:rsidRPr="006A43E0" w:rsidRDefault="00F3380D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6A43E0">
        <w:rPr>
          <w:sz w:val="28"/>
          <w:szCs w:val="28"/>
        </w:rPr>
        <w:t xml:space="preserve">        </w:t>
      </w:r>
      <w:r w:rsidR="00BD159F" w:rsidRPr="006A43E0">
        <w:rPr>
          <w:sz w:val="28"/>
          <w:szCs w:val="28"/>
        </w:rPr>
        <w:t>В государственном реестре по видам деятельности, относящимся к промышленному сектору учтено 1</w:t>
      </w:r>
      <w:r w:rsidR="001B4288">
        <w:rPr>
          <w:sz w:val="28"/>
          <w:szCs w:val="28"/>
        </w:rPr>
        <w:t>4</w:t>
      </w:r>
      <w:r w:rsidR="00BD159F" w:rsidRPr="006A43E0">
        <w:rPr>
          <w:sz w:val="28"/>
          <w:szCs w:val="28"/>
        </w:rPr>
        <w:t xml:space="preserve"> предприятий-юридических лиц и </w:t>
      </w:r>
      <w:r w:rsidR="00F9428F">
        <w:rPr>
          <w:sz w:val="28"/>
          <w:szCs w:val="28"/>
        </w:rPr>
        <w:t>27</w:t>
      </w:r>
      <w:r w:rsidR="00BD159F" w:rsidRPr="006A43E0">
        <w:rPr>
          <w:sz w:val="28"/>
          <w:szCs w:val="28"/>
        </w:rPr>
        <w:t xml:space="preserve"> индивидуальны</w:t>
      </w:r>
      <w:r w:rsidR="00F9428F">
        <w:rPr>
          <w:sz w:val="28"/>
          <w:szCs w:val="28"/>
        </w:rPr>
        <w:t>х</w:t>
      </w:r>
      <w:r w:rsidR="00BD159F" w:rsidRPr="006A43E0">
        <w:rPr>
          <w:sz w:val="28"/>
          <w:szCs w:val="28"/>
        </w:rPr>
        <w:t xml:space="preserve"> предпринимател</w:t>
      </w:r>
      <w:r w:rsidR="00F9428F">
        <w:rPr>
          <w:sz w:val="28"/>
          <w:szCs w:val="28"/>
        </w:rPr>
        <w:t>ей</w:t>
      </w:r>
      <w:r w:rsidR="00BD159F" w:rsidRPr="006A43E0">
        <w:rPr>
          <w:sz w:val="28"/>
          <w:szCs w:val="28"/>
        </w:rPr>
        <w:t>.</w:t>
      </w:r>
    </w:p>
    <w:p w:rsidR="001B4288" w:rsidRPr="004630AD" w:rsidRDefault="00BD159F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4630AD">
        <w:rPr>
          <w:sz w:val="28"/>
          <w:szCs w:val="28"/>
        </w:rPr>
        <w:t xml:space="preserve">       </w:t>
      </w:r>
      <w:r w:rsidR="001B4288" w:rsidRPr="004630AD">
        <w:rPr>
          <w:sz w:val="28"/>
          <w:szCs w:val="28"/>
        </w:rPr>
        <w:t xml:space="preserve"> За январь-декабрь 2017 года крупными предприятиями и организациями района произведено и отгружено продукции собственного производства, выполнено работ и услуг собственными силами в действующих ценах в сумме 285 млн. руб. с темпом роста 110,6%.</w:t>
      </w:r>
    </w:p>
    <w:p w:rsidR="001B4288" w:rsidRPr="004630AD" w:rsidRDefault="001B4288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4630AD">
        <w:rPr>
          <w:sz w:val="28"/>
          <w:szCs w:val="28"/>
        </w:rPr>
        <w:t xml:space="preserve">    Предприятиями обрабатывающих производств отгружено продукции в действующих ценах в сумме 45 млн. руб., на уровне прошлого года. Основным предприятием этой отрасли является ОАО «Клетнянский хлебозавод», его специалистами  ежедневно производится до 85 видов продукции. </w:t>
      </w:r>
    </w:p>
    <w:p w:rsidR="001B4288" w:rsidRPr="004630AD" w:rsidRDefault="001B4288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4630AD">
        <w:rPr>
          <w:sz w:val="28"/>
          <w:szCs w:val="28"/>
        </w:rPr>
        <w:t xml:space="preserve">          На территории района по видам экономической деятельности «лесное хозяйство» и «обработка древесины» осуществляли производственную деятельность 7 юридических лиц и 29 индивидуальных предпринимателей, в том числе лесозаготовкой и лесопилением занимаются 22 человека, производством мебели-3, производством столярных изделий и тары-4.  Собственным лесосырьем в форме аренды лесных участков обеспечены 3 местных предприятия.  Из объема плановой расчетной лесосеки на 2017 год 124 тыс.куб.м. леса фактически заготовлено 114 тыс.куб.м.  Длительная проблема в отсутствии лесосырья местным производителям не позволяет развиваться местной промышленности и  давать экономический и социальный эффект населению района. Основным лесозаготовительным предприятиям района является </w:t>
      </w:r>
      <w:r w:rsidRPr="004630AD">
        <w:rPr>
          <w:bCs/>
          <w:sz w:val="28"/>
          <w:szCs w:val="28"/>
        </w:rPr>
        <w:t>ООО «Клетнянский лес»</w:t>
      </w:r>
      <w:r w:rsidRPr="004630AD">
        <w:rPr>
          <w:b/>
          <w:bCs/>
          <w:sz w:val="28"/>
          <w:szCs w:val="28"/>
        </w:rPr>
        <w:t xml:space="preserve">, </w:t>
      </w:r>
      <w:r w:rsidRPr="004630AD">
        <w:rPr>
          <w:bCs/>
          <w:sz w:val="28"/>
          <w:szCs w:val="28"/>
        </w:rPr>
        <w:t>объем отгруженной</w:t>
      </w:r>
      <w:r w:rsidRPr="004630AD">
        <w:rPr>
          <w:b/>
          <w:bCs/>
          <w:sz w:val="28"/>
          <w:szCs w:val="28"/>
        </w:rPr>
        <w:t xml:space="preserve"> </w:t>
      </w:r>
      <w:r w:rsidRPr="004630AD">
        <w:rPr>
          <w:bCs/>
          <w:sz w:val="28"/>
          <w:szCs w:val="28"/>
        </w:rPr>
        <w:t>продукции за 2017 год составил более 80 млн.руб., с темпом роста 140%</w:t>
      </w:r>
      <w:r w:rsidRPr="004630AD">
        <w:rPr>
          <w:sz w:val="28"/>
          <w:szCs w:val="28"/>
        </w:rPr>
        <w:t xml:space="preserve">. </w:t>
      </w:r>
    </w:p>
    <w:p w:rsidR="00F3380D" w:rsidRPr="00DC250A" w:rsidRDefault="009D2472" w:rsidP="00AC254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3380D">
        <w:rPr>
          <w:sz w:val="28"/>
          <w:szCs w:val="28"/>
        </w:rPr>
        <w:t>Согласно представленных сведений для разработки прогноза основными промышленными предприятиями оценка объем</w:t>
      </w:r>
      <w:r w:rsidR="00F9428F">
        <w:rPr>
          <w:sz w:val="28"/>
          <w:szCs w:val="28"/>
        </w:rPr>
        <w:t>а</w:t>
      </w:r>
      <w:r w:rsidR="00F3380D">
        <w:rPr>
          <w:sz w:val="28"/>
          <w:szCs w:val="28"/>
        </w:rPr>
        <w:t xml:space="preserve"> промышленного производства в 201</w:t>
      </w:r>
      <w:r w:rsidR="001B4288">
        <w:rPr>
          <w:sz w:val="28"/>
          <w:szCs w:val="28"/>
        </w:rPr>
        <w:t>8</w:t>
      </w:r>
      <w:r w:rsidR="00F3380D">
        <w:rPr>
          <w:sz w:val="28"/>
          <w:szCs w:val="28"/>
        </w:rPr>
        <w:t xml:space="preserve"> году оценивается в сумме</w:t>
      </w:r>
      <w:r>
        <w:rPr>
          <w:sz w:val="28"/>
          <w:szCs w:val="28"/>
        </w:rPr>
        <w:t xml:space="preserve"> </w:t>
      </w:r>
      <w:r w:rsidR="001B4288">
        <w:rPr>
          <w:sz w:val="28"/>
          <w:szCs w:val="28"/>
        </w:rPr>
        <w:t xml:space="preserve">302,1 </w:t>
      </w:r>
      <w:r w:rsidR="00F3380D">
        <w:rPr>
          <w:sz w:val="28"/>
          <w:szCs w:val="28"/>
        </w:rPr>
        <w:t>млн.руб., с</w:t>
      </w:r>
      <w:r w:rsidR="001B4288">
        <w:rPr>
          <w:sz w:val="28"/>
          <w:szCs w:val="28"/>
        </w:rPr>
        <w:t xml:space="preserve">  приростом </w:t>
      </w:r>
      <w:r w:rsidR="00F3380D">
        <w:rPr>
          <w:sz w:val="28"/>
          <w:szCs w:val="28"/>
        </w:rPr>
        <w:t>в действующих ценах к уровню 201</w:t>
      </w:r>
      <w:r w:rsidR="001B428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на </w:t>
      </w:r>
      <w:r w:rsidR="001B4288">
        <w:rPr>
          <w:sz w:val="28"/>
          <w:szCs w:val="28"/>
        </w:rPr>
        <w:t>5,8</w:t>
      </w:r>
      <w:r w:rsidR="00F3380D">
        <w:rPr>
          <w:sz w:val="28"/>
          <w:szCs w:val="28"/>
        </w:rPr>
        <w:t>%</w:t>
      </w:r>
      <w:r w:rsidR="001B4288">
        <w:rPr>
          <w:sz w:val="28"/>
          <w:szCs w:val="28"/>
        </w:rPr>
        <w:t>.</w:t>
      </w:r>
      <w:r w:rsidR="00F3380D" w:rsidRPr="00DC250A">
        <w:rPr>
          <w:sz w:val="28"/>
          <w:szCs w:val="28"/>
        </w:rPr>
        <w:t xml:space="preserve"> далее прогнозируются темпы роста</w:t>
      </w:r>
      <w:r w:rsidR="00F3380D">
        <w:rPr>
          <w:sz w:val="28"/>
          <w:szCs w:val="28"/>
        </w:rPr>
        <w:t xml:space="preserve"> в действующих ценах</w:t>
      </w:r>
      <w:r w:rsidR="00F3380D" w:rsidRPr="00DC250A">
        <w:rPr>
          <w:sz w:val="28"/>
          <w:szCs w:val="28"/>
        </w:rPr>
        <w:t>: в 201</w:t>
      </w:r>
      <w:r w:rsidR="001B4288">
        <w:rPr>
          <w:sz w:val="28"/>
          <w:szCs w:val="28"/>
        </w:rPr>
        <w:t>9</w:t>
      </w:r>
      <w:r w:rsidR="00F3380D" w:rsidRPr="00DC250A">
        <w:rPr>
          <w:sz w:val="28"/>
          <w:szCs w:val="28"/>
        </w:rPr>
        <w:t xml:space="preserve"> году – 10</w:t>
      </w:r>
      <w:r w:rsidR="001B4288">
        <w:rPr>
          <w:sz w:val="28"/>
          <w:szCs w:val="28"/>
        </w:rPr>
        <w:t>6,3</w:t>
      </w:r>
      <w:r w:rsidR="00F3380D" w:rsidRPr="00DC250A">
        <w:rPr>
          <w:sz w:val="28"/>
          <w:szCs w:val="28"/>
        </w:rPr>
        <w:t>%, в 20</w:t>
      </w:r>
      <w:r w:rsidR="001B4288">
        <w:rPr>
          <w:sz w:val="28"/>
          <w:szCs w:val="28"/>
        </w:rPr>
        <w:t>20</w:t>
      </w:r>
      <w:r w:rsidR="00F3380D" w:rsidRPr="00DC250A">
        <w:rPr>
          <w:sz w:val="28"/>
          <w:szCs w:val="28"/>
        </w:rPr>
        <w:t xml:space="preserve"> году – 10</w:t>
      </w:r>
      <w:r w:rsidR="001B4288">
        <w:rPr>
          <w:sz w:val="28"/>
          <w:szCs w:val="28"/>
        </w:rPr>
        <w:t>6,4</w:t>
      </w:r>
      <w:r w:rsidR="00F3380D" w:rsidRPr="00DC250A">
        <w:rPr>
          <w:sz w:val="28"/>
          <w:szCs w:val="28"/>
        </w:rPr>
        <w:t>%</w:t>
      </w:r>
      <w:r w:rsidR="00F3380D">
        <w:rPr>
          <w:sz w:val="28"/>
          <w:szCs w:val="28"/>
        </w:rPr>
        <w:t>, в 20</w:t>
      </w:r>
      <w:r>
        <w:rPr>
          <w:sz w:val="28"/>
          <w:szCs w:val="28"/>
        </w:rPr>
        <w:t>2</w:t>
      </w:r>
      <w:r w:rsidR="001B4288">
        <w:rPr>
          <w:sz w:val="28"/>
          <w:szCs w:val="28"/>
        </w:rPr>
        <w:t>1</w:t>
      </w:r>
      <w:r w:rsidR="00F3380D" w:rsidRPr="00DC250A">
        <w:rPr>
          <w:sz w:val="28"/>
          <w:szCs w:val="28"/>
        </w:rPr>
        <w:t xml:space="preserve"> году – 10</w:t>
      </w:r>
      <w:r>
        <w:rPr>
          <w:sz w:val="28"/>
          <w:szCs w:val="28"/>
        </w:rPr>
        <w:t>6</w:t>
      </w:r>
      <w:r w:rsidR="00F3380D" w:rsidRPr="00DC250A">
        <w:rPr>
          <w:sz w:val="28"/>
          <w:szCs w:val="28"/>
        </w:rPr>
        <w:t>,</w:t>
      </w:r>
      <w:r w:rsidR="001B4288">
        <w:rPr>
          <w:sz w:val="28"/>
          <w:szCs w:val="28"/>
        </w:rPr>
        <w:t>5</w:t>
      </w:r>
      <w:r w:rsidR="00F3380D" w:rsidRPr="00DC250A">
        <w:rPr>
          <w:sz w:val="28"/>
          <w:szCs w:val="28"/>
        </w:rPr>
        <w:t>% к предыдущему году</w:t>
      </w:r>
      <w:r w:rsidR="001B4288">
        <w:rPr>
          <w:sz w:val="28"/>
          <w:szCs w:val="28"/>
        </w:rPr>
        <w:t>.</w:t>
      </w:r>
    </w:p>
    <w:p w:rsidR="00F3380D" w:rsidRDefault="00F3380D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DC250A">
        <w:rPr>
          <w:sz w:val="28"/>
          <w:szCs w:val="28"/>
        </w:rPr>
        <w:t>В 201</w:t>
      </w:r>
      <w:r w:rsidR="001B4288">
        <w:rPr>
          <w:sz w:val="28"/>
          <w:szCs w:val="28"/>
        </w:rPr>
        <w:t>8</w:t>
      </w:r>
      <w:r w:rsidRPr="00DC250A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оценка объема производства обрабатывающих производств составит </w:t>
      </w:r>
      <w:r w:rsidR="00CA3009">
        <w:rPr>
          <w:sz w:val="28"/>
          <w:szCs w:val="28"/>
        </w:rPr>
        <w:t>4</w:t>
      </w:r>
      <w:r w:rsidR="001B4288">
        <w:rPr>
          <w:sz w:val="28"/>
          <w:szCs w:val="28"/>
        </w:rPr>
        <w:t>5</w:t>
      </w:r>
      <w:r w:rsidR="00CA3009">
        <w:rPr>
          <w:sz w:val="28"/>
          <w:szCs w:val="28"/>
        </w:rPr>
        <w:t>,</w:t>
      </w:r>
      <w:r w:rsidR="001B4288">
        <w:rPr>
          <w:sz w:val="28"/>
          <w:szCs w:val="28"/>
        </w:rPr>
        <w:t>5</w:t>
      </w:r>
      <w:r w:rsidR="006F1AB1">
        <w:rPr>
          <w:sz w:val="28"/>
          <w:szCs w:val="28"/>
        </w:rPr>
        <w:t xml:space="preserve"> </w:t>
      </w:r>
      <w:r>
        <w:rPr>
          <w:sz w:val="28"/>
          <w:szCs w:val="28"/>
        </w:rPr>
        <w:t>млн.рублей, с темпом роста 10</w:t>
      </w:r>
      <w:r w:rsidR="001B4288">
        <w:rPr>
          <w:sz w:val="28"/>
          <w:szCs w:val="28"/>
        </w:rPr>
        <w:t>0</w:t>
      </w:r>
      <w:r w:rsidR="00CA3009">
        <w:rPr>
          <w:sz w:val="28"/>
          <w:szCs w:val="28"/>
        </w:rPr>
        <w:t>,</w:t>
      </w:r>
      <w:r w:rsidR="001B4288">
        <w:rPr>
          <w:sz w:val="28"/>
          <w:szCs w:val="28"/>
        </w:rPr>
        <w:t>3</w:t>
      </w:r>
      <w:r>
        <w:rPr>
          <w:sz w:val="28"/>
          <w:szCs w:val="28"/>
        </w:rPr>
        <w:t>% к уровню 201</w:t>
      </w:r>
      <w:r w:rsidR="001B4288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прогноз на 201</w:t>
      </w:r>
      <w:r w:rsidR="001B4288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CA3009">
        <w:rPr>
          <w:sz w:val="28"/>
          <w:szCs w:val="28"/>
        </w:rPr>
        <w:t>2</w:t>
      </w:r>
      <w:r w:rsidR="001B4288">
        <w:rPr>
          <w:sz w:val="28"/>
          <w:szCs w:val="28"/>
        </w:rPr>
        <w:t>1</w:t>
      </w:r>
      <w:r>
        <w:rPr>
          <w:sz w:val="28"/>
          <w:szCs w:val="28"/>
        </w:rPr>
        <w:t xml:space="preserve"> годы прирост объемов производства в действующих ценах на </w:t>
      </w:r>
      <w:r w:rsidR="001B4288">
        <w:rPr>
          <w:sz w:val="28"/>
          <w:szCs w:val="28"/>
        </w:rPr>
        <w:t>0,8-1,5</w:t>
      </w:r>
      <w:r>
        <w:rPr>
          <w:sz w:val="28"/>
          <w:szCs w:val="28"/>
        </w:rPr>
        <w:t xml:space="preserve">%. </w:t>
      </w:r>
    </w:p>
    <w:p w:rsidR="00317174" w:rsidRPr="008259F5" w:rsidRDefault="00317174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6A43E0">
        <w:rPr>
          <w:sz w:val="28"/>
          <w:szCs w:val="28"/>
        </w:rPr>
        <w:t xml:space="preserve">        </w:t>
      </w:r>
      <w:r w:rsidRPr="00317174">
        <w:rPr>
          <w:sz w:val="28"/>
          <w:szCs w:val="28"/>
        </w:rPr>
        <w:t xml:space="preserve">Предприятиями по виду деятельности "Производство и распределение электроэнергии, газа и воды" </w:t>
      </w:r>
      <w:r>
        <w:rPr>
          <w:sz w:val="28"/>
          <w:szCs w:val="28"/>
        </w:rPr>
        <w:t xml:space="preserve">отпущено в 2017 году продукции </w:t>
      </w:r>
      <w:r w:rsidRPr="00317174">
        <w:rPr>
          <w:sz w:val="28"/>
          <w:szCs w:val="28"/>
        </w:rPr>
        <w:t xml:space="preserve"> собственного производства </w:t>
      </w:r>
      <w:r>
        <w:rPr>
          <w:sz w:val="28"/>
          <w:szCs w:val="28"/>
        </w:rPr>
        <w:t xml:space="preserve"> в сумме 20,4 млн.руб., оценка 2018 года ожидается в сумме 21 млн.руб., с приростом на 3% в действующих ценах к уровню 2017 года</w:t>
      </w:r>
      <w:r w:rsidRPr="00317174">
        <w:rPr>
          <w:sz w:val="28"/>
          <w:szCs w:val="28"/>
        </w:rPr>
        <w:t>.</w:t>
      </w:r>
      <w:r>
        <w:rPr>
          <w:sz w:val="28"/>
          <w:szCs w:val="28"/>
        </w:rPr>
        <w:t xml:space="preserve"> В прогнозе 2019-2021 годов учтен прирост на 3,5-5,6%.</w:t>
      </w:r>
    </w:p>
    <w:p w:rsidR="002B2CB6" w:rsidRPr="00DC250A" w:rsidRDefault="00317174" w:rsidP="00AC254D">
      <w:pPr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По виду экономической деятельности «Водоснабжение, водоотведение» услуги осуществляют в текущем году два предприятия ММУП «Клетня-Сервис» и МУП «Содружество», организацию сбора и деятельность по ликвидации загрязнений- МУП «Содружество».</w:t>
      </w:r>
      <w:r w:rsidR="00B52E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Объем предоставленных услуг за 2017 год составил 13,6 млн.руб. с темпом роста к уровню 2016 года 107,6%, оценка 2018 года-14,7 млн.руб.,с темпом роста 108%.</w:t>
      </w:r>
      <w:r w:rsidR="003F3304">
        <w:rPr>
          <w:bCs/>
          <w:sz w:val="28"/>
          <w:szCs w:val="28"/>
        </w:rPr>
        <w:t xml:space="preserve"> В период  2019-2021ожидается с ростом 108,3-108,8%. </w:t>
      </w:r>
    </w:p>
    <w:p w:rsidR="00E7608D" w:rsidRDefault="00E7608D" w:rsidP="00AC254D">
      <w:pPr>
        <w:pStyle w:val="21"/>
        <w:spacing w:line="288" w:lineRule="auto"/>
        <w:ind w:firstLine="709"/>
        <w:rPr>
          <w:bCs w:val="0"/>
          <w:sz w:val="28"/>
          <w:szCs w:val="28"/>
        </w:rPr>
      </w:pPr>
    </w:p>
    <w:p w:rsidR="00F3380D" w:rsidRPr="00DC250A" w:rsidRDefault="00F3380D" w:rsidP="00AC254D">
      <w:pPr>
        <w:pStyle w:val="21"/>
        <w:spacing w:line="288" w:lineRule="auto"/>
        <w:ind w:firstLine="709"/>
        <w:rPr>
          <w:bCs w:val="0"/>
          <w:sz w:val="28"/>
          <w:szCs w:val="28"/>
        </w:rPr>
      </w:pPr>
      <w:r w:rsidRPr="00DC250A">
        <w:rPr>
          <w:bCs w:val="0"/>
          <w:sz w:val="28"/>
          <w:szCs w:val="28"/>
        </w:rPr>
        <w:t>4. Сельское хозяйство</w:t>
      </w:r>
    </w:p>
    <w:p w:rsidR="00F9428F" w:rsidRPr="00F9428F" w:rsidRDefault="00E7608D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F9428F">
        <w:rPr>
          <w:sz w:val="28"/>
          <w:szCs w:val="28"/>
        </w:rPr>
        <w:t xml:space="preserve">      </w:t>
      </w:r>
      <w:r w:rsidR="00F9428F" w:rsidRPr="00F9428F">
        <w:rPr>
          <w:sz w:val="28"/>
          <w:szCs w:val="28"/>
        </w:rPr>
        <w:t xml:space="preserve">          В 2017 году производство сельскохозяйственной продукции осуществляли 8 сельскохозяйственных предприятий в форме юридических лиц, 8 КФХ  и 1780 личных подсобных хозяйств.</w:t>
      </w:r>
    </w:p>
    <w:p w:rsidR="00F9428F" w:rsidRPr="00F9428F" w:rsidRDefault="00F9428F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F9428F">
        <w:rPr>
          <w:sz w:val="28"/>
          <w:szCs w:val="28"/>
        </w:rPr>
        <w:t xml:space="preserve">  Положительные результаты достигнуты в отрасли растениеводства. Увеличены посевные  площади под зерновыми культурами,  валовое производство зерна в весе после доработки в хозяйствах всех форм собственности составило 8 тыс. тон, больше уровня 2016 года в полтора раза. Урожайность зерновых достигнута  32,7 цн/га, превысила уровень 2016 года в 1,8 раз. </w:t>
      </w:r>
    </w:p>
    <w:p w:rsidR="00F9428F" w:rsidRPr="00F9428F" w:rsidRDefault="00C3115C" w:rsidP="00AC254D">
      <w:pPr>
        <w:spacing w:line="288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Б</w:t>
      </w:r>
      <w:r w:rsidR="00F9428F" w:rsidRPr="00F9428F">
        <w:rPr>
          <w:sz w:val="28"/>
          <w:szCs w:val="28"/>
        </w:rPr>
        <w:t xml:space="preserve">лагодаря инвесторам, пришедшим в район в лице ООО «Брянск-Агро» и ООО «Брянская мясная компания» увеличены посевные площади сельскохозяйственных культур на 5 тысяч га к уровню 2010 года за счёт ввода в оборот бросовых земель, возобновлено промышленное производство картофеля, его объем за отчетный год составил более 13 тысяч тонн, поголовье крупно рогатого скота </w:t>
      </w:r>
      <w:r w:rsidR="00F9428F" w:rsidRPr="00F9428F">
        <w:rPr>
          <w:sz w:val="28"/>
          <w:szCs w:val="28"/>
          <w:shd w:val="clear" w:color="auto" w:fill="FFFFFF"/>
        </w:rPr>
        <w:t>увеличилось на 6 тыс. голов.</w:t>
      </w:r>
      <w:r w:rsidR="00F9428F" w:rsidRPr="00F9428F">
        <w:rPr>
          <w:color w:val="FF0000"/>
          <w:sz w:val="28"/>
          <w:szCs w:val="28"/>
        </w:rPr>
        <w:t xml:space="preserve"> </w:t>
      </w:r>
    </w:p>
    <w:p w:rsidR="00F9428F" w:rsidRPr="00F9428F" w:rsidRDefault="00F9428F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F9428F">
        <w:rPr>
          <w:sz w:val="28"/>
          <w:szCs w:val="28"/>
        </w:rPr>
        <w:t xml:space="preserve">       В 2017 году компания ООО «Брянск – Агро»  начала производство зерновых культур на площади 970 га,  получив наибольший объем зерна  более 2 тысяч тонн, при урожайности 22,2 цн/га,  а на отдельных участках до 60 цн/га. </w:t>
      </w:r>
    </w:p>
    <w:p w:rsidR="00F9428F" w:rsidRPr="00F9428F" w:rsidRDefault="00F9428F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F9428F">
        <w:rPr>
          <w:sz w:val="28"/>
          <w:szCs w:val="28"/>
        </w:rPr>
        <w:tab/>
        <w:t xml:space="preserve">Общая площадь посевов Брянской мясной компании составила 6,5 тысяч га (кормовые культуры). </w:t>
      </w:r>
    </w:p>
    <w:p w:rsidR="00F9428F" w:rsidRPr="00F9428F" w:rsidRDefault="00F9428F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F9428F">
        <w:rPr>
          <w:sz w:val="28"/>
          <w:szCs w:val="28"/>
        </w:rPr>
        <w:t>Производством овощей открытого грунта занимается фермер Дегтярев Иван Александрович. Валовое производство овощей открытого грунта составило 15 тонн, при урожайности 75 цн/га.</w:t>
      </w:r>
    </w:p>
    <w:p w:rsidR="00F9428F" w:rsidRPr="00F9428F" w:rsidRDefault="00F9428F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F9428F">
        <w:rPr>
          <w:sz w:val="28"/>
          <w:szCs w:val="28"/>
        </w:rPr>
        <w:t xml:space="preserve">В настоящее время сельхозтоваропроизводители Клетнянского района на своём балансе имеют 54 ед. тракторов всех марок, а также 10 зерноуборочных комбайнов, 3 кормоуборочных комбайнов, 27 плугов, 11 сеялок, 19 культиваторов, 10 косилок, 6 граблей,8 пресс-подборщиков, 16 грузовых автомобилей. В 2017 году было приобретено 2 зерноуборочных комбайна (Полесье-812) ООО «Брянск-Агро», зерноочиститель ОВС-25 1 единица ООО «Брянск-Агро», сеялка СЗУ-5,4 1 единица, «Синицкое» трактор Т-40 1 единица б/у. </w:t>
      </w:r>
    </w:p>
    <w:p w:rsidR="00F9428F" w:rsidRPr="00F9428F" w:rsidRDefault="00F9428F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F9428F">
        <w:rPr>
          <w:sz w:val="28"/>
          <w:szCs w:val="28"/>
        </w:rPr>
        <w:tab/>
        <w:t>На территории Клетнянского района в отрасли животноводства разведением крупного рогатого скота молочного направления занимаются 6 сельскохозяйственных предприятий и 1 крестьянское (фермерское) хозяйство, разведением крупного рогатого скота мясного направления - ООО «Брянская мясная компания, имеется площадка - ферма «Акуличи».За 2017 года СПК и КФХ района получили господдержку (субсидии) в размере 5 млн. рублей, в том числе из областного бюджета 4,7 млн.руб. в том числе на поддержку начинающих фермеров 2,1 млн.руб., из местного бюджета 300 тыс.руб на приобретение минеральных удобрений.</w:t>
      </w:r>
    </w:p>
    <w:p w:rsidR="00F9428F" w:rsidRPr="00F9428F" w:rsidRDefault="00F9428F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F9428F">
        <w:rPr>
          <w:sz w:val="28"/>
          <w:szCs w:val="28"/>
        </w:rPr>
        <w:tab/>
      </w:r>
      <w:r w:rsidR="004630AD">
        <w:rPr>
          <w:sz w:val="28"/>
          <w:szCs w:val="28"/>
        </w:rPr>
        <w:t xml:space="preserve"> </w:t>
      </w:r>
      <w:r w:rsidRPr="00F9428F">
        <w:rPr>
          <w:sz w:val="28"/>
          <w:szCs w:val="28"/>
        </w:rPr>
        <w:t>В 2017 году в районе зарегистрирована компания ООО «Брянский сад», которая планирует реализацию инвестиционного проекта в области производства плодовой продукции на территории Надвинского сельского поселения.</w:t>
      </w:r>
      <w:r w:rsidR="008222EC">
        <w:rPr>
          <w:sz w:val="28"/>
          <w:szCs w:val="28"/>
        </w:rPr>
        <w:t xml:space="preserve"> Открыто 9 новых рабочих мест.</w:t>
      </w:r>
      <w:r w:rsidRPr="00F9428F">
        <w:rPr>
          <w:sz w:val="28"/>
          <w:szCs w:val="28"/>
        </w:rPr>
        <w:t xml:space="preserve"> В </w:t>
      </w:r>
      <w:r w:rsidR="00B52EF4">
        <w:rPr>
          <w:sz w:val="28"/>
          <w:szCs w:val="28"/>
        </w:rPr>
        <w:t xml:space="preserve">2017  </w:t>
      </w:r>
      <w:r w:rsidRPr="00F9428F">
        <w:rPr>
          <w:sz w:val="28"/>
          <w:szCs w:val="28"/>
        </w:rPr>
        <w:t>году разработано 120 га земель</w:t>
      </w:r>
      <w:r w:rsidR="00B52EF4">
        <w:rPr>
          <w:sz w:val="28"/>
          <w:szCs w:val="28"/>
        </w:rPr>
        <w:t>.</w:t>
      </w:r>
      <w:r w:rsidRPr="00F942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2018 году </w:t>
      </w:r>
      <w:r w:rsidR="00B52EF4">
        <w:rPr>
          <w:sz w:val="28"/>
          <w:szCs w:val="28"/>
        </w:rPr>
        <w:t xml:space="preserve">посажено 70 тыс. яблонь весной и </w:t>
      </w:r>
      <w:r w:rsidR="008222EC">
        <w:rPr>
          <w:sz w:val="28"/>
          <w:szCs w:val="28"/>
        </w:rPr>
        <w:t>планируется посадка 140 тыс.плодовых деревьев</w:t>
      </w:r>
      <w:r w:rsidR="00B52EF4">
        <w:rPr>
          <w:sz w:val="28"/>
          <w:szCs w:val="28"/>
        </w:rPr>
        <w:t xml:space="preserve"> осенью</w:t>
      </w:r>
      <w:r w:rsidR="008222EC">
        <w:rPr>
          <w:sz w:val="28"/>
          <w:szCs w:val="28"/>
        </w:rPr>
        <w:t>.</w:t>
      </w:r>
      <w:r w:rsidRPr="00F9428F">
        <w:rPr>
          <w:sz w:val="28"/>
          <w:szCs w:val="28"/>
        </w:rPr>
        <w:t xml:space="preserve">  </w:t>
      </w:r>
    </w:p>
    <w:p w:rsidR="00F3380D" w:rsidRDefault="00E7608D" w:rsidP="00AC254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380D">
        <w:rPr>
          <w:sz w:val="28"/>
          <w:szCs w:val="28"/>
        </w:rPr>
        <w:t>За</w:t>
      </w:r>
      <w:r w:rsidR="00F3380D" w:rsidRPr="00DC250A">
        <w:rPr>
          <w:sz w:val="28"/>
          <w:szCs w:val="28"/>
        </w:rPr>
        <w:t xml:space="preserve"> 201</w:t>
      </w:r>
      <w:r w:rsidR="008222EC">
        <w:rPr>
          <w:sz w:val="28"/>
          <w:szCs w:val="28"/>
        </w:rPr>
        <w:t>7</w:t>
      </w:r>
      <w:r w:rsidR="00F3380D" w:rsidRPr="00DC250A">
        <w:rPr>
          <w:sz w:val="28"/>
          <w:szCs w:val="28"/>
        </w:rPr>
        <w:t xml:space="preserve"> год объем производства продукции сельского хозяйства в действующих ценах во всех категориях хозяйств составил </w:t>
      </w:r>
      <w:r w:rsidR="00C3115C">
        <w:rPr>
          <w:sz w:val="28"/>
          <w:szCs w:val="28"/>
        </w:rPr>
        <w:t>807,2</w:t>
      </w:r>
      <w:r w:rsidR="004070DD">
        <w:rPr>
          <w:sz w:val="28"/>
          <w:szCs w:val="28"/>
        </w:rPr>
        <w:t xml:space="preserve"> </w:t>
      </w:r>
      <w:r w:rsidR="00F3380D" w:rsidRPr="00DC250A">
        <w:rPr>
          <w:sz w:val="28"/>
          <w:szCs w:val="28"/>
        </w:rPr>
        <w:t xml:space="preserve">млн. рублей </w:t>
      </w:r>
      <w:r w:rsidR="00F3380D">
        <w:rPr>
          <w:sz w:val="28"/>
          <w:szCs w:val="28"/>
        </w:rPr>
        <w:t>с</w:t>
      </w:r>
      <w:r w:rsidR="00C3115C">
        <w:rPr>
          <w:sz w:val="28"/>
          <w:szCs w:val="28"/>
        </w:rPr>
        <w:t xml:space="preserve"> ростом</w:t>
      </w:r>
      <w:r w:rsidR="00ED68B0">
        <w:rPr>
          <w:sz w:val="28"/>
          <w:szCs w:val="28"/>
        </w:rPr>
        <w:t xml:space="preserve"> к</w:t>
      </w:r>
      <w:r w:rsidR="00F3380D">
        <w:rPr>
          <w:sz w:val="28"/>
          <w:szCs w:val="28"/>
        </w:rPr>
        <w:t xml:space="preserve"> уровню 201</w:t>
      </w:r>
      <w:r w:rsidR="00C3115C">
        <w:rPr>
          <w:sz w:val="28"/>
          <w:szCs w:val="28"/>
        </w:rPr>
        <w:t>6</w:t>
      </w:r>
      <w:r w:rsidR="00F3380D">
        <w:rPr>
          <w:sz w:val="28"/>
          <w:szCs w:val="28"/>
        </w:rPr>
        <w:t xml:space="preserve"> года</w:t>
      </w:r>
      <w:r w:rsidR="00F3380D" w:rsidRPr="00DC250A">
        <w:rPr>
          <w:sz w:val="28"/>
          <w:szCs w:val="28"/>
        </w:rPr>
        <w:t xml:space="preserve"> </w:t>
      </w:r>
      <w:r w:rsidR="00C3115C">
        <w:rPr>
          <w:sz w:val="28"/>
          <w:szCs w:val="28"/>
        </w:rPr>
        <w:t>на 15,8</w:t>
      </w:r>
      <w:r w:rsidR="00F3380D" w:rsidRPr="00DC250A">
        <w:rPr>
          <w:sz w:val="28"/>
          <w:szCs w:val="28"/>
        </w:rPr>
        <w:t>%</w:t>
      </w:r>
      <w:r w:rsidR="00F3380D">
        <w:rPr>
          <w:sz w:val="28"/>
          <w:szCs w:val="28"/>
        </w:rPr>
        <w:t>,</w:t>
      </w:r>
      <w:r w:rsidR="00F3380D" w:rsidRPr="00DC250A">
        <w:rPr>
          <w:sz w:val="28"/>
          <w:szCs w:val="28"/>
        </w:rPr>
        <w:t xml:space="preserve"> в сопоставимых ценах</w:t>
      </w:r>
      <w:r w:rsidR="00F3380D">
        <w:rPr>
          <w:sz w:val="28"/>
          <w:szCs w:val="28"/>
        </w:rPr>
        <w:t xml:space="preserve"> </w:t>
      </w:r>
      <w:r w:rsidR="00C3115C">
        <w:rPr>
          <w:sz w:val="28"/>
          <w:szCs w:val="28"/>
        </w:rPr>
        <w:t>15,4</w:t>
      </w:r>
      <w:r w:rsidR="00F3380D">
        <w:rPr>
          <w:sz w:val="28"/>
          <w:szCs w:val="28"/>
        </w:rPr>
        <w:t>%</w:t>
      </w:r>
      <w:r w:rsidR="00F3380D" w:rsidRPr="00DC250A">
        <w:rPr>
          <w:sz w:val="28"/>
          <w:szCs w:val="28"/>
        </w:rPr>
        <w:t>. Доля продукции растениеводства в общем объеме производства составила</w:t>
      </w:r>
      <w:r w:rsidR="00C3115C">
        <w:rPr>
          <w:sz w:val="28"/>
          <w:szCs w:val="28"/>
        </w:rPr>
        <w:t xml:space="preserve"> 50,9% (в 2016 году-</w:t>
      </w:r>
      <w:r w:rsidR="00F3380D" w:rsidRPr="00DC250A">
        <w:rPr>
          <w:sz w:val="28"/>
          <w:szCs w:val="28"/>
        </w:rPr>
        <w:t xml:space="preserve"> </w:t>
      </w:r>
      <w:r w:rsidR="00ED68B0">
        <w:rPr>
          <w:sz w:val="28"/>
          <w:szCs w:val="28"/>
        </w:rPr>
        <w:t>52,9</w:t>
      </w:r>
      <w:r w:rsidR="00F3380D" w:rsidRPr="00DC250A">
        <w:rPr>
          <w:sz w:val="28"/>
          <w:szCs w:val="28"/>
        </w:rPr>
        <w:t xml:space="preserve"> %</w:t>
      </w:r>
      <w:r w:rsidR="00C3115C">
        <w:rPr>
          <w:sz w:val="28"/>
          <w:szCs w:val="28"/>
        </w:rPr>
        <w:t>), в действующих ценах 410,8</w:t>
      </w:r>
      <w:r w:rsidR="00F3380D" w:rsidRPr="00DC250A">
        <w:rPr>
          <w:sz w:val="28"/>
          <w:szCs w:val="28"/>
        </w:rPr>
        <w:t>млн. рублей, животноводства –</w:t>
      </w:r>
      <w:r w:rsidR="00C3115C">
        <w:rPr>
          <w:sz w:val="28"/>
          <w:szCs w:val="28"/>
        </w:rPr>
        <w:t xml:space="preserve"> 49,1% (в 2016 году-</w:t>
      </w:r>
      <w:r w:rsidR="00ED68B0">
        <w:rPr>
          <w:sz w:val="28"/>
          <w:szCs w:val="28"/>
        </w:rPr>
        <w:t>47,1</w:t>
      </w:r>
      <w:r w:rsidR="00F3380D">
        <w:rPr>
          <w:sz w:val="28"/>
          <w:szCs w:val="28"/>
        </w:rPr>
        <w:t>%</w:t>
      </w:r>
      <w:r w:rsidR="00C3115C">
        <w:rPr>
          <w:sz w:val="28"/>
          <w:szCs w:val="28"/>
        </w:rPr>
        <w:t xml:space="preserve">), в действующих ценах </w:t>
      </w:r>
      <w:r w:rsidR="00ED68B0">
        <w:rPr>
          <w:sz w:val="28"/>
          <w:szCs w:val="28"/>
        </w:rPr>
        <w:t>3</w:t>
      </w:r>
      <w:r w:rsidR="00C3115C">
        <w:rPr>
          <w:sz w:val="28"/>
          <w:szCs w:val="28"/>
        </w:rPr>
        <w:t>96,4</w:t>
      </w:r>
      <w:r w:rsidR="00F3380D">
        <w:rPr>
          <w:sz w:val="28"/>
          <w:szCs w:val="28"/>
        </w:rPr>
        <w:t xml:space="preserve"> </w:t>
      </w:r>
      <w:r w:rsidR="00F3380D" w:rsidRPr="00DC250A">
        <w:rPr>
          <w:sz w:val="28"/>
          <w:szCs w:val="28"/>
        </w:rPr>
        <w:t>млн.рублей.</w:t>
      </w:r>
      <w:r w:rsidR="00F3380D">
        <w:rPr>
          <w:sz w:val="28"/>
          <w:szCs w:val="28"/>
        </w:rPr>
        <w:t xml:space="preserve"> </w:t>
      </w:r>
    </w:p>
    <w:p w:rsidR="00F3380D" w:rsidRPr="004630AD" w:rsidRDefault="00BC5626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4630AD">
        <w:rPr>
          <w:sz w:val="28"/>
          <w:szCs w:val="28"/>
        </w:rPr>
        <w:t xml:space="preserve">Структура продукции сельского хозяйства </w:t>
      </w:r>
      <w:r w:rsidR="00F3380D" w:rsidRPr="004630AD">
        <w:rPr>
          <w:sz w:val="28"/>
          <w:szCs w:val="28"/>
        </w:rPr>
        <w:t>по категориям хозяйств в общем объеме производства сельскохозяйственной продукции составил:</w:t>
      </w:r>
    </w:p>
    <w:p w:rsidR="00F3380D" w:rsidRPr="004630AD" w:rsidRDefault="00F3380D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4630AD">
        <w:rPr>
          <w:sz w:val="28"/>
          <w:szCs w:val="28"/>
        </w:rPr>
        <w:t>сельскохозяйственные предприятия-</w:t>
      </w:r>
      <w:r w:rsidR="004630AD">
        <w:rPr>
          <w:sz w:val="28"/>
          <w:szCs w:val="28"/>
        </w:rPr>
        <w:t>53</w:t>
      </w:r>
      <w:r w:rsidRPr="004630AD">
        <w:rPr>
          <w:sz w:val="28"/>
          <w:szCs w:val="28"/>
        </w:rPr>
        <w:t>%</w:t>
      </w:r>
      <w:r w:rsidR="004630AD">
        <w:rPr>
          <w:sz w:val="28"/>
          <w:szCs w:val="28"/>
        </w:rPr>
        <w:t xml:space="preserve"> (в 2016 году-46,2%)</w:t>
      </w:r>
      <w:r w:rsidRPr="004630AD">
        <w:rPr>
          <w:sz w:val="28"/>
          <w:szCs w:val="28"/>
        </w:rPr>
        <w:t>, крестья</w:t>
      </w:r>
      <w:r w:rsidR="00ED68B0" w:rsidRPr="004630AD">
        <w:rPr>
          <w:sz w:val="28"/>
          <w:szCs w:val="28"/>
        </w:rPr>
        <w:t>нские (фермерские) хозяйства</w:t>
      </w:r>
      <w:r w:rsidR="004630AD">
        <w:rPr>
          <w:sz w:val="28"/>
          <w:szCs w:val="28"/>
        </w:rPr>
        <w:t xml:space="preserve"> </w:t>
      </w:r>
      <w:r w:rsidR="00ED68B0" w:rsidRPr="004630AD">
        <w:rPr>
          <w:sz w:val="28"/>
          <w:szCs w:val="28"/>
        </w:rPr>
        <w:t>-</w:t>
      </w:r>
      <w:r w:rsidR="004630AD">
        <w:rPr>
          <w:sz w:val="28"/>
          <w:szCs w:val="28"/>
        </w:rPr>
        <w:t xml:space="preserve"> 0,6% (в 2016 году- </w:t>
      </w:r>
      <w:r w:rsidR="00ED68B0" w:rsidRPr="004630AD">
        <w:rPr>
          <w:sz w:val="28"/>
          <w:szCs w:val="28"/>
        </w:rPr>
        <w:t>0,8</w:t>
      </w:r>
      <w:r w:rsidRPr="004630AD">
        <w:rPr>
          <w:sz w:val="28"/>
          <w:szCs w:val="28"/>
        </w:rPr>
        <w:t>%</w:t>
      </w:r>
      <w:r w:rsidR="004630AD">
        <w:rPr>
          <w:sz w:val="28"/>
          <w:szCs w:val="28"/>
        </w:rPr>
        <w:t>)</w:t>
      </w:r>
      <w:r w:rsidRPr="004630AD">
        <w:rPr>
          <w:sz w:val="28"/>
          <w:szCs w:val="28"/>
        </w:rPr>
        <w:t>, хозяйства населения-</w:t>
      </w:r>
      <w:r w:rsidR="004630AD">
        <w:rPr>
          <w:sz w:val="28"/>
          <w:szCs w:val="28"/>
        </w:rPr>
        <w:t xml:space="preserve">46,4% (в 2016 году </w:t>
      </w:r>
      <w:r w:rsidR="00ED68B0" w:rsidRPr="004630AD">
        <w:rPr>
          <w:sz w:val="28"/>
          <w:szCs w:val="28"/>
        </w:rPr>
        <w:t>53</w:t>
      </w:r>
      <w:r w:rsidRPr="004630AD">
        <w:rPr>
          <w:sz w:val="28"/>
          <w:szCs w:val="28"/>
        </w:rPr>
        <w:t>%</w:t>
      </w:r>
      <w:r w:rsidR="004630AD">
        <w:rPr>
          <w:sz w:val="28"/>
          <w:szCs w:val="28"/>
        </w:rPr>
        <w:t>)</w:t>
      </w:r>
      <w:r w:rsidRPr="004630AD">
        <w:rPr>
          <w:sz w:val="28"/>
          <w:szCs w:val="28"/>
        </w:rPr>
        <w:t xml:space="preserve">. </w:t>
      </w:r>
    </w:p>
    <w:p w:rsidR="00A070DC" w:rsidRDefault="00A070DC" w:rsidP="00AC254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предприятиями развития сельскохозяйственной отрасли района являются инвесторы компании ООО «Брянск-Агро», ООО «Брянская мясная компания»</w:t>
      </w:r>
      <w:r w:rsidR="00C3115C">
        <w:rPr>
          <w:sz w:val="28"/>
          <w:szCs w:val="28"/>
        </w:rPr>
        <w:t>,</w:t>
      </w:r>
      <w:r w:rsidR="00C3115C" w:rsidRPr="00C3115C">
        <w:rPr>
          <w:sz w:val="28"/>
          <w:szCs w:val="28"/>
        </w:rPr>
        <w:t xml:space="preserve"> </w:t>
      </w:r>
      <w:r w:rsidR="00C3115C">
        <w:rPr>
          <w:sz w:val="28"/>
          <w:szCs w:val="28"/>
        </w:rPr>
        <w:t>ООО «Брянский сад», а также местные сельхозпредприятия СПК «Родина», СПК «Синицкое»,</w:t>
      </w:r>
      <w:r w:rsidR="00B52EF4">
        <w:rPr>
          <w:sz w:val="28"/>
          <w:szCs w:val="28"/>
        </w:rPr>
        <w:t xml:space="preserve"> </w:t>
      </w:r>
      <w:r w:rsidR="00C3115C">
        <w:rPr>
          <w:sz w:val="28"/>
          <w:szCs w:val="28"/>
        </w:rPr>
        <w:t>ООО «Ятвиж»</w:t>
      </w:r>
      <w:r>
        <w:rPr>
          <w:sz w:val="28"/>
          <w:szCs w:val="28"/>
        </w:rPr>
        <w:t xml:space="preserve">. </w:t>
      </w:r>
      <w:r w:rsidR="002E197D">
        <w:rPr>
          <w:sz w:val="28"/>
          <w:szCs w:val="28"/>
        </w:rPr>
        <w:t xml:space="preserve">В 2018 году прекратили производственную деятельность МУП «Клетня-Агро» </w:t>
      </w:r>
      <w:r w:rsidR="00B52EF4">
        <w:rPr>
          <w:sz w:val="28"/>
          <w:szCs w:val="28"/>
        </w:rPr>
        <w:t>,</w:t>
      </w:r>
      <w:r w:rsidR="002E197D">
        <w:rPr>
          <w:sz w:val="28"/>
          <w:szCs w:val="28"/>
        </w:rPr>
        <w:t xml:space="preserve"> ООО </w:t>
      </w:r>
      <w:r w:rsidR="00B52EF4">
        <w:rPr>
          <w:sz w:val="28"/>
          <w:szCs w:val="28"/>
        </w:rPr>
        <w:t xml:space="preserve">ООО </w:t>
      </w:r>
      <w:r w:rsidR="002E197D">
        <w:rPr>
          <w:sz w:val="28"/>
          <w:szCs w:val="28"/>
        </w:rPr>
        <w:t>«</w:t>
      </w:r>
      <w:r w:rsidR="00B52EF4">
        <w:rPr>
          <w:sz w:val="28"/>
          <w:szCs w:val="28"/>
        </w:rPr>
        <w:t>Лутна</w:t>
      </w:r>
      <w:r w:rsidR="002E197D">
        <w:rPr>
          <w:sz w:val="28"/>
          <w:szCs w:val="28"/>
        </w:rPr>
        <w:t>»</w:t>
      </w:r>
      <w:r w:rsidR="00B52EF4">
        <w:rPr>
          <w:sz w:val="28"/>
          <w:szCs w:val="28"/>
        </w:rPr>
        <w:t>, ООО «Прогресс»</w:t>
      </w:r>
      <w:r w:rsidR="002E197D">
        <w:rPr>
          <w:sz w:val="28"/>
          <w:szCs w:val="28"/>
        </w:rPr>
        <w:t>.</w:t>
      </w:r>
    </w:p>
    <w:p w:rsidR="00F3380D" w:rsidRDefault="00A070DC" w:rsidP="00AC254D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380D">
        <w:rPr>
          <w:sz w:val="28"/>
          <w:szCs w:val="28"/>
        </w:rPr>
        <w:t>На основании отчетных и прогнозных показателей производства сельскохозяйственной продукции о</w:t>
      </w:r>
      <w:r w:rsidR="00F3380D" w:rsidRPr="00DC250A">
        <w:rPr>
          <w:sz w:val="28"/>
          <w:szCs w:val="28"/>
        </w:rPr>
        <w:t>бъем производства продукции сельского хозяйства во всех категориях хозяйств в 201</w:t>
      </w:r>
      <w:r w:rsidR="002E197D">
        <w:rPr>
          <w:sz w:val="28"/>
          <w:szCs w:val="28"/>
        </w:rPr>
        <w:t>8</w:t>
      </w:r>
      <w:r w:rsidR="00F3380D" w:rsidRPr="00DC250A">
        <w:rPr>
          <w:sz w:val="28"/>
          <w:szCs w:val="28"/>
        </w:rPr>
        <w:t xml:space="preserve"> году оценивается в</w:t>
      </w:r>
      <w:r w:rsidR="002E197D">
        <w:rPr>
          <w:sz w:val="28"/>
          <w:szCs w:val="28"/>
        </w:rPr>
        <w:t xml:space="preserve"> объеме 786,6</w:t>
      </w:r>
      <w:r w:rsidR="00E7608D">
        <w:rPr>
          <w:sz w:val="28"/>
          <w:szCs w:val="28"/>
        </w:rPr>
        <w:t xml:space="preserve"> </w:t>
      </w:r>
      <w:r w:rsidR="00F3380D" w:rsidRPr="00DC250A">
        <w:rPr>
          <w:sz w:val="28"/>
          <w:szCs w:val="28"/>
        </w:rPr>
        <w:t>млн. рублей</w:t>
      </w:r>
      <w:r w:rsidR="002E197D" w:rsidRPr="002E197D">
        <w:rPr>
          <w:sz w:val="28"/>
          <w:szCs w:val="28"/>
        </w:rPr>
        <w:t xml:space="preserve"> </w:t>
      </w:r>
      <w:r w:rsidR="002E197D">
        <w:rPr>
          <w:sz w:val="28"/>
          <w:szCs w:val="28"/>
        </w:rPr>
        <w:t>со снижением на 1,5</w:t>
      </w:r>
      <w:r w:rsidR="00F3380D" w:rsidRPr="00DC250A">
        <w:rPr>
          <w:sz w:val="28"/>
          <w:szCs w:val="28"/>
        </w:rPr>
        <w:t>% в сопоставимых ценах к уровню 201</w:t>
      </w:r>
      <w:r w:rsidR="002E197D">
        <w:rPr>
          <w:sz w:val="28"/>
          <w:szCs w:val="28"/>
        </w:rPr>
        <w:t>7</w:t>
      </w:r>
      <w:r w:rsidR="00F3380D" w:rsidRPr="00DC250A">
        <w:rPr>
          <w:sz w:val="28"/>
          <w:szCs w:val="28"/>
        </w:rPr>
        <w:t xml:space="preserve"> года, в том числе продукции растениеводства – в </w:t>
      </w:r>
      <w:r w:rsidR="002E197D">
        <w:rPr>
          <w:sz w:val="28"/>
          <w:szCs w:val="28"/>
        </w:rPr>
        <w:t>401,2</w:t>
      </w:r>
      <w:r w:rsidR="00F3380D" w:rsidRPr="00DC250A">
        <w:rPr>
          <w:sz w:val="28"/>
          <w:szCs w:val="28"/>
        </w:rPr>
        <w:t>млн. рублей (</w:t>
      </w:r>
      <w:r w:rsidR="002E197D">
        <w:rPr>
          <w:sz w:val="28"/>
          <w:szCs w:val="28"/>
        </w:rPr>
        <w:t>98,7</w:t>
      </w:r>
      <w:r w:rsidR="00F3380D" w:rsidRPr="00DC250A">
        <w:rPr>
          <w:sz w:val="28"/>
          <w:szCs w:val="28"/>
        </w:rPr>
        <w:t xml:space="preserve">%), продукции животноводства – в </w:t>
      </w:r>
      <w:r w:rsidR="002E197D">
        <w:rPr>
          <w:sz w:val="28"/>
          <w:szCs w:val="28"/>
        </w:rPr>
        <w:t>385,4</w:t>
      </w:r>
      <w:r w:rsidR="00F3380D" w:rsidRPr="00DC250A">
        <w:rPr>
          <w:sz w:val="28"/>
          <w:szCs w:val="28"/>
        </w:rPr>
        <w:t>млн. рублей (</w:t>
      </w:r>
      <w:r w:rsidR="002E197D">
        <w:rPr>
          <w:sz w:val="28"/>
          <w:szCs w:val="28"/>
        </w:rPr>
        <w:t>98,3</w:t>
      </w:r>
      <w:r w:rsidR="00F3380D" w:rsidRPr="00DC250A">
        <w:rPr>
          <w:sz w:val="28"/>
          <w:szCs w:val="28"/>
        </w:rPr>
        <w:t xml:space="preserve">%). </w:t>
      </w:r>
    </w:p>
    <w:p w:rsidR="00F3380D" w:rsidRPr="0045600D" w:rsidRDefault="0045600D" w:rsidP="00AC254D">
      <w:pPr>
        <w:pStyle w:val="21"/>
        <w:spacing w:line="288" w:lineRule="auto"/>
        <w:ind w:firstLine="709"/>
        <w:rPr>
          <w:b w:val="0"/>
          <w:bCs w:val="0"/>
          <w:sz w:val="28"/>
          <w:szCs w:val="28"/>
        </w:rPr>
      </w:pPr>
      <w:r w:rsidRPr="0045600D">
        <w:rPr>
          <w:b w:val="0"/>
          <w:bCs w:val="0"/>
          <w:sz w:val="28"/>
          <w:szCs w:val="28"/>
        </w:rPr>
        <w:t xml:space="preserve">      </w:t>
      </w:r>
      <w:r w:rsidR="00F3380D" w:rsidRPr="0045600D">
        <w:rPr>
          <w:b w:val="0"/>
          <w:bCs w:val="0"/>
          <w:sz w:val="28"/>
          <w:szCs w:val="28"/>
        </w:rPr>
        <w:t>В 201</w:t>
      </w:r>
      <w:r w:rsidR="002E197D">
        <w:rPr>
          <w:b w:val="0"/>
          <w:bCs w:val="0"/>
          <w:sz w:val="28"/>
          <w:szCs w:val="28"/>
        </w:rPr>
        <w:t>9</w:t>
      </w:r>
      <w:r w:rsidR="00F3380D" w:rsidRPr="0045600D">
        <w:rPr>
          <w:b w:val="0"/>
          <w:bCs w:val="0"/>
          <w:sz w:val="28"/>
          <w:szCs w:val="28"/>
        </w:rPr>
        <w:t xml:space="preserve"> году прогнозируется </w:t>
      </w:r>
      <w:r w:rsidR="002E197D">
        <w:rPr>
          <w:b w:val="0"/>
          <w:bCs w:val="0"/>
          <w:sz w:val="28"/>
          <w:szCs w:val="28"/>
        </w:rPr>
        <w:t xml:space="preserve">снижение </w:t>
      </w:r>
      <w:r w:rsidR="00F3380D" w:rsidRPr="0045600D">
        <w:rPr>
          <w:b w:val="0"/>
          <w:bCs w:val="0"/>
          <w:sz w:val="28"/>
          <w:szCs w:val="28"/>
        </w:rPr>
        <w:t xml:space="preserve">объемов производства продукции сельского хозяйства в хозяйствах всех категорий до </w:t>
      </w:r>
      <w:r w:rsidR="002E197D">
        <w:rPr>
          <w:b w:val="0"/>
          <w:bCs w:val="0"/>
          <w:sz w:val="28"/>
          <w:szCs w:val="28"/>
        </w:rPr>
        <w:t>775,2</w:t>
      </w:r>
      <w:r w:rsidR="00F3380D" w:rsidRPr="0045600D">
        <w:rPr>
          <w:b w:val="0"/>
          <w:bCs w:val="0"/>
          <w:sz w:val="28"/>
          <w:szCs w:val="28"/>
        </w:rPr>
        <w:t xml:space="preserve">млн. рублей, индекс производства продукции сельского хозяйства составит </w:t>
      </w:r>
      <w:r w:rsidR="002E197D">
        <w:rPr>
          <w:b w:val="0"/>
          <w:bCs w:val="0"/>
          <w:sz w:val="28"/>
          <w:szCs w:val="28"/>
        </w:rPr>
        <w:t>95,2</w:t>
      </w:r>
      <w:r w:rsidR="00F3380D" w:rsidRPr="0045600D">
        <w:rPr>
          <w:b w:val="0"/>
          <w:bCs w:val="0"/>
          <w:sz w:val="28"/>
          <w:szCs w:val="28"/>
        </w:rPr>
        <w:t>% к уровню 201</w:t>
      </w:r>
      <w:r w:rsidR="002E197D">
        <w:rPr>
          <w:b w:val="0"/>
          <w:bCs w:val="0"/>
          <w:sz w:val="28"/>
          <w:szCs w:val="28"/>
        </w:rPr>
        <w:t>8</w:t>
      </w:r>
      <w:r w:rsidR="00F3380D" w:rsidRPr="0045600D">
        <w:rPr>
          <w:b w:val="0"/>
          <w:bCs w:val="0"/>
          <w:sz w:val="28"/>
          <w:szCs w:val="28"/>
        </w:rPr>
        <w:t xml:space="preserve"> года</w:t>
      </w:r>
      <w:r w:rsidR="002E197D">
        <w:rPr>
          <w:b w:val="0"/>
          <w:bCs w:val="0"/>
          <w:sz w:val="28"/>
          <w:szCs w:val="28"/>
        </w:rPr>
        <w:t>.</w:t>
      </w:r>
      <w:r w:rsidR="00F3380D" w:rsidRPr="0045600D">
        <w:rPr>
          <w:b w:val="0"/>
          <w:bCs w:val="0"/>
          <w:sz w:val="28"/>
          <w:szCs w:val="28"/>
        </w:rPr>
        <w:t xml:space="preserve"> </w:t>
      </w:r>
    </w:p>
    <w:p w:rsidR="00F3380D" w:rsidRPr="0045600D" w:rsidRDefault="00F3380D" w:rsidP="00AC254D">
      <w:pPr>
        <w:pStyle w:val="21"/>
        <w:spacing w:line="288" w:lineRule="auto"/>
        <w:ind w:firstLine="709"/>
        <w:rPr>
          <w:b w:val="0"/>
          <w:bCs w:val="0"/>
          <w:sz w:val="28"/>
          <w:szCs w:val="28"/>
        </w:rPr>
      </w:pPr>
      <w:r w:rsidRPr="0045600D">
        <w:rPr>
          <w:b w:val="0"/>
          <w:bCs w:val="0"/>
          <w:sz w:val="28"/>
          <w:szCs w:val="28"/>
        </w:rPr>
        <w:t>В 20</w:t>
      </w:r>
      <w:r w:rsidR="002E197D">
        <w:rPr>
          <w:b w:val="0"/>
          <w:bCs w:val="0"/>
          <w:sz w:val="28"/>
          <w:szCs w:val="28"/>
        </w:rPr>
        <w:t>20</w:t>
      </w:r>
      <w:r w:rsidRPr="0045600D">
        <w:rPr>
          <w:b w:val="0"/>
          <w:bCs w:val="0"/>
          <w:sz w:val="28"/>
          <w:szCs w:val="28"/>
        </w:rPr>
        <w:t>-20</w:t>
      </w:r>
      <w:r w:rsidR="00BC5626" w:rsidRPr="0045600D">
        <w:rPr>
          <w:b w:val="0"/>
          <w:bCs w:val="0"/>
          <w:sz w:val="28"/>
          <w:szCs w:val="28"/>
        </w:rPr>
        <w:t>2</w:t>
      </w:r>
      <w:r w:rsidR="002E197D">
        <w:rPr>
          <w:b w:val="0"/>
          <w:bCs w:val="0"/>
          <w:sz w:val="28"/>
          <w:szCs w:val="28"/>
        </w:rPr>
        <w:t>1</w:t>
      </w:r>
      <w:r w:rsidRPr="0045600D">
        <w:rPr>
          <w:b w:val="0"/>
          <w:bCs w:val="0"/>
          <w:sz w:val="28"/>
          <w:szCs w:val="28"/>
        </w:rPr>
        <w:t xml:space="preserve"> годах прогнозируется индекс производства продукции сельского хозяйства в размере 10</w:t>
      </w:r>
      <w:r w:rsidR="002E197D">
        <w:rPr>
          <w:b w:val="0"/>
          <w:bCs w:val="0"/>
          <w:sz w:val="28"/>
          <w:szCs w:val="28"/>
        </w:rPr>
        <w:t>0,5</w:t>
      </w:r>
      <w:r w:rsidRPr="0045600D">
        <w:rPr>
          <w:b w:val="0"/>
          <w:bCs w:val="0"/>
          <w:sz w:val="28"/>
          <w:szCs w:val="28"/>
        </w:rPr>
        <w:t>-10</w:t>
      </w:r>
      <w:r w:rsidR="002E197D">
        <w:rPr>
          <w:b w:val="0"/>
          <w:bCs w:val="0"/>
          <w:sz w:val="28"/>
          <w:szCs w:val="28"/>
        </w:rPr>
        <w:t>0,7</w:t>
      </w:r>
      <w:r w:rsidRPr="0045600D">
        <w:rPr>
          <w:b w:val="0"/>
          <w:bCs w:val="0"/>
          <w:sz w:val="28"/>
          <w:szCs w:val="28"/>
        </w:rPr>
        <w:t>, в том числе по продукции растениеводства –10</w:t>
      </w:r>
      <w:r w:rsidR="002E197D">
        <w:rPr>
          <w:b w:val="0"/>
          <w:bCs w:val="0"/>
          <w:sz w:val="28"/>
          <w:szCs w:val="28"/>
        </w:rPr>
        <w:t>0</w:t>
      </w:r>
      <w:r w:rsidRPr="0045600D">
        <w:rPr>
          <w:b w:val="0"/>
          <w:bCs w:val="0"/>
          <w:sz w:val="28"/>
          <w:szCs w:val="28"/>
        </w:rPr>
        <w:t>,</w:t>
      </w:r>
      <w:r w:rsidR="002E197D">
        <w:rPr>
          <w:b w:val="0"/>
          <w:bCs w:val="0"/>
          <w:sz w:val="28"/>
          <w:szCs w:val="28"/>
        </w:rPr>
        <w:t>9</w:t>
      </w:r>
      <w:r w:rsidRPr="0045600D">
        <w:rPr>
          <w:b w:val="0"/>
          <w:bCs w:val="0"/>
          <w:sz w:val="28"/>
          <w:szCs w:val="28"/>
        </w:rPr>
        <w:t>% и продукции животноводства –10</w:t>
      </w:r>
      <w:r w:rsidR="002E197D">
        <w:rPr>
          <w:b w:val="0"/>
          <w:bCs w:val="0"/>
          <w:sz w:val="28"/>
          <w:szCs w:val="28"/>
        </w:rPr>
        <w:t>0,1</w:t>
      </w:r>
      <w:r w:rsidRPr="0045600D">
        <w:rPr>
          <w:b w:val="0"/>
          <w:bCs w:val="0"/>
          <w:sz w:val="28"/>
          <w:szCs w:val="28"/>
        </w:rPr>
        <w:t>-10</w:t>
      </w:r>
      <w:r w:rsidR="002E197D">
        <w:rPr>
          <w:b w:val="0"/>
          <w:bCs w:val="0"/>
          <w:sz w:val="28"/>
          <w:szCs w:val="28"/>
        </w:rPr>
        <w:t>0,5</w:t>
      </w:r>
      <w:r w:rsidRPr="0045600D">
        <w:rPr>
          <w:b w:val="0"/>
          <w:bCs w:val="0"/>
          <w:sz w:val="28"/>
          <w:szCs w:val="28"/>
        </w:rPr>
        <w:t xml:space="preserve">%. </w:t>
      </w:r>
    </w:p>
    <w:p w:rsidR="00F3380D" w:rsidRPr="00DC250A" w:rsidRDefault="00F3380D" w:rsidP="00AC254D">
      <w:pPr>
        <w:pStyle w:val="21"/>
        <w:spacing w:line="288" w:lineRule="auto"/>
        <w:ind w:firstLine="709"/>
        <w:rPr>
          <w:sz w:val="28"/>
          <w:szCs w:val="28"/>
        </w:rPr>
      </w:pPr>
      <w:r w:rsidRPr="00DC250A">
        <w:rPr>
          <w:bCs w:val="0"/>
          <w:sz w:val="28"/>
          <w:szCs w:val="28"/>
        </w:rPr>
        <w:t>5.</w:t>
      </w:r>
      <w:r w:rsidRPr="00DC250A">
        <w:rPr>
          <w:sz w:val="28"/>
          <w:szCs w:val="28"/>
        </w:rPr>
        <w:t xml:space="preserve"> Инвестиции </w:t>
      </w:r>
    </w:p>
    <w:p w:rsidR="00634AB3" w:rsidRPr="004630AD" w:rsidRDefault="00634AB3" w:rsidP="00AC254D">
      <w:pPr>
        <w:spacing w:line="288" w:lineRule="auto"/>
        <w:ind w:rightChars="-2" w:right="-5" w:firstLine="709"/>
        <w:jc w:val="both"/>
        <w:rPr>
          <w:sz w:val="28"/>
          <w:szCs w:val="28"/>
        </w:rPr>
      </w:pPr>
      <w:r w:rsidRPr="004630AD">
        <w:rPr>
          <w:sz w:val="28"/>
          <w:szCs w:val="28"/>
        </w:rPr>
        <w:t>За 2017 год в основной капитал по району направлено инвестиций в объеме 53,3 млн. рублей, в том числе инвестиции за счет собственных средств предприятий составили 40,3 млн.руб. или 76% об общего объема инвестиций. Бюджетные инвестиции направлены в общей сумме 13 млн.руб, в том числе за счет федерального бюджета в сумме 53 тыс.руб.,за счет областного бюджета 4,3 млн.руб., местного бюджета 8,3млн.руб.</w:t>
      </w:r>
    </w:p>
    <w:p w:rsidR="00634AB3" w:rsidRPr="004630AD" w:rsidRDefault="00634AB3" w:rsidP="00AC254D">
      <w:pPr>
        <w:spacing w:line="288" w:lineRule="auto"/>
        <w:ind w:rightChars="-2" w:right="-5" w:firstLine="709"/>
        <w:jc w:val="both"/>
        <w:rPr>
          <w:sz w:val="28"/>
          <w:szCs w:val="28"/>
        </w:rPr>
      </w:pPr>
      <w:r w:rsidRPr="004630AD">
        <w:rPr>
          <w:sz w:val="28"/>
          <w:szCs w:val="28"/>
        </w:rPr>
        <w:t>В 2017 году активно велась работа по решению насущной проблемы обеспечения населения питьевой водой: построено водопроводных сетей протяженностью 5 км 650 метров, в том числе в поселке Клетня 3 км, в д.Ширковка и с.Мужиново 2,7 км. Сумма бюджетных инвестиций составила 5 млн.378 тыс.руб., в том числе из областного бюджета 1млн.870 тыс.руб.</w:t>
      </w:r>
    </w:p>
    <w:p w:rsidR="00634AB3" w:rsidRPr="004630AD" w:rsidRDefault="00634AB3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4630AD">
        <w:rPr>
          <w:sz w:val="28"/>
          <w:szCs w:val="28"/>
        </w:rPr>
        <w:t xml:space="preserve">      В 2017 году построена водозаборная скважина по ул. Войстроченко, п. Клетня глубиной 165 м, сумма инвестиций 3 млн.408 тыс.руб., в том числе из областного бюджета 3 млн.238 тыс.рублей. </w:t>
      </w:r>
    </w:p>
    <w:p w:rsidR="00634AB3" w:rsidRPr="004630AD" w:rsidRDefault="00C52E3D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4630AD">
        <w:rPr>
          <w:sz w:val="28"/>
          <w:szCs w:val="28"/>
        </w:rPr>
        <w:t xml:space="preserve">    </w:t>
      </w:r>
      <w:r w:rsidR="00634AB3" w:rsidRPr="004630AD">
        <w:rPr>
          <w:sz w:val="28"/>
          <w:szCs w:val="28"/>
        </w:rPr>
        <w:t xml:space="preserve"> В 2017 году построен газопровод  д. Мичурино (высокое и низкое давление) протяженностью 2,6 км, сумма инвестиций составила  2 млн. 111тыс.руб., в том числе из областного бюджета 2 млн.6 тыс.руб.</w:t>
      </w:r>
    </w:p>
    <w:p w:rsidR="007D6CFB" w:rsidRPr="004630AD" w:rsidRDefault="007D6CFB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4630AD">
        <w:rPr>
          <w:sz w:val="28"/>
          <w:szCs w:val="28"/>
        </w:rPr>
        <w:t xml:space="preserve">    Капитальный ремонт многоквартирных домов (крыши) в 2017 году  проведен   по ул. Советская, д. 19  и д.23, сумма расходов составила 2 млн.593 тыс.рублей.</w:t>
      </w:r>
    </w:p>
    <w:p w:rsidR="00634AB3" w:rsidRPr="004630AD" w:rsidRDefault="00634AB3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4630AD">
        <w:rPr>
          <w:sz w:val="28"/>
          <w:szCs w:val="28"/>
        </w:rPr>
        <w:t>В 2017 году проведен капитальный ремонт автомобильных дорог в п. Клетня с укладкой асфальтобетонного покрытия протяженностью 1 км 576 м, стоимостью 8млн. 679 тыс. руб.</w:t>
      </w:r>
    </w:p>
    <w:p w:rsidR="00634AB3" w:rsidRPr="004630AD" w:rsidRDefault="00634AB3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4630AD">
        <w:rPr>
          <w:sz w:val="28"/>
          <w:szCs w:val="28"/>
        </w:rPr>
        <w:t>Ямочный ремонт а/б покрытия – 1млн.руб.</w:t>
      </w:r>
    </w:p>
    <w:p w:rsidR="00634AB3" w:rsidRPr="004630AD" w:rsidRDefault="00634AB3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4630AD">
        <w:rPr>
          <w:sz w:val="28"/>
          <w:szCs w:val="28"/>
        </w:rPr>
        <w:t>В отчетном  году выполнен ремонт дорог сельских поселений на сумму 5 млн.800 тыс.руб. протяженностью 5 км 514 м, ямочный  449 м.кв.</w:t>
      </w:r>
    </w:p>
    <w:p w:rsidR="00634AB3" w:rsidRPr="004630AD" w:rsidRDefault="00634AB3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4630AD">
        <w:rPr>
          <w:sz w:val="28"/>
          <w:szCs w:val="28"/>
        </w:rPr>
        <w:t>Объем работ, выполненных по виду экономической деятельности «Строительство» за 2017 год составил 113,8 млн.руб., темп роста к уровню 2016 года 109,1%, индекс производства 102,4%.</w:t>
      </w:r>
    </w:p>
    <w:p w:rsidR="00634AB3" w:rsidRPr="004630AD" w:rsidRDefault="00634AB3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4630AD">
        <w:rPr>
          <w:b/>
          <w:sz w:val="28"/>
          <w:szCs w:val="28"/>
        </w:rPr>
        <w:t xml:space="preserve">  </w:t>
      </w:r>
      <w:r w:rsidRPr="004630AD">
        <w:rPr>
          <w:sz w:val="28"/>
          <w:szCs w:val="28"/>
        </w:rPr>
        <w:t xml:space="preserve">Строительство объектов городской среды проведено в 2017 году за счет средств местного бюджета </w:t>
      </w:r>
    </w:p>
    <w:p w:rsidR="00634AB3" w:rsidRPr="004630AD" w:rsidRDefault="00634AB3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4630AD">
        <w:rPr>
          <w:sz w:val="28"/>
          <w:szCs w:val="28"/>
        </w:rPr>
        <w:t xml:space="preserve">- устройство тротуаров ул. Советская, сумма расходов 795 тыс. руб </w:t>
      </w:r>
    </w:p>
    <w:p w:rsidR="00634AB3" w:rsidRPr="004630AD" w:rsidRDefault="00634AB3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4630AD">
        <w:rPr>
          <w:sz w:val="28"/>
          <w:szCs w:val="28"/>
        </w:rPr>
        <w:t xml:space="preserve">- благоустройство парка 1млн.82 тыс. руб. (устройство тротуаров, ремонт танцевальной площадки) </w:t>
      </w:r>
    </w:p>
    <w:p w:rsidR="004630AD" w:rsidRDefault="00634AB3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4630AD">
        <w:rPr>
          <w:sz w:val="28"/>
          <w:szCs w:val="28"/>
        </w:rPr>
        <w:t>- устройство детских площадок в Парке им.40 –я Победы п. Клетня</w:t>
      </w:r>
      <w:r w:rsidR="004630AD">
        <w:rPr>
          <w:sz w:val="28"/>
          <w:szCs w:val="28"/>
        </w:rPr>
        <w:t>.</w:t>
      </w:r>
    </w:p>
    <w:p w:rsidR="00634AB3" w:rsidRPr="004630AD" w:rsidRDefault="00634AB3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4630AD">
        <w:rPr>
          <w:sz w:val="28"/>
          <w:szCs w:val="28"/>
        </w:rPr>
        <w:t xml:space="preserve"> </w:t>
      </w:r>
      <w:r w:rsidR="007D6CFB" w:rsidRPr="004630AD">
        <w:rPr>
          <w:sz w:val="28"/>
          <w:szCs w:val="28"/>
        </w:rPr>
        <w:t xml:space="preserve"> В 2018 году построен</w:t>
      </w:r>
      <w:r w:rsidRPr="004630AD">
        <w:rPr>
          <w:sz w:val="28"/>
          <w:szCs w:val="28"/>
        </w:rPr>
        <w:t xml:space="preserve"> газопровод в н.п. Соловьяновка. </w:t>
      </w:r>
      <w:r w:rsidR="007D6CFB" w:rsidRPr="004630AD">
        <w:rPr>
          <w:sz w:val="28"/>
          <w:szCs w:val="28"/>
        </w:rPr>
        <w:t>Ведутся работы по реконструкции</w:t>
      </w:r>
      <w:r w:rsidRPr="004630AD">
        <w:rPr>
          <w:sz w:val="28"/>
          <w:szCs w:val="28"/>
        </w:rPr>
        <w:t xml:space="preserve"> водоснабжения н.п.Лутна.</w:t>
      </w:r>
    </w:p>
    <w:p w:rsidR="00634AB3" w:rsidRPr="004630AD" w:rsidRDefault="00634AB3" w:rsidP="00AC254D">
      <w:pPr>
        <w:spacing w:line="288" w:lineRule="auto"/>
        <w:ind w:firstLine="709"/>
        <w:jc w:val="both"/>
        <w:rPr>
          <w:sz w:val="28"/>
          <w:szCs w:val="28"/>
          <w:u w:val="single"/>
        </w:rPr>
      </w:pPr>
      <w:r w:rsidRPr="004630AD">
        <w:rPr>
          <w:sz w:val="28"/>
          <w:szCs w:val="28"/>
        </w:rPr>
        <w:t xml:space="preserve">В п.Клетня </w:t>
      </w:r>
      <w:r w:rsidR="00C52E3D" w:rsidRPr="004630AD">
        <w:rPr>
          <w:sz w:val="28"/>
          <w:szCs w:val="28"/>
        </w:rPr>
        <w:t xml:space="preserve">выполнены </w:t>
      </w:r>
      <w:r w:rsidRPr="004630AD">
        <w:rPr>
          <w:sz w:val="28"/>
          <w:szCs w:val="28"/>
        </w:rPr>
        <w:t>следующие работы:</w:t>
      </w:r>
    </w:p>
    <w:p w:rsidR="00F51BE6" w:rsidRPr="004630AD" w:rsidRDefault="00C52E3D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4630AD">
        <w:rPr>
          <w:sz w:val="28"/>
          <w:szCs w:val="28"/>
        </w:rPr>
        <w:t>1</w:t>
      </w:r>
      <w:r w:rsidR="00634AB3" w:rsidRPr="004630AD">
        <w:rPr>
          <w:sz w:val="28"/>
          <w:szCs w:val="28"/>
        </w:rPr>
        <w:t xml:space="preserve">. </w:t>
      </w:r>
      <w:r w:rsidR="00F51BE6" w:rsidRPr="004630AD">
        <w:rPr>
          <w:sz w:val="28"/>
          <w:szCs w:val="28"/>
        </w:rPr>
        <w:t>Строительство 18 квартирного дома в Микрорайоне.</w:t>
      </w:r>
    </w:p>
    <w:p w:rsidR="00C52E3D" w:rsidRPr="004630AD" w:rsidRDefault="00F51BE6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4630AD">
        <w:rPr>
          <w:sz w:val="28"/>
          <w:szCs w:val="28"/>
        </w:rPr>
        <w:t>2.</w:t>
      </w:r>
      <w:r w:rsidR="00C52E3D" w:rsidRPr="004630AD">
        <w:rPr>
          <w:sz w:val="28"/>
          <w:szCs w:val="28"/>
        </w:rPr>
        <w:t>Ремонт а/дороги по ул.Степана Разина, Мира протяженностью 783 м.</w:t>
      </w:r>
    </w:p>
    <w:p w:rsidR="00634AB3" w:rsidRPr="004630AD" w:rsidRDefault="00F51BE6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4630AD">
        <w:rPr>
          <w:sz w:val="28"/>
          <w:szCs w:val="28"/>
        </w:rPr>
        <w:t>3</w:t>
      </w:r>
      <w:r w:rsidR="00C52E3D" w:rsidRPr="004630AD">
        <w:rPr>
          <w:sz w:val="28"/>
          <w:szCs w:val="28"/>
        </w:rPr>
        <w:t>.</w:t>
      </w:r>
      <w:r w:rsidR="00634AB3" w:rsidRPr="004630AD">
        <w:rPr>
          <w:sz w:val="28"/>
          <w:szCs w:val="28"/>
        </w:rPr>
        <w:t xml:space="preserve">Ремонт водопровода по пер.Спортивному, ул. </w:t>
      </w:r>
      <w:r w:rsidR="00303F22">
        <w:rPr>
          <w:sz w:val="28"/>
          <w:szCs w:val="28"/>
        </w:rPr>
        <w:t>О</w:t>
      </w:r>
      <w:r w:rsidR="00634AB3" w:rsidRPr="004630AD">
        <w:rPr>
          <w:sz w:val="28"/>
          <w:szCs w:val="28"/>
        </w:rPr>
        <w:t>рджоникидзе</w:t>
      </w:r>
      <w:r w:rsidR="009B011D">
        <w:rPr>
          <w:sz w:val="28"/>
          <w:szCs w:val="28"/>
        </w:rPr>
        <w:t>,</w:t>
      </w:r>
      <w:r w:rsidR="00303F22">
        <w:rPr>
          <w:sz w:val="28"/>
          <w:szCs w:val="28"/>
        </w:rPr>
        <w:t xml:space="preserve"> </w:t>
      </w:r>
      <w:r w:rsidR="009B011D">
        <w:rPr>
          <w:sz w:val="28"/>
          <w:szCs w:val="28"/>
        </w:rPr>
        <w:t>ул.Офицерской</w:t>
      </w:r>
      <w:r w:rsidR="00634AB3" w:rsidRPr="004630AD">
        <w:rPr>
          <w:sz w:val="28"/>
          <w:szCs w:val="28"/>
        </w:rPr>
        <w:t xml:space="preserve"> протяженностью  2,4 км</w:t>
      </w:r>
      <w:r w:rsidR="007D6CFB" w:rsidRPr="004630AD">
        <w:rPr>
          <w:sz w:val="28"/>
          <w:szCs w:val="28"/>
        </w:rPr>
        <w:t>.</w:t>
      </w:r>
    </w:p>
    <w:p w:rsidR="002F6777" w:rsidRPr="004630AD" w:rsidRDefault="00F51BE6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4630AD">
        <w:rPr>
          <w:sz w:val="28"/>
          <w:szCs w:val="28"/>
        </w:rPr>
        <w:t>4</w:t>
      </w:r>
      <w:r w:rsidR="00634AB3" w:rsidRPr="004630AD">
        <w:rPr>
          <w:sz w:val="28"/>
          <w:szCs w:val="28"/>
        </w:rPr>
        <w:t>. Строительство водопровода: ул.Юбилейная, Новая, Мебельная</w:t>
      </w:r>
      <w:r w:rsidR="00303F22">
        <w:rPr>
          <w:sz w:val="28"/>
          <w:szCs w:val="28"/>
        </w:rPr>
        <w:t xml:space="preserve">,Шурпо </w:t>
      </w:r>
      <w:r w:rsidR="00634AB3" w:rsidRPr="004630AD">
        <w:rPr>
          <w:sz w:val="28"/>
          <w:szCs w:val="28"/>
        </w:rPr>
        <w:t>общей протяженностью  3,</w:t>
      </w:r>
      <w:r w:rsidR="007D6CFB" w:rsidRPr="004630AD">
        <w:rPr>
          <w:sz w:val="28"/>
          <w:szCs w:val="28"/>
        </w:rPr>
        <w:t xml:space="preserve">5 </w:t>
      </w:r>
      <w:r w:rsidR="00634AB3" w:rsidRPr="004630AD">
        <w:rPr>
          <w:sz w:val="28"/>
          <w:szCs w:val="28"/>
        </w:rPr>
        <w:t xml:space="preserve">км, </w:t>
      </w:r>
    </w:p>
    <w:p w:rsidR="00634AB3" w:rsidRPr="004630AD" w:rsidRDefault="00F51BE6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4630AD">
        <w:rPr>
          <w:sz w:val="28"/>
          <w:szCs w:val="28"/>
        </w:rPr>
        <w:t>5</w:t>
      </w:r>
      <w:r w:rsidR="002F6777" w:rsidRPr="004630AD">
        <w:rPr>
          <w:sz w:val="28"/>
          <w:szCs w:val="28"/>
        </w:rPr>
        <w:t>. В рамках программы «Формирование современной городской среды (2018-2022 годы)</w:t>
      </w:r>
      <w:r w:rsidR="00634AB3" w:rsidRPr="004630AD">
        <w:rPr>
          <w:sz w:val="28"/>
          <w:szCs w:val="28"/>
        </w:rPr>
        <w:t xml:space="preserve"> </w:t>
      </w:r>
      <w:r w:rsidR="002F6777" w:rsidRPr="004630AD">
        <w:rPr>
          <w:sz w:val="28"/>
          <w:szCs w:val="28"/>
        </w:rPr>
        <w:t>проводятся работы по реконструкции сквера Победы.</w:t>
      </w:r>
    </w:p>
    <w:p w:rsidR="00C52E3D" w:rsidRPr="004630AD" w:rsidRDefault="00F51BE6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4630AD">
        <w:rPr>
          <w:sz w:val="28"/>
          <w:szCs w:val="28"/>
        </w:rPr>
        <w:t>6</w:t>
      </w:r>
      <w:r w:rsidR="00634AB3" w:rsidRPr="004630AD">
        <w:rPr>
          <w:sz w:val="28"/>
          <w:szCs w:val="28"/>
        </w:rPr>
        <w:t>.</w:t>
      </w:r>
      <w:r w:rsidR="00C52E3D" w:rsidRPr="004630AD">
        <w:rPr>
          <w:sz w:val="28"/>
          <w:szCs w:val="28"/>
        </w:rPr>
        <w:t xml:space="preserve"> Обустройство многофункциональной площадки для детей в парке культуры и отдыха</w:t>
      </w:r>
      <w:r w:rsidR="002F6777" w:rsidRPr="004630AD">
        <w:rPr>
          <w:sz w:val="28"/>
          <w:szCs w:val="28"/>
        </w:rPr>
        <w:t xml:space="preserve"> п.Клетня</w:t>
      </w:r>
      <w:r w:rsidR="00C52E3D" w:rsidRPr="004630AD">
        <w:rPr>
          <w:sz w:val="28"/>
          <w:szCs w:val="28"/>
        </w:rPr>
        <w:t>.</w:t>
      </w:r>
    </w:p>
    <w:p w:rsidR="007D6CFB" w:rsidRPr="004630AD" w:rsidRDefault="00C52E3D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4630AD">
        <w:rPr>
          <w:sz w:val="28"/>
          <w:szCs w:val="28"/>
        </w:rPr>
        <w:t>В сельских поселениях проведены работы в с. Лутна капитальный ремонт</w:t>
      </w:r>
      <w:r w:rsidR="00634AB3" w:rsidRPr="004630AD">
        <w:rPr>
          <w:sz w:val="28"/>
          <w:szCs w:val="28"/>
        </w:rPr>
        <w:t xml:space="preserve"> </w:t>
      </w:r>
      <w:r w:rsidRPr="004630AD">
        <w:rPr>
          <w:sz w:val="28"/>
          <w:szCs w:val="28"/>
        </w:rPr>
        <w:t>ДК, в с. Акуличи капитальный ремонт спортзала школы, газифицируется здание администрации, прокладываются новые водопроводные сети</w:t>
      </w:r>
      <w:r w:rsidR="009B011D">
        <w:rPr>
          <w:sz w:val="28"/>
          <w:szCs w:val="28"/>
        </w:rPr>
        <w:t xml:space="preserve"> в с.Акуличи ,</w:t>
      </w:r>
      <w:r w:rsidR="00303F22">
        <w:rPr>
          <w:sz w:val="28"/>
          <w:szCs w:val="28"/>
        </w:rPr>
        <w:t xml:space="preserve"> </w:t>
      </w:r>
      <w:r w:rsidR="009B011D">
        <w:rPr>
          <w:sz w:val="28"/>
          <w:szCs w:val="28"/>
        </w:rPr>
        <w:t>на торгах контракт на строительство водопроводных сетей в д.Новотроицкое</w:t>
      </w:r>
      <w:r w:rsidRPr="004630AD">
        <w:rPr>
          <w:sz w:val="28"/>
          <w:szCs w:val="28"/>
        </w:rPr>
        <w:t>.</w:t>
      </w:r>
    </w:p>
    <w:p w:rsidR="00634AB3" w:rsidRPr="004630AD" w:rsidRDefault="00634AB3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4630AD">
        <w:rPr>
          <w:sz w:val="28"/>
          <w:szCs w:val="28"/>
        </w:rPr>
        <w:t xml:space="preserve">  Для укрепления материально-технической базы предприятия в течение 2017 года направлено 5,5 млн. рублей бюджетных средств</w:t>
      </w:r>
      <w:r w:rsidR="007D6CFB" w:rsidRPr="004630AD">
        <w:rPr>
          <w:sz w:val="28"/>
          <w:szCs w:val="28"/>
        </w:rPr>
        <w:t>,</w:t>
      </w:r>
    </w:p>
    <w:p w:rsidR="00634AB3" w:rsidRPr="004630AD" w:rsidRDefault="00634AB3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4630AD">
        <w:rPr>
          <w:sz w:val="28"/>
          <w:szCs w:val="28"/>
        </w:rPr>
        <w:t>приобретены автовышка, 2 мусоровоза, экскаватор -</w:t>
      </w:r>
      <w:r w:rsidR="007D6CFB" w:rsidRPr="004630AD">
        <w:rPr>
          <w:sz w:val="28"/>
          <w:szCs w:val="28"/>
        </w:rPr>
        <w:t xml:space="preserve"> </w:t>
      </w:r>
      <w:r w:rsidRPr="004630AD">
        <w:rPr>
          <w:sz w:val="28"/>
          <w:szCs w:val="28"/>
        </w:rPr>
        <w:t>погрузчик.</w:t>
      </w:r>
    </w:p>
    <w:p w:rsidR="00634AB3" w:rsidRPr="004630AD" w:rsidRDefault="00634AB3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4630AD">
        <w:rPr>
          <w:sz w:val="28"/>
          <w:szCs w:val="28"/>
        </w:rPr>
        <w:t xml:space="preserve">В 2018 году </w:t>
      </w:r>
      <w:r w:rsidR="007D6CFB" w:rsidRPr="004630AD">
        <w:rPr>
          <w:sz w:val="28"/>
          <w:szCs w:val="28"/>
        </w:rPr>
        <w:t xml:space="preserve">приобретен экскаватор, на торгах </w:t>
      </w:r>
      <w:r w:rsidRPr="004630AD">
        <w:rPr>
          <w:sz w:val="28"/>
          <w:szCs w:val="28"/>
        </w:rPr>
        <w:t xml:space="preserve">приобретение </w:t>
      </w:r>
      <w:r w:rsidR="007D6CFB" w:rsidRPr="004630AD">
        <w:rPr>
          <w:sz w:val="28"/>
          <w:szCs w:val="28"/>
        </w:rPr>
        <w:t>к</w:t>
      </w:r>
      <w:r w:rsidRPr="004630AD">
        <w:rPr>
          <w:sz w:val="28"/>
          <w:szCs w:val="28"/>
        </w:rPr>
        <w:t>омбини</w:t>
      </w:r>
      <w:r w:rsidR="00EB35F5" w:rsidRPr="004630AD">
        <w:rPr>
          <w:sz w:val="28"/>
          <w:szCs w:val="28"/>
        </w:rPr>
        <w:t>рованной дорожной машины (КДМ) и</w:t>
      </w:r>
      <w:r w:rsidR="009B011D">
        <w:rPr>
          <w:sz w:val="28"/>
          <w:szCs w:val="28"/>
        </w:rPr>
        <w:t xml:space="preserve"> мини-трактора с коммунальным отвалом гидроповоротным и щеточным оборудованием</w:t>
      </w:r>
      <w:r w:rsidRPr="004630AD">
        <w:rPr>
          <w:sz w:val="28"/>
          <w:szCs w:val="28"/>
        </w:rPr>
        <w:t>.</w:t>
      </w:r>
    </w:p>
    <w:p w:rsidR="00022266" w:rsidRDefault="00B10DCA" w:rsidP="00AC254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F2EA6">
        <w:rPr>
          <w:sz w:val="28"/>
          <w:szCs w:val="28"/>
        </w:rPr>
        <w:t>201</w:t>
      </w:r>
      <w:r w:rsidR="00C52E3D">
        <w:rPr>
          <w:sz w:val="28"/>
          <w:szCs w:val="28"/>
        </w:rPr>
        <w:t>8</w:t>
      </w:r>
      <w:r w:rsidR="00AF2EA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6A717E">
        <w:rPr>
          <w:sz w:val="28"/>
          <w:szCs w:val="28"/>
        </w:rPr>
        <w:t xml:space="preserve"> объем инвестиций оценивается в сумме</w:t>
      </w:r>
      <w:r w:rsidR="00AF2EA6">
        <w:rPr>
          <w:sz w:val="28"/>
          <w:szCs w:val="28"/>
        </w:rPr>
        <w:t xml:space="preserve"> </w:t>
      </w:r>
      <w:r w:rsidR="00C52E3D">
        <w:rPr>
          <w:sz w:val="28"/>
          <w:szCs w:val="28"/>
        </w:rPr>
        <w:t>36,7</w:t>
      </w:r>
      <w:r w:rsidR="00AF2EA6">
        <w:rPr>
          <w:sz w:val="28"/>
          <w:szCs w:val="28"/>
        </w:rPr>
        <w:t xml:space="preserve"> млн.руб., индекс физического объема </w:t>
      </w:r>
      <w:r w:rsidR="00C52E3D">
        <w:rPr>
          <w:sz w:val="28"/>
          <w:szCs w:val="28"/>
        </w:rPr>
        <w:t>65,6</w:t>
      </w:r>
      <w:r w:rsidR="00AF2EA6">
        <w:rPr>
          <w:sz w:val="28"/>
          <w:szCs w:val="28"/>
        </w:rPr>
        <w:t>% к уровню 201</w:t>
      </w:r>
      <w:r w:rsidR="00C52E3D">
        <w:rPr>
          <w:sz w:val="28"/>
          <w:szCs w:val="28"/>
        </w:rPr>
        <w:t>6</w:t>
      </w:r>
      <w:r w:rsidR="00AF2EA6">
        <w:rPr>
          <w:sz w:val="28"/>
          <w:szCs w:val="28"/>
        </w:rPr>
        <w:t xml:space="preserve"> года. Собственные средства в основной капитал планируют направить в сумме </w:t>
      </w:r>
      <w:r w:rsidR="00C52E3D">
        <w:rPr>
          <w:sz w:val="28"/>
          <w:szCs w:val="28"/>
        </w:rPr>
        <w:t>16,7</w:t>
      </w:r>
      <w:r w:rsidR="00AF2EA6">
        <w:rPr>
          <w:sz w:val="28"/>
          <w:szCs w:val="28"/>
        </w:rPr>
        <w:t xml:space="preserve"> млн.руб</w:t>
      </w:r>
      <w:r w:rsidR="00C52E3D">
        <w:rPr>
          <w:sz w:val="28"/>
          <w:szCs w:val="28"/>
        </w:rPr>
        <w:t xml:space="preserve">. </w:t>
      </w:r>
      <w:r w:rsidR="00AF2EA6">
        <w:rPr>
          <w:sz w:val="28"/>
          <w:szCs w:val="28"/>
        </w:rPr>
        <w:t>сл</w:t>
      </w:r>
      <w:r w:rsidR="00C52E3D">
        <w:rPr>
          <w:sz w:val="28"/>
          <w:szCs w:val="28"/>
        </w:rPr>
        <w:t>едующими</w:t>
      </w:r>
      <w:r w:rsidR="00FC5521">
        <w:rPr>
          <w:sz w:val="28"/>
          <w:szCs w:val="28"/>
        </w:rPr>
        <w:t xml:space="preserve"> предприятия</w:t>
      </w:r>
      <w:r w:rsidR="00C52E3D">
        <w:rPr>
          <w:sz w:val="28"/>
          <w:szCs w:val="28"/>
        </w:rPr>
        <w:t>ми</w:t>
      </w:r>
      <w:r w:rsidR="00FC5521">
        <w:rPr>
          <w:sz w:val="28"/>
          <w:szCs w:val="28"/>
        </w:rPr>
        <w:t>: ООО «Брянс</w:t>
      </w:r>
      <w:r w:rsidR="00AF2EA6">
        <w:rPr>
          <w:sz w:val="28"/>
          <w:szCs w:val="28"/>
        </w:rPr>
        <w:t xml:space="preserve">к-Агро», ООО «Клетнянский лес», </w:t>
      </w:r>
      <w:r w:rsidR="00C52E3D">
        <w:rPr>
          <w:sz w:val="28"/>
          <w:szCs w:val="28"/>
        </w:rPr>
        <w:t xml:space="preserve">ООО «Брянский сад», </w:t>
      </w:r>
      <w:r w:rsidR="00AF2EA6">
        <w:rPr>
          <w:sz w:val="28"/>
          <w:szCs w:val="28"/>
        </w:rPr>
        <w:t>Клетнянский филиал АО «Брянскавтодор», ОАО «Клетнянский хлебозавод».</w:t>
      </w:r>
    </w:p>
    <w:p w:rsidR="0049656E" w:rsidRDefault="0049656E" w:rsidP="00AC254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72A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F2EA6">
        <w:rPr>
          <w:sz w:val="28"/>
          <w:szCs w:val="28"/>
        </w:rPr>
        <w:t>Прогноз инвестиций в основной капитал на 201</w:t>
      </w:r>
      <w:r w:rsidR="00D065CD">
        <w:rPr>
          <w:sz w:val="28"/>
          <w:szCs w:val="28"/>
        </w:rPr>
        <w:t>9</w:t>
      </w:r>
      <w:r w:rsidR="00AF2EA6">
        <w:rPr>
          <w:sz w:val="28"/>
          <w:szCs w:val="28"/>
        </w:rPr>
        <w:t>-202</w:t>
      </w:r>
      <w:r w:rsidR="00D065CD">
        <w:rPr>
          <w:sz w:val="28"/>
          <w:szCs w:val="28"/>
        </w:rPr>
        <w:t>1</w:t>
      </w:r>
      <w:r w:rsidR="00AF2EA6">
        <w:rPr>
          <w:sz w:val="28"/>
          <w:szCs w:val="28"/>
        </w:rPr>
        <w:t xml:space="preserve"> года планируется </w:t>
      </w:r>
      <w:r w:rsidR="00D065CD">
        <w:rPr>
          <w:sz w:val="28"/>
          <w:szCs w:val="28"/>
        </w:rPr>
        <w:t xml:space="preserve"> в</w:t>
      </w:r>
      <w:r w:rsidR="00303F22">
        <w:rPr>
          <w:sz w:val="28"/>
          <w:szCs w:val="28"/>
        </w:rPr>
        <w:t xml:space="preserve"> </w:t>
      </w:r>
      <w:r w:rsidR="00D065CD">
        <w:rPr>
          <w:sz w:val="28"/>
          <w:szCs w:val="28"/>
        </w:rPr>
        <w:t xml:space="preserve">2019 году в сумме 25,7 млн.руб., в том числе собственные средства предприятий-17,3 млн.руб., бюджетные-8,4 млн.руб., в 2020-2021 годах </w:t>
      </w:r>
      <w:r w:rsidR="00AF2EA6">
        <w:rPr>
          <w:sz w:val="28"/>
          <w:szCs w:val="28"/>
        </w:rPr>
        <w:t xml:space="preserve">с незначительным ростом на </w:t>
      </w:r>
      <w:r w:rsidR="00D065CD">
        <w:rPr>
          <w:sz w:val="28"/>
          <w:szCs w:val="28"/>
        </w:rPr>
        <w:t>0</w:t>
      </w:r>
      <w:r w:rsidR="00AF2EA6">
        <w:rPr>
          <w:sz w:val="28"/>
          <w:szCs w:val="28"/>
        </w:rPr>
        <w:t>,3</w:t>
      </w:r>
      <w:r w:rsidR="00D065CD">
        <w:rPr>
          <w:sz w:val="28"/>
          <w:szCs w:val="28"/>
        </w:rPr>
        <w:t>-1,2</w:t>
      </w:r>
      <w:r w:rsidR="00AF2EA6">
        <w:rPr>
          <w:sz w:val="28"/>
          <w:szCs w:val="28"/>
        </w:rPr>
        <w:t>%</w:t>
      </w:r>
      <w:r w:rsidR="00D065CD">
        <w:rPr>
          <w:sz w:val="28"/>
          <w:szCs w:val="28"/>
        </w:rPr>
        <w:t xml:space="preserve"> в сопоставимых ценах</w:t>
      </w:r>
      <w:r w:rsidR="00AF2EA6">
        <w:rPr>
          <w:sz w:val="28"/>
          <w:szCs w:val="28"/>
        </w:rPr>
        <w:t xml:space="preserve">. </w:t>
      </w:r>
    </w:p>
    <w:p w:rsidR="00D065CD" w:rsidRDefault="00B10DCA" w:rsidP="00AC254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16A48">
        <w:rPr>
          <w:sz w:val="28"/>
          <w:szCs w:val="28"/>
        </w:rPr>
        <w:t xml:space="preserve"> </w:t>
      </w:r>
      <w:r w:rsidR="00D065CD">
        <w:rPr>
          <w:sz w:val="28"/>
          <w:szCs w:val="28"/>
        </w:rPr>
        <w:t>Бюджетные инвестиции 2019</w:t>
      </w:r>
      <w:r w:rsidR="00303F22">
        <w:rPr>
          <w:sz w:val="28"/>
          <w:szCs w:val="28"/>
        </w:rPr>
        <w:t>-2021</w:t>
      </w:r>
      <w:r w:rsidR="00D065CD">
        <w:rPr>
          <w:sz w:val="28"/>
          <w:szCs w:val="28"/>
        </w:rPr>
        <w:t xml:space="preserve"> год</w:t>
      </w:r>
      <w:r w:rsidR="00303F22">
        <w:rPr>
          <w:sz w:val="28"/>
          <w:szCs w:val="28"/>
        </w:rPr>
        <w:t>ов</w:t>
      </w:r>
      <w:r w:rsidR="002F6777">
        <w:rPr>
          <w:sz w:val="28"/>
          <w:szCs w:val="28"/>
        </w:rPr>
        <w:t xml:space="preserve"> планируются </w:t>
      </w:r>
      <w:r w:rsidR="00D065CD">
        <w:rPr>
          <w:sz w:val="28"/>
          <w:szCs w:val="28"/>
        </w:rPr>
        <w:t xml:space="preserve">на </w:t>
      </w:r>
      <w:r w:rsidR="00303F22">
        <w:rPr>
          <w:sz w:val="28"/>
          <w:szCs w:val="28"/>
        </w:rPr>
        <w:t xml:space="preserve">газификацию населенных пунктов Николаевка и Полипоновка, на </w:t>
      </w:r>
      <w:r w:rsidR="00D065CD" w:rsidRPr="003D20AD">
        <w:rPr>
          <w:sz w:val="28"/>
          <w:szCs w:val="28"/>
        </w:rPr>
        <w:t>строительство водопроводных сетей</w:t>
      </w:r>
      <w:r w:rsidR="00D065CD">
        <w:rPr>
          <w:sz w:val="28"/>
          <w:szCs w:val="28"/>
        </w:rPr>
        <w:t xml:space="preserve"> в п.Клетня по ул.Пятницкого, с.Акуличи, на капитальный ремонт дороги ул.Орджоникидзе, капитальный ремонт ДК с.Акуличи.</w:t>
      </w:r>
    </w:p>
    <w:p w:rsidR="00547A85" w:rsidRDefault="007A3183" w:rsidP="00AC254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2A8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Администрацией района </w:t>
      </w:r>
      <w:r w:rsidR="002F6777">
        <w:rPr>
          <w:sz w:val="28"/>
          <w:szCs w:val="28"/>
        </w:rPr>
        <w:t xml:space="preserve">подготовлены </w:t>
      </w:r>
      <w:r>
        <w:rPr>
          <w:sz w:val="28"/>
          <w:szCs w:val="28"/>
        </w:rPr>
        <w:t>заявки в департаменты Брянской области на участие Клетнянского района в федеральных и областных программах:</w:t>
      </w:r>
    </w:p>
    <w:p w:rsidR="00F3380D" w:rsidRDefault="00547A85" w:rsidP="00AC254D">
      <w:pPr>
        <w:spacing w:line="288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по газификации сельских населенных пунктов, по обеспечению населения питьевой водой, по ф</w:t>
      </w:r>
      <w:r w:rsidR="00895663">
        <w:rPr>
          <w:sz w:val="28"/>
          <w:szCs w:val="28"/>
        </w:rPr>
        <w:t>ормировани</w:t>
      </w:r>
      <w:r>
        <w:rPr>
          <w:sz w:val="28"/>
          <w:szCs w:val="28"/>
        </w:rPr>
        <w:t>ю</w:t>
      </w:r>
      <w:r w:rsidR="00895663">
        <w:rPr>
          <w:sz w:val="28"/>
          <w:szCs w:val="28"/>
        </w:rPr>
        <w:t xml:space="preserve"> современной городской среды (2018-2022 годы) - на обустройство</w:t>
      </w:r>
      <w:r>
        <w:rPr>
          <w:sz w:val="28"/>
          <w:szCs w:val="28"/>
        </w:rPr>
        <w:t xml:space="preserve"> в 2019 году</w:t>
      </w:r>
      <w:r w:rsidR="0089566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895663">
        <w:rPr>
          <w:sz w:val="28"/>
          <w:szCs w:val="28"/>
        </w:rPr>
        <w:t xml:space="preserve"> дворовых территорий МКД,</w:t>
      </w:r>
      <w:r>
        <w:rPr>
          <w:sz w:val="28"/>
          <w:szCs w:val="28"/>
        </w:rPr>
        <w:t xml:space="preserve"> в 2020 году</w:t>
      </w:r>
      <w:r w:rsidR="0089566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895663">
        <w:rPr>
          <w:sz w:val="28"/>
          <w:szCs w:val="28"/>
        </w:rPr>
        <w:t xml:space="preserve"> дворовых территорий МКД</w:t>
      </w:r>
      <w:r>
        <w:rPr>
          <w:sz w:val="28"/>
          <w:szCs w:val="28"/>
        </w:rPr>
        <w:t>, 5</w:t>
      </w:r>
      <w:r w:rsidRPr="00547A85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дворовых территорий МКД</w:t>
      </w:r>
      <w:r w:rsidR="00895663">
        <w:rPr>
          <w:sz w:val="28"/>
          <w:szCs w:val="28"/>
        </w:rPr>
        <w:t xml:space="preserve"> и 1 общественной территории в 20</w:t>
      </w:r>
      <w:r w:rsidR="002F677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895663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  <w:r w:rsidR="007A3183">
        <w:rPr>
          <w:sz w:val="28"/>
          <w:szCs w:val="28"/>
        </w:rPr>
        <w:t xml:space="preserve"> </w:t>
      </w:r>
    </w:p>
    <w:p w:rsidR="00F3380D" w:rsidRPr="00DC250A" w:rsidRDefault="00F3380D" w:rsidP="00AC254D">
      <w:pPr>
        <w:pStyle w:val="31"/>
        <w:spacing w:line="288" w:lineRule="auto"/>
        <w:ind w:firstLine="709"/>
        <w:rPr>
          <w:b/>
          <w:bCs/>
          <w:sz w:val="28"/>
          <w:szCs w:val="28"/>
        </w:rPr>
      </w:pPr>
      <w:r w:rsidRPr="00DC250A">
        <w:rPr>
          <w:b/>
          <w:bCs/>
          <w:sz w:val="28"/>
          <w:szCs w:val="28"/>
        </w:rPr>
        <w:t xml:space="preserve">6. Обеспечение населения района жильем </w:t>
      </w:r>
    </w:p>
    <w:p w:rsidR="00E01325" w:rsidRDefault="00F3380D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C439E5">
        <w:rPr>
          <w:color w:val="000000" w:themeColor="text1"/>
          <w:sz w:val="28"/>
          <w:szCs w:val="28"/>
        </w:rPr>
        <w:t xml:space="preserve">           За январь-декабрь 201</w:t>
      </w:r>
      <w:r w:rsidR="002F6777">
        <w:rPr>
          <w:color w:val="000000" w:themeColor="text1"/>
          <w:sz w:val="28"/>
          <w:szCs w:val="28"/>
        </w:rPr>
        <w:t>7</w:t>
      </w:r>
      <w:r w:rsidRPr="00C439E5">
        <w:rPr>
          <w:color w:val="000000" w:themeColor="text1"/>
          <w:sz w:val="28"/>
          <w:szCs w:val="28"/>
        </w:rPr>
        <w:t xml:space="preserve"> года населением района введен</w:t>
      </w:r>
      <w:r w:rsidR="002F6777">
        <w:rPr>
          <w:color w:val="000000" w:themeColor="text1"/>
          <w:sz w:val="28"/>
          <w:szCs w:val="28"/>
        </w:rPr>
        <w:t>ы</w:t>
      </w:r>
      <w:r w:rsidRPr="00C439E5">
        <w:rPr>
          <w:color w:val="000000" w:themeColor="text1"/>
          <w:sz w:val="28"/>
          <w:szCs w:val="28"/>
        </w:rPr>
        <w:t xml:space="preserve"> в действие </w:t>
      </w:r>
      <w:r w:rsidR="002F6777">
        <w:rPr>
          <w:color w:val="000000" w:themeColor="text1"/>
          <w:sz w:val="28"/>
          <w:szCs w:val="28"/>
        </w:rPr>
        <w:t xml:space="preserve">8 </w:t>
      </w:r>
      <w:r w:rsidRPr="00C439E5">
        <w:rPr>
          <w:color w:val="000000" w:themeColor="text1"/>
          <w:sz w:val="28"/>
          <w:szCs w:val="28"/>
        </w:rPr>
        <w:t>жил</w:t>
      </w:r>
      <w:r w:rsidR="002F6777">
        <w:rPr>
          <w:color w:val="000000" w:themeColor="text1"/>
          <w:sz w:val="28"/>
          <w:szCs w:val="28"/>
        </w:rPr>
        <w:t>ых</w:t>
      </w:r>
      <w:r w:rsidRPr="00C439E5">
        <w:rPr>
          <w:color w:val="000000" w:themeColor="text1"/>
          <w:sz w:val="28"/>
          <w:szCs w:val="28"/>
        </w:rPr>
        <w:t xml:space="preserve"> дом</w:t>
      </w:r>
      <w:r w:rsidR="002F6777">
        <w:rPr>
          <w:color w:val="000000" w:themeColor="text1"/>
          <w:sz w:val="28"/>
          <w:szCs w:val="28"/>
        </w:rPr>
        <w:t>ов</w:t>
      </w:r>
      <w:r w:rsidRPr="00C439E5">
        <w:rPr>
          <w:color w:val="000000" w:themeColor="text1"/>
          <w:sz w:val="28"/>
          <w:szCs w:val="28"/>
        </w:rPr>
        <w:t>, общей площадью</w:t>
      </w:r>
      <w:r w:rsidR="002F6777">
        <w:rPr>
          <w:color w:val="000000" w:themeColor="text1"/>
          <w:sz w:val="28"/>
          <w:szCs w:val="28"/>
        </w:rPr>
        <w:t xml:space="preserve"> 640 </w:t>
      </w:r>
      <w:r w:rsidRPr="00C439E5">
        <w:rPr>
          <w:color w:val="000000" w:themeColor="text1"/>
          <w:sz w:val="28"/>
          <w:szCs w:val="28"/>
        </w:rPr>
        <w:t xml:space="preserve">кв.м., </w:t>
      </w:r>
      <w:r w:rsidR="003E6F21" w:rsidRPr="00C439E5">
        <w:rPr>
          <w:color w:val="000000" w:themeColor="text1"/>
          <w:sz w:val="28"/>
          <w:szCs w:val="28"/>
        </w:rPr>
        <w:t xml:space="preserve">меньше </w:t>
      </w:r>
      <w:r w:rsidR="002F6777">
        <w:rPr>
          <w:color w:val="000000" w:themeColor="text1"/>
          <w:sz w:val="28"/>
          <w:szCs w:val="28"/>
        </w:rPr>
        <w:t xml:space="preserve">уровня 2016 года </w:t>
      </w:r>
      <w:r w:rsidRPr="00C439E5">
        <w:rPr>
          <w:color w:val="000000" w:themeColor="text1"/>
          <w:sz w:val="28"/>
          <w:szCs w:val="28"/>
        </w:rPr>
        <w:t xml:space="preserve">в </w:t>
      </w:r>
      <w:r w:rsidR="003E6F21" w:rsidRPr="00C439E5">
        <w:rPr>
          <w:color w:val="000000" w:themeColor="text1"/>
          <w:sz w:val="28"/>
          <w:szCs w:val="28"/>
        </w:rPr>
        <w:t>2</w:t>
      </w:r>
      <w:r w:rsidRPr="00C439E5">
        <w:rPr>
          <w:color w:val="000000" w:themeColor="text1"/>
          <w:sz w:val="28"/>
          <w:szCs w:val="28"/>
        </w:rPr>
        <w:t>,</w:t>
      </w:r>
      <w:r w:rsidR="002F6777">
        <w:rPr>
          <w:color w:val="000000" w:themeColor="text1"/>
          <w:sz w:val="28"/>
          <w:szCs w:val="28"/>
        </w:rPr>
        <w:t>8</w:t>
      </w:r>
      <w:r w:rsidRPr="00C439E5">
        <w:rPr>
          <w:color w:val="000000" w:themeColor="text1"/>
          <w:sz w:val="28"/>
          <w:szCs w:val="28"/>
        </w:rPr>
        <w:t xml:space="preserve"> раз</w:t>
      </w:r>
      <w:r w:rsidR="003E6F21" w:rsidRPr="00C439E5">
        <w:rPr>
          <w:sz w:val="28"/>
          <w:szCs w:val="28"/>
        </w:rPr>
        <w:t>.</w:t>
      </w:r>
      <w:r w:rsidR="00A40154" w:rsidRPr="00C439E5">
        <w:rPr>
          <w:sz w:val="28"/>
          <w:szCs w:val="28"/>
        </w:rPr>
        <w:t xml:space="preserve"> </w:t>
      </w:r>
      <w:r w:rsidR="003E6F21" w:rsidRPr="00C439E5">
        <w:rPr>
          <w:sz w:val="28"/>
          <w:szCs w:val="28"/>
        </w:rPr>
        <w:t>О</w:t>
      </w:r>
      <w:r w:rsidRPr="00C439E5">
        <w:rPr>
          <w:sz w:val="28"/>
          <w:szCs w:val="28"/>
        </w:rPr>
        <w:t>беспеченность жителей жильем составила 2</w:t>
      </w:r>
      <w:r w:rsidR="008820CE" w:rsidRPr="00C439E5">
        <w:rPr>
          <w:sz w:val="28"/>
          <w:szCs w:val="28"/>
        </w:rPr>
        <w:t>7</w:t>
      </w:r>
      <w:r w:rsidR="002F6777">
        <w:rPr>
          <w:sz w:val="28"/>
          <w:szCs w:val="28"/>
        </w:rPr>
        <w:t>,5</w:t>
      </w:r>
      <w:r w:rsidRPr="00C439E5">
        <w:rPr>
          <w:sz w:val="28"/>
          <w:szCs w:val="28"/>
        </w:rPr>
        <w:t xml:space="preserve"> кв. метра общей площади в среднем на 1 человека, увеличилась на </w:t>
      </w:r>
      <w:r w:rsidR="003E6F21" w:rsidRPr="00C439E5">
        <w:rPr>
          <w:sz w:val="28"/>
          <w:szCs w:val="28"/>
        </w:rPr>
        <w:t>2%</w:t>
      </w:r>
      <w:r w:rsidRPr="00C439E5">
        <w:rPr>
          <w:sz w:val="28"/>
          <w:szCs w:val="28"/>
        </w:rPr>
        <w:t xml:space="preserve"> к уровню 201</w:t>
      </w:r>
      <w:r w:rsidR="006C74E8">
        <w:rPr>
          <w:sz w:val="28"/>
          <w:szCs w:val="28"/>
        </w:rPr>
        <w:t>6</w:t>
      </w:r>
      <w:r w:rsidRPr="00C439E5">
        <w:rPr>
          <w:sz w:val="28"/>
          <w:szCs w:val="28"/>
        </w:rPr>
        <w:t xml:space="preserve"> года. </w:t>
      </w:r>
    </w:p>
    <w:p w:rsidR="00F51BE6" w:rsidRDefault="00E01325" w:rsidP="00AC254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населения, получившего жилые помещения и улучшившего жилищные условия в 2017 году, в общей численности населения, состоящего на учете в качестве нуждающихся в жилых помещениях составила 4,3%, меньше уровня 2016 года в 2,2 раз. В 2017 году на учете состояли 585 граждан на получение жилья. Улучшили жилищные условия 25 граждан района, в том числе 7 детей-сирот,14 граждан из 3 молодых семей, 4 человека улучшили жилищные условия в порядке наследования жилья и снялись с очереди. </w:t>
      </w:r>
    </w:p>
    <w:p w:rsidR="00F51BE6" w:rsidRPr="00157F00" w:rsidRDefault="00E01325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157F00">
        <w:rPr>
          <w:sz w:val="28"/>
          <w:szCs w:val="28"/>
        </w:rPr>
        <w:t xml:space="preserve"> </w:t>
      </w:r>
      <w:r w:rsidR="00F51BE6" w:rsidRPr="00157F00">
        <w:rPr>
          <w:sz w:val="28"/>
          <w:szCs w:val="28"/>
        </w:rPr>
        <w:t>На жилищном учете в Клетнянском  районе  на 1 января 2018 года состоят 44</w:t>
      </w:r>
      <w:r w:rsidRPr="00157F00">
        <w:rPr>
          <w:sz w:val="28"/>
          <w:szCs w:val="28"/>
        </w:rPr>
        <w:t>детей-сирот</w:t>
      </w:r>
      <w:r w:rsidR="00F51BE6" w:rsidRPr="00157F00">
        <w:rPr>
          <w:sz w:val="28"/>
          <w:szCs w:val="28"/>
        </w:rPr>
        <w:t xml:space="preserve">, </w:t>
      </w:r>
      <w:r w:rsidR="00F51BE6" w:rsidRPr="00157F00">
        <w:rPr>
          <w:b/>
          <w:sz w:val="28"/>
          <w:szCs w:val="28"/>
        </w:rPr>
        <w:t xml:space="preserve">у </w:t>
      </w:r>
      <w:r w:rsidR="00F51BE6" w:rsidRPr="00157F00">
        <w:rPr>
          <w:sz w:val="28"/>
          <w:szCs w:val="28"/>
        </w:rPr>
        <w:t xml:space="preserve">24 возникло право на получения жилья. В </w:t>
      </w:r>
      <w:r w:rsidRPr="00157F00">
        <w:rPr>
          <w:sz w:val="28"/>
          <w:szCs w:val="28"/>
        </w:rPr>
        <w:t>2018</w:t>
      </w:r>
      <w:r w:rsidR="00F51BE6" w:rsidRPr="00157F00">
        <w:rPr>
          <w:sz w:val="28"/>
          <w:szCs w:val="28"/>
        </w:rPr>
        <w:t>году планируется обеспечить жильем 16 детей-сирот в новом многоквартирном доме.</w:t>
      </w:r>
    </w:p>
    <w:p w:rsidR="00F51BE6" w:rsidRPr="00157F00" w:rsidRDefault="00F3380D" w:rsidP="00AC254D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C439E5">
        <w:rPr>
          <w:sz w:val="28"/>
          <w:szCs w:val="28"/>
        </w:rPr>
        <w:t xml:space="preserve"> </w:t>
      </w:r>
      <w:r w:rsidR="00A72A8C" w:rsidRPr="004444A5">
        <w:rPr>
          <w:sz w:val="28"/>
          <w:szCs w:val="28"/>
        </w:rPr>
        <w:t>По федеральной</w:t>
      </w:r>
      <w:r w:rsidR="00C439E5" w:rsidRPr="004444A5">
        <w:rPr>
          <w:sz w:val="28"/>
          <w:szCs w:val="28"/>
        </w:rPr>
        <w:t xml:space="preserve"> </w:t>
      </w:r>
      <w:r w:rsidR="00C439E5" w:rsidRPr="004444A5">
        <w:rPr>
          <w:sz w:val="28"/>
          <w:szCs w:val="28"/>
          <w:lang w:eastAsia="ru-RU"/>
        </w:rPr>
        <w:t>целевой программе «Жилище» на 2015 - 2020 годы подпрограммы «Обеспечение жильем молодых семей»  и п</w:t>
      </w:r>
      <w:r w:rsidR="00C439E5" w:rsidRPr="004444A5">
        <w:rPr>
          <w:bCs/>
          <w:sz w:val="28"/>
          <w:szCs w:val="28"/>
          <w:lang w:eastAsia="ru-RU"/>
        </w:rPr>
        <w:t>одпрограмме "Обеспечение жильем молодых семей  Клетнянского района на 2015-2020 годы"</w:t>
      </w:r>
      <w:r w:rsidR="004444A5">
        <w:rPr>
          <w:bCs/>
          <w:sz w:val="28"/>
          <w:szCs w:val="28"/>
          <w:lang w:eastAsia="ru-RU"/>
        </w:rPr>
        <w:t xml:space="preserve"> обеспечены выплаты на приобретение жилья трем многодетным семьям, в 2018 году планируется обеспечить выплаты </w:t>
      </w:r>
      <w:r w:rsidR="008F04A6">
        <w:rPr>
          <w:bCs/>
          <w:sz w:val="28"/>
          <w:szCs w:val="28"/>
          <w:lang w:eastAsia="ru-RU"/>
        </w:rPr>
        <w:t>пяти молодым семьям, в 2019-2021</w:t>
      </w:r>
      <w:r w:rsidR="004444A5">
        <w:rPr>
          <w:bCs/>
          <w:sz w:val="28"/>
          <w:szCs w:val="28"/>
          <w:lang w:eastAsia="ru-RU"/>
        </w:rPr>
        <w:t xml:space="preserve"> года </w:t>
      </w:r>
      <w:r w:rsidR="004444A5" w:rsidRPr="00157F00">
        <w:rPr>
          <w:bCs/>
          <w:sz w:val="28"/>
          <w:szCs w:val="28"/>
          <w:lang w:eastAsia="ru-RU"/>
        </w:rPr>
        <w:t>по трем.</w:t>
      </w:r>
      <w:r w:rsidR="00157F00">
        <w:rPr>
          <w:bCs/>
          <w:sz w:val="28"/>
          <w:szCs w:val="28"/>
          <w:lang w:eastAsia="ru-RU"/>
        </w:rPr>
        <w:t xml:space="preserve"> </w:t>
      </w:r>
      <w:r w:rsidR="00F51BE6" w:rsidRPr="00157F00">
        <w:rPr>
          <w:sz w:val="28"/>
          <w:szCs w:val="28"/>
        </w:rPr>
        <w:t xml:space="preserve">По состоянию на 1 января 2018 года в реестре молодых семей на предоставление социальных выплат на приобретение или улучшение жилья состоит 54 семьи, из них многодетных-6. </w:t>
      </w:r>
    </w:p>
    <w:p w:rsidR="00F3380D" w:rsidRDefault="00F3380D" w:rsidP="00AC254D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порядке реализации Закона Брянской области «О бесплатном предоставлении многодетным семьям в собственность земельных участков в Брянской области» заявления в районе приняты от 1</w:t>
      </w:r>
      <w:r w:rsidR="00112260">
        <w:rPr>
          <w:sz w:val="28"/>
          <w:szCs w:val="28"/>
        </w:rPr>
        <w:t>26</w:t>
      </w:r>
      <w:r>
        <w:rPr>
          <w:sz w:val="28"/>
          <w:szCs w:val="28"/>
        </w:rPr>
        <w:t xml:space="preserve"> многодетных семей, выделены земельные участки </w:t>
      </w:r>
      <w:r w:rsidR="00112260">
        <w:rPr>
          <w:sz w:val="28"/>
          <w:szCs w:val="28"/>
        </w:rPr>
        <w:t>61</w:t>
      </w:r>
      <w:r>
        <w:rPr>
          <w:sz w:val="28"/>
          <w:szCs w:val="28"/>
        </w:rPr>
        <w:t xml:space="preserve"> семь</w:t>
      </w:r>
      <w:r w:rsidR="00112260">
        <w:rPr>
          <w:sz w:val="28"/>
          <w:szCs w:val="28"/>
        </w:rPr>
        <w:t>е</w:t>
      </w:r>
      <w:r>
        <w:rPr>
          <w:sz w:val="28"/>
          <w:szCs w:val="28"/>
        </w:rPr>
        <w:t xml:space="preserve"> (4</w:t>
      </w:r>
      <w:r w:rsidR="00112260">
        <w:rPr>
          <w:sz w:val="28"/>
          <w:szCs w:val="28"/>
        </w:rPr>
        <w:t>8</w:t>
      </w:r>
      <w:r>
        <w:rPr>
          <w:sz w:val="28"/>
          <w:szCs w:val="28"/>
        </w:rPr>
        <w:t>%), сформирован новый перечень земельных участков для предоставления 56 многодетным семьям, проводится процедура их распределения.</w:t>
      </w:r>
    </w:p>
    <w:p w:rsidR="002873EA" w:rsidRDefault="00CA70BD" w:rsidP="00AC254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44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3380D" w:rsidRPr="00DC250A">
        <w:rPr>
          <w:sz w:val="28"/>
          <w:szCs w:val="28"/>
        </w:rPr>
        <w:t>В 201</w:t>
      </w:r>
      <w:r w:rsidR="00F51BE6">
        <w:rPr>
          <w:sz w:val="28"/>
          <w:szCs w:val="28"/>
        </w:rPr>
        <w:t>8</w:t>
      </w:r>
      <w:r w:rsidR="00F3380D" w:rsidRPr="00DC250A">
        <w:rPr>
          <w:sz w:val="28"/>
          <w:szCs w:val="28"/>
        </w:rPr>
        <w:t xml:space="preserve"> году предполагается ввести в эксплуатацию </w:t>
      </w:r>
      <w:r w:rsidR="002873EA">
        <w:rPr>
          <w:sz w:val="28"/>
          <w:szCs w:val="28"/>
        </w:rPr>
        <w:t>1,</w:t>
      </w:r>
      <w:r w:rsidR="002D449D">
        <w:rPr>
          <w:sz w:val="28"/>
          <w:szCs w:val="28"/>
        </w:rPr>
        <w:t>5</w:t>
      </w:r>
      <w:r w:rsidR="00F3380D" w:rsidRPr="00DC250A">
        <w:rPr>
          <w:sz w:val="28"/>
          <w:szCs w:val="28"/>
        </w:rPr>
        <w:t xml:space="preserve"> тыс. кв. метров жилой площади</w:t>
      </w:r>
      <w:r w:rsidR="002D449D">
        <w:rPr>
          <w:sz w:val="28"/>
          <w:szCs w:val="28"/>
        </w:rPr>
        <w:t xml:space="preserve">, в том числе многоквартирный дом площадью 929 кв.м., 600 кв.м. </w:t>
      </w:r>
      <w:r w:rsidR="00F3380D">
        <w:rPr>
          <w:sz w:val="28"/>
          <w:szCs w:val="28"/>
        </w:rPr>
        <w:t>за счет средств  населения</w:t>
      </w:r>
      <w:r w:rsidR="00A72A8C">
        <w:rPr>
          <w:sz w:val="28"/>
          <w:szCs w:val="28"/>
        </w:rPr>
        <w:t>.</w:t>
      </w:r>
      <w:r w:rsidR="00F3380D">
        <w:rPr>
          <w:sz w:val="28"/>
          <w:szCs w:val="28"/>
        </w:rPr>
        <w:t xml:space="preserve"> </w:t>
      </w:r>
    </w:p>
    <w:p w:rsidR="00F3380D" w:rsidRDefault="002873EA" w:rsidP="00AC254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3380D" w:rsidRPr="00DC250A">
        <w:rPr>
          <w:sz w:val="28"/>
          <w:szCs w:val="28"/>
        </w:rPr>
        <w:t>201</w:t>
      </w:r>
      <w:r w:rsidR="002D449D">
        <w:rPr>
          <w:sz w:val="28"/>
          <w:szCs w:val="28"/>
        </w:rPr>
        <w:t>9</w:t>
      </w:r>
      <w:r w:rsidR="00F3380D" w:rsidRPr="00DC250A">
        <w:rPr>
          <w:sz w:val="28"/>
          <w:szCs w:val="28"/>
        </w:rPr>
        <w:t xml:space="preserve"> году планируется ввести всего </w:t>
      </w:r>
      <w:r w:rsidR="002D449D">
        <w:rPr>
          <w:sz w:val="28"/>
          <w:szCs w:val="28"/>
        </w:rPr>
        <w:t xml:space="preserve">1,6 </w:t>
      </w:r>
      <w:r w:rsidR="00F3380D" w:rsidRPr="00DC250A">
        <w:rPr>
          <w:sz w:val="28"/>
          <w:szCs w:val="28"/>
        </w:rPr>
        <w:t xml:space="preserve">тыс.кв.м., в том числе планируется строительство </w:t>
      </w:r>
      <w:r w:rsidR="007D006C">
        <w:rPr>
          <w:sz w:val="28"/>
          <w:szCs w:val="28"/>
        </w:rPr>
        <w:t>1</w:t>
      </w:r>
      <w:r w:rsidR="000875AB">
        <w:rPr>
          <w:sz w:val="28"/>
          <w:szCs w:val="28"/>
        </w:rPr>
        <w:t>8</w:t>
      </w:r>
      <w:r>
        <w:rPr>
          <w:sz w:val="28"/>
          <w:szCs w:val="28"/>
        </w:rPr>
        <w:t>-ти к</w:t>
      </w:r>
      <w:r w:rsidR="00F3380D">
        <w:rPr>
          <w:sz w:val="28"/>
          <w:szCs w:val="28"/>
        </w:rPr>
        <w:t>вартирного</w:t>
      </w:r>
      <w:r w:rsidR="00F3380D" w:rsidRPr="00DC250A">
        <w:rPr>
          <w:sz w:val="28"/>
          <w:szCs w:val="28"/>
        </w:rPr>
        <w:t xml:space="preserve"> дома в п.Клетня</w:t>
      </w:r>
      <w:r>
        <w:rPr>
          <w:sz w:val="28"/>
          <w:szCs w:val="28"/>
        </w:rPr>
        <w:t xml:space="preserve"> площадью </w:t>
      </w:r>
      <w:r w:rsidR="007D006C">
        <w:rPr>
          <w:sz w:val="28"/>
          <w:szCs w:val="28"/>
        </w:rPr>
        <w:t>929</w:t>
      </w:r>
      <w:r>
        <w:rPr>
          <w:sz w:val="28"/>
          <w:szCs w:val="28"/>
        </w:rPr>
        <w:t xml:space="preserve"> кв.м.</w:t>
      </w:r>
      <w:r w:rsidR="00F3380D" w:rsidRPr="00DC250A">
        <w:rPr>
          <w:sz w:val="28"/>
          <w:szCs w:val="28"/>
        </w:rPr>
        <w:t xml:space="preserve"> </w:t>
      </w:r>
    </w:p>
    <w:p w:rsidR="002873EA" w:rsidRDefault="002873EA" w:rsidP="00AC254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C250A">
        <w:rPr>
          <w:sz w:val="28"/>
          <w:szCs w:val="28"/>
        </w:rPr>
        <w:t>20</w:t>
      </w:r>
      <w:r w:rsidR="007D006C">
        <w:rPr>
          <w:sz w:val="28"/>
          <w:szCs w:val="28"/>
        </w:rPr>
        <w:t xml:space="preserve">20-2021 </w:t>
      </w:r>
      <w:r w:rsidRPr="00DC250A">
        <w:rPr>
          <w:sz w:val="28"/>
          <w:szCs w:val="28"/>
        </w:rPr>
        <w:t>год</w:t>
      </w:r>
      <w:r w:rsidR="007D006C">
        <w:rPr>
          <w:sz w:val="28"/>
          <w:szCs w:val="28"/>
        </w:rPr>
        <w:t>ах</w:t>
      </w:r>
      <w:r w:rsidRPr="00DC250A">
        <w:rPr>
          <w:sz w:val="28"/>
          <w:szCs w:val="28"/>
        </w:rPr>
        <w:t xml:space="preserve"> планируется ввести всего </w:t>
      </w:r>
      <w:r w:rsidR="007D006C">
        <w:rPr>
          <w:sz w:val="28"/>
          <w:szCs w:val="28"/>
        </w:rPr>
        <w:t>1,7-1,8</w:t>
      </w:r>
      <w:r w:rsidRPr="00DC250A">
        <w:rPr>
          <w:sz w:val="28"/>
          <w:szCs w:val="28"/>
        </w:rPr>
        <w:t>тыс.кв.м</w:t>
      </w:r>
      <w:r w:rsidR="007D006C">
        <w:rPr>
          <w:sz w:val="28"/>
          <w:szCs w:val="28"/>
        </w:rPr>
        <w:t>. населением.</w:t>
      </w:r>
      <w:r w:rsidRPr="00DC250A">
        <w:rPr>
          <w:sz w:val="28"/>
          <w:szCs w:val="28"/>
        </w:rPr>
        <w:t xml:space="preserve"> </w:t>
      </w:r>
    </w:p>
    <w:p w:rsidR="007D006C" w:rsidRDefault="007D006C" w:rsidP="00AC254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F3380D" w:rsidRDefault="00F3380D" w:rsidP="00AC254D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DC250A">
        <w:rPr>
          <w:b/>
          <w:sz w:val="28"/>
          <w:szCs w:val="28"/>
        </w:rPr>
        <w:t>7. Малое предпринимательство</w:t>
      </w:r>
    </w:p>
    <w:p w:rsidR="004444A5" w:rsidRPr="00DC250A" w:rsidRDefault="004444A5" w:rsidP="00AC254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8F04A6" w:rsidRDefault="00F3380D" w:rsidP="00AC254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8F04A6">
        <w:rPr>
          <w:sz w:val="28"/>
          <w:szCs w:val="28"/>
        </w:rPr>
        <w:t xml:space="preserve">1января </w:t>
      </w:r>
      <w:r>
        <w:rPr>
          <w:sz w:val="28"/>
          <w:szCs w:val="28"/>
        </w:rPr>
        <w:t>201</w:t>
      </w:r>
      <w:r w:rsidR="008F04A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Клетнянском существляли деятельность во всех отраслях экономики района </w:t>
      </w:r>
      <w:r w:rsidR="008F04A6">
        <w:rPr>
          <w:sz w:val="28"/>
          <w:szCs w:val="28"/>
        </w:rPr>
        <w:t>51</w:t>
      </w:r>
      <w:r>
        <w:rPr>
          <w:sz w:val="28"/>
          <w:szCs w:val="28"/>
        </w:rPr>
        <w:t xml:space="preserve"> мал</w:t>
      </w:r>
      <w:r w:rsidR="008F04A6">
        <w:rPr>
          <w:sz w:val="28"/>
          <w:szCs w:val="28"/>
        </w:rPr>
        <w:t>ое</w:t>
      </w:r>
      <w:r>
        <w:rPr>
          <w:sz w:val="28"/>
          <w:szCs w:val="28"/>
        </w:rPr>
        <w:t xml:space="preserve">  предприяти</w:t>
      </w:r>
      <w:r w:rsidR="008F04A6">
        <w:rPr>
          <w:sz w:val="28"/>
          <w:szCs w:val="28"/>
        </w:rPr>
        <w:t>е в форме юридических лиц</w:t>
      </w:r>
      <w:r>
        <w:rPr>
          <w:sz w:val="28"/>
          <w:szCs w:val="28"/>
        </w:rPr>
        <w:t xml:space="preserve"> и 3</w:t>
      </w:r>
      <w:r w:rsidR="008F04A6">
        <w:rPr>
          <w:sz w:val="28"/>
          <w:szCs w:val="28"/>
        </w:rPr>
        <w:t>96</w:t>
      </w:r>
      <w:r>
        <w:rPr>
          <w:sz w:val="28"/>
          <w:szCs w:val="28"/>
        </w:rPr>
        <w:t xml:space="preserve"> индивидуальных предпринимателей.</w:t>
      </w:r>
    </w:p>
    <w:p w:rsidR="00F3380D" w:rsidRDefault="008F04A6" w:rsidP="00AC254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2017 год закрепилась положительная динамика по числу индивидуальных предпринимателей с приростом в количестве 17 человек: зарегистрировались 93, прекратили деятельность 76; по малым предприятиям-юридическим лицам снижение в количестве 18 предприятий. </w:t>
      </w:r>
    </w:p>
    <w:p w:rsidR="00F3380D" w:rsidRDefault="00F3380D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F1274E">
        <w:rPr>
          <w:sz w:val="28"/>
          <w:szCs w:val="28"/>
        </w:rPr>
        <w:t xml:space="preserve">Доля работающих в предприятиях субъектов малого предпринимательства в </w:t>
      </w:r>
      <w:r w:rsidR="008F04A6">
        <w:rPr>
          <w:sz w:val="28"/>
          <w:szCs w:val="28"/>
        </w:rPr>
        <w:t xml:space="preserve">2017 </w:t>
      </w:r>
      <w:r w:rsidRPr="00F1274E">
        <w:rPr>
          <w:sz w:val="28"/>
          <w:szCs w:val="28"/>
        </w:rPr>
        <w:t>году составила 54,6%</w:t>
      </w:r>
      <w:r>
        <w:rPr>
          <w:sz w:val="28"/>
          <w:szCs w:val="28"/>
        </w:rPr>
        <w:t xml:space="preserve"> от общего количества работающих</w:t>
      </w:r>
      <w:r w:rsidR="008F04A6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="008F04A6">
        <w:rPr>
          <w:sz w:val="28"/>
          <w:szCs w:val="28"/>
        </w:rPr>
        <w:t>С</w:t>
      </w:r>
      <w:r>
        <w:rPr>
          <w:sz w:val="28"/>
          <w:szCs w:val="28"/>
        </w:rPr>
        <w:t>убъект</w:t>
      </w:r>
      <w:r w:rsidR="008F04A6">
        <w:rPr>
          <w:sz w:val="28"/>
          <w:szCs w:val="28"/>
        </w:rPr>
        <w:t>ы</w:t>
      </w:r>
      <w:r>
        <w:rPr>
          <w:sz w:val="28"/>
          <w:szCs w:val="28"/>
        </w:rPr>
        <w:t xml:space="preserve"> малого предпринимательства </w:t>
      </w:r>
      <w:r w:rsidR="00886816">
        <w:rPr>
          <w:sz w:val="28"/>
          <w:szCs w:val="28"/>
        </w:rPr>
        <w:t>откры</w:t>
      </w:r>
      <w:r w:rsidR="008F04A6">
        <w:rPr>
          <w:sz w:val="28"/>
          <w:szCs w:val="28"/>
        </w:rPr>
        <w:t xml:space="preserve">ли </w:t>
      </w:r>
      <w:r w:rsidR="00886816">
        <w:rPr>
          <w:sz w:val="28"/>
          <w:szCs w:val="28"/>
        </w:rPr>
        <w:t>117 новых рабочих мест, в том числе по мероприятиям легализации неформальной занятости 85</w:t>
      </w:r>
      <w:r>
        <w:rPr>
          <w:sz w:val="28"/>
          <w:szCs w:val="28"/>
        </w:rPr>
        <w:t>новых рабочих мест. В 201</w:t>
      </w:r>
      <w:r w:rsidR="00DF1B58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субъектами малого предпринимательства открыто 167 новых рабочих мест и легализован</w:t>
      </w:r>
      <w:r w:rsidR="0049656E">
        <w:rPr>
          <w:sz w:val="28"/>
          <w:szCs w:val="28"/>
        </w:rPr>
        <w:t>ы</w:t>
      </w:r>
      <w:r>
        <w:rPr>
          <w:sz w:val="28"/>
          <w:szCs w:val="28"/>
        </w:rPr>
        <w:t xml:space="preserve"> трудовы</w:t>
      </w:r>
      <w:r w:rsidR="0049656E">
        <w:rPr>
          <w:sz w:val="28"/>
          <w:szCs w:val="28"/>
        </w:rPr>
        <w:t>е</w:t>
      </w:r>
      <w:r>
        <w:rPr>
          <w:sz w:val="28"/>
          <w:szCs w:val="28"/>
        </w:rPr>
        <w:t xml:space="preserve"> отношени</w:t>
      </w:r>
      <w:r w:rsidR="0049656E">
        <w:rPr>
          <w:sz w:val="28"/>
          <w:szCs w:val="28"/>
        </w:rPr>
        <w:t>я</w:t>
      </w:r>
      <w:r>
        <w:rPr>
          <w:sz w:val="28"/>
          <w:szCs w:val="28"/>
        </w:rPr>
        <w:t xml:space="preserve"> с</w:t>
      </w:r>
      <w:r w:rsidR="0049656E">
        <w:rPr>
          <w:sz w:val="28"/>
          <w:szCs w:val="28"/>
        </w:rPr>
        <w:t>о 103</w:t>
      </w:r>
      <w:r>
        <w:rPr>
          <w:sz w:val="28"/>
          <w:szCs w:val="28"/>
        </w:rPr>
        <w:t xml:space="preserve"> наемными работниками. </w:t>
      </w:r>
      <w:r w:rsidR="00886816">
        <w:rPr>
          <w:sz w:val="28"/>
          <w:szCs w:val="28"/>
        </w:rPr>
        <w:t>Среднесписочная численность работников малых предприятий по итогам 2017 года составила 453 человека или 17% от общей численности полного круга предприятий (в 2016 году-16%).</w:t>
      </w:r>
    </w:p>
    <w:p w:rsidR="00886816" w:rsidRDefault="00F3380D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DC250A">
        <w:rPr>
          <w:sz w:val="28"/>
          <w:szCs w:val="28"/>
        </w:rPr>
        <w:t xml:space="preserve">В прогнозируемом периоде количество малых предприятий </w:t>
      </w:r>
      <w:r>
        <w:rPr>
          <w:sz w:val="28"/>
          <w:szCs w:val="28"/>
        </w:rPr>
        <w:t>увеличится незначительно</w:t>
      </w:r>
      <w:r w:rsidR="00C73FFC">
        <w:rPr>
          <w:sz w:val="28"/>
          <w:szCs w:val="28"/>
        </w:rPr>
        <w:t xml:space="preserve"> на 3 единицы </w:t>
      </w:r>
      <w:r w:rsidRPr="00DC250A">
        <w:rPr>
          <w:sz w:val="28"/>
          <w:szCs w:val="28"/>
        </w:rPr>
        <w:t>и среднесписочная численность работников на них (без внешних совместителей) составит в 20</w:t>
      </w:r>
      <w:r w:rsidR="00C73FFC">
        <w:rPr>
          <w:sz w:val="28"/>
          <w:szCs w:val="28"/>
        </w:rPr>
        <w:t>2</w:t>
      </w:r>
      <w:r w:rsidR="00886816">
        <w:rPr>
          <w:sz w:val="28"/>
          <w:szCs w:val="28"/>
        </w:rPr>
        <w:t>1</w:t>
      </w:r>
      <w:r w:rsidRPr="00DC250A">
        <w:rPr>
          <w:sz w:val="28"/>
          <w:szCs w:val="28"/>
        </w:rPr>
        <w:t xml:space="preserve"> году </w:t>
      </w:r>
      <w:r w:rsidR="00886816">
        <w:rPr>
          <w:sz w:val="28"/>
          <w:szCs w:val="28"/>
        </w:rPr>
        <w:t>467</w:t>
      </w:r>
      <w:r w:rsidRPr="00DC250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прирост к уровню 201</w:t>
      </w:r>
      <w:r w:rsidR="0088681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на </w:t>
      </w:r>
      <w:r w:rsidR="00886816">
        <w:rPr>
          <w:sz w:val="28"/>
          <w:szCs w:val="28"/>
        </w:rPr>
        <w:t>3%</w:t>
      </w:r>
      <w:r w:rsidRPr="00DC250A">
        <w:rPr>
          <w:sz w:val="28"/>
          <w:szCs w:val="28"/>
        </w:rPr>
        <w:t xml:space="preserve">. </w:t>
      </w:r>
    </w:p>
    <w:p w:rsidR="00F3380D" w:rsidRPr="00DC250A" w:rsidRDefault="00F3380D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DC250A">
        <w:rPr>
          <w:sz w:val="28"/>
          <w:szCs w:val="28"/>
        </w:rPr>
        <w:t xml:space="preserve">Оборот малых и средних предприятий </w:t>
      </w:r>
      <w:r w:rsidR="00886816">
        <w:rPr>
          <w:sz w:val="28"/>
          <w:szCs w:val="28"/>
        </w:rPr>
        <w:t xml:space="preserve">за 2017 год увеличился к уровню 2016 года на 3,6% и составил 277,8 млн.руб., </w:t>
      </w:r>
      <w:r w:rsidRPr="00DC250A">
        <w:rPr>
          <w:sz w:val="28"/>
          <w:szCs w:val="28"/>
        </w:rPr>
        <w:t xml:space="preserve">за период </w:t>
      </w:r>
      <w:r>
        <w:rPr>
          <w:sz w:val="28"/>
          <w:szCs w:val="28"/>
        </w:rPr>
        <w:t>201</w:t>
      </w:r>
      <w:r w:rsidR="0080534F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80534F">
        <w:rPr>
          <w:sz w:val="28"/>
          <w:szCs w:val="28"/>
        </w:rPr>
        <w:t>2</w:t>
      </w:r>
      <w:r w:rsidR="00886816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80534F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DC250A">
        <w:rPr>
          <w:sz w:val="28"/>
          <w:szCs w:val="28"/>
        </w:rPr>
        <w:t xml:space="preserve">увеличится на </w:t>
      </w:r>
      <w:r w:rsidR="00886816">
        <w:rPr>
          <w:sz w:val="28"/>
          <w:szCs w:val="28"/>
        </w:rPr>
        <w:t>24</w:t>
      </w:r>
      <w:r w:rsidRPr="00DC250A">
        <w:rPr>
          <w:sz w:val="28"/>
          <w:szCs w:val="28"/>
        </w:rPr>
        <w:t xml:space="preserve">% и достигнет </w:t>
      </w:r>
      <w:r w:rsidR="00886816">
        <w:rPr>
          <w:sz w:val="28"/>
          <w:szCs w:val="28"/>
        </w:rPr>
        <w:t>344,2</w:t>
      </w:r>
      <w:r w:rsidRPr="00DC250A">
        <w:rPr>
          <w:sz w:val="28"/>
          <w:szCs w:val="28"/>
        </w:rPr>
        <w:t xml:space="preserve"> млн. рублей.</w:t>
      </w:r>
    </w:p>
    <w:p w:rsidR="000875AB" w:rsidRPr="00DC250A" w:rsidRDefault="000875AB" w:rsidP="00AC254D">
      <w:pPr>
        <w:spacing w:line="288" w:lineRule="auto"/>
        <w:ind w:firstLine="709"/>
        <w:jc w:val="both"/>
        <w:rPr>
          <w:sz w:val="28"/>
          <w:szCs w:val="28"/>
        </w:rPr>
      </w:pPr>
    </w:p>
    <w:p w:rsidR="00F3380D" w:rsidRPr="00883A32" w:rsidRDefault="00F3380D" w:rsidP="00AC254D">
      <w:pPr>
        <w:spacing w:line="288" w:lineRule="auto"/>
        <w:ind w:firstLine="709"/>
        <w:jc w:val="both"/>
        <w:rPr>
          <w:b/>
          <w:bCs/>
          <w:sz w:val="28"/>
          <w:szCs w:val="28"/>
        </w:rPr>
      </w:pPr>
      <w:r w:rsidRPr="00883A32">
        <w:rPr>
          <w:b/>
          <w:sz w:val="28"/>
          <w:szCs w:val="28"/>
        </w:rPr>
        <w:t xml:space="preserve">8. </w:t>
      </w:r>
      <w:r w:rsidRPr="00883A32">
        <w:rPr>
          <w:b/>
          <w:bCs/>
          <w:sz w:val="28"/>
          <w:szCs w:val="28"/>
        </w:rPr>
        <w:t>Потребительский рынок</w:t>
      </w:r>
    </w:p>
    <w:p w:rsidR="00CB10C1" w:rsidRPr="00883A32" w:rsidRDefault="00CB10C1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883A32">
        <w:rPr>
          <w:sz w:val="28"/>
          <w:szCs w:val="28"/>
        </w:rPr>
        <w:t xml:space="preserve">Сеть розничной торговли района на 1 января 2018 года насчитывает 149 магазинов, из них 31 продовольственных, 48 непродовольственных, 70 смешанных.  </w:t>
      </w:r>
    </w:p>
    <w:p w:rsidR="00CB10C1" w:rsidRPr="00883A32" w:rsidRDefault="00CB10C1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883A32">
        <w:rPr>
          <w:sz w:val="28"/>
          <w:szCs w:val="28"/>
        </w:rPr>
        <w:t xml:space="preserve">Открылись в 2017 году 4 торговых предприятия   площадью 112 квадратных метров. В сельских населенных пунктах работали 37 торговых точек, в п. Клетня-112 торговых точек. </w:t>
      </w:r>
      <w:r w:rsidRPr="00883A32">
        <w:rPr>
          <w:color w:val="000000" w:themeColor="text1"/>
          <w:sz w:val="28"/>
          <w:szCs w:val="28"/>
        </w:rPr>
        <w:t>Обеспеченность торговыми площадями на одну тысячу жителей составила 601 кв.м. при нормативе 439 кв.м.</w:t>
      </w:r>
      <w:r w:rsidRPr="00883A32">
        <w:rPr>
          <w:sz w:val="28"/>
          <w:szCs w:val="28"/>
        </w:rPr>
        <w:t xml:space="preserve">  Осуществляют свою торговую деятельность</w:t>
      </w:r>
      <w:r w:rsidR="00157F00">
        <w:rPr>
          <w:sz w:val="28"/>
          <w:szCs w:val="28"/>
        </w:rPr>
        <w:t xml:space="preserve"> </w:t>
      </w:r>
      <w:r w:rsidRPr="00883A32">
        <w:rPr>
          <w:sz w:val="28"/>
          <w:szCs w:val="28"/>
        </w:rPr>
        <w:t xml:space="preserve">сельскохозяйственная  ярмарка в п.Клетня с предоставлением 100  торговых мест, из них выделено  50 торговых мест для  торговли на период сезона сбора урожая и массовой реализации сельскохозяйственной продукции, в рамках ярмарки выходного дня. В 34 населенных пунктах сельской местности организованна выездная форма торгового обслуживания. </w:t>
      </w:r>
    </w:p>
    <w:p w:rsidR="00CB10C1" w:rsidRPr="00883A32" w:rsidRDefault="00CB10C1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883A32">
        <w:rPr>
          <w:sz w:val="28"/>
          <w:szCs w:val="28"/>
        </w:rPr>
        <w:t xml:space="preserve"> Оборот розничной торговли крупных и средних предприятий составил в отчетном периоде 512,7 млн.руб., больше прошлогоднего аналогичного периода в сопоставимых ценах на 27,5%. В структуре оборота розничной торговли доля продовольственных товаров в 2017 году составила 45,7 процента. Оборот розничной торговли по итогам 2018 года оценивается в сопоставимых ценах в 103,4% к уровню 2017 года (541,8млн. рублей). В 2019-2021 годах прогнозируется рост оборота розничной торговли на 0,2-1,2% (в сопоставимых ценах). В 2021 году объем оборота розничной торговли превысит 622,4млн. рублей.</w:t>
      </w:r>
    </w:p>
    <w:p w:rsidR="00CB10C1" w:rsidRPr="00883A32" w:rsidRDefault="00CB10C1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883A32">
        <w:rPr>
          <w:sz w:val="28"/>
          <w:szCs w:val="28"/>
        </w:rPr>
        <w:t xml:space="preserve">      Тенденции, сложившиеся на потребительском рынке, отразились и на динамике платных услуг.</w:t>
      </w:r>
    </w:p>
    <w:p w:rsidR="00CB10C1" w:rsidRPr="00883A32" w:rsidRDefault="00CB10C1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883A32">
        <w:rPr>
          <w:sz w:val="28"/>
          <w:szCs w:val="28"/>
        </w:rPr>
        <w:t>Крупными предприятиями и организациями оказано платных услуг, оказанных населению (с учетом экспертной оценки объемов услуг по недоучтенным предприятиям и оказываемых физическими лицами), в сумме 49 млн.руб., больше на 10,1% в сопоставимых ценах.</w:t>
      </w:r>
    </w:p>
    <w:p w:rsidR="00F3380D" w:rsidRPr="00883A32" w:rsidRDefault="00CB10C1" w:rsidP="00AC254D">
      <w:pPr>
        <w:tabs>
          <w:tab w:val="left" w:pos="109"/>
        </w:tabs>
        <w:spacing w:line="288" w:lineRule="auto"/>
        <w:ind w:firstLine="709"/>
        <w:jc w:val="both"/>
        <w:rPr>
          <w:sz w:val="28"/>
          <w:szCs w:val="28"/>
        </w:rPr>
      </w:pPr>
      <w:r w:rsidRPr="00883A32">
        <w:rPr>
          <w:sz w:val="28"/>
          <w:szCs w:val="28"/>
        </w:rPr>
        <w:tab/>
      </w:r>
      <w:r w:rsidRPr="00883A32">
        <w:rPr>
          <w:sz w:val="28"/>
          <w:szCs w:val="28"/>
        </w:rPr>
        <w:tab/>
      </w:r>
      <w:r w:rsidR="00F3380D" w:rsidRPr="00883A32">
        <w:rPr>
          <w:sz w:val="28"/>
          <w:szCs w:val="28"/>
        </w:rPr>
        <w:t>В 201</w:t>
      </w:r>
      <w:r w:rsidR="00CB7A6B" w:rsidRPr="00883A32">
        <w:rPr>
          <w:sz w:val="28"/>
          <w:szCs w:val="28"/>
        </w:rPr>
        <w:t>7</w:t>
      </w:r>
      <w:r w:rsidR="00F3380D" w:rsidRPr="00883A32">
        <w:rPr>
          <w:sz w:val="28"/>
          <w:szCs w:val="28"/>
        </w:rPr>
        <w:t xml:space="preserve"> году объем платных услуг населению </w:t>
      </w:r>
      <w:r w:rsidRPr="00883A32">
        <w:rPr>
          <w:sz w:val="28"/>
          <w:szCs w:val="28"/>
        </w:rPr>
        <w:t>оценивается в сумме 52,1 млн.руб.</w:t>
      </w:r>
      <w:r w:rsidR="009B253D" w:rsidRPr="00883A32">
        <w:rPr>
          <w:sz w:val="28"/>
          <w:szCs w:val="28"/>
        </w:rPr>
        <w:t xml:space="preserve"> с приростом  в сопоставимых ценах в размере 2,2</w:t>
      </w:r>
      <w:r w:rsidR="00F3380D" w:rsidRPr="00883A32">
        <w:rPr>
          <w:sz w:val="28"/>
          <w:szCs w:val="28"/>
        </w:rPr>
        <w:t>% к уровню 201</w:t>
      </w:r>
      <w:r w:rsidR="009B253D" w:rsidRPr="00883A32">
        <w:rPr>
          <w:sz w:val="28"/>
          <w:szCs w:val="28"/>
        </w:rPr>
        <w:t>7</w:t>
      </w:r>
      <w:r w:rsidR="00F3380D" w:rsidRPr="00883A32">
        <w:rPr>
          <w:sz w:val="28"/>
          <w:szCs w:val="28"/>
        </w:rPr>
        <w:t xml:space="preserve"> года, в 201</w:t>
      </w:r>
      <w:r w:rsidR="009B253D" w:rsidRPr="00883A32">
        <w:rPr>
          <w:sz w:val="28"/>
          <w:szCs w:val="28"/>
        </w:rPr>
        <w:t>9</w:t>
      </w:r>
      <w:r w:rsidR="00F3380D" w:rsidRPr="00883A32">
        <w:rPr>
          <w:sz w:val="28"/>
          <w:szCs w:val="28"/>
        </w:rPr>
        <w:t>-20</w:t>
      </w:r>
      <w:r w:rsidR="00CB7A6B" w:rsidRPr="00883A32">
        <w:rPr>
          <w:sz w:val="28"/>
          <w:szCs w:val="28"/>
        </w:rPr>
        <w:t>2</w:t>
      </w:r>
      <w:r w:rsidR="009B253D" w:rsidRPr="00883A32">
        <w:rPr>
          <w:sz w:val="28"/>
          <w:szCs w:val="28"/>
        </w:rPr>
        <w:t>1</w:t>
      </w:r>
      <w:r w:rsidR="00F3380D" w:rsidRPr="00883A32">
        <w:rPr>
          <w:sz w:val="28"/>
          <w:szCs w:val="28"/>
        </w:rPr>
        <w:t xml:space="preserve"> годах </w:t>
      </w:r>
      <w:r w:rsidR="009B253D" w:rsidRPr="00883A32">
        <w:rPr>
          <w:sz w:val="28"/>
          <w:szCs w:val="28"/>
        </w:rPr>
        <w:t xml:space="preserve"> с приростом 2-2,6</w:t>
      </w:r>
      <w:r w:rsidR="00F3380D" w:rsidRPr="00883A32">
        <w:rPr>
          <w:sz w:val="28"/>
          <w:szCs w:val="28"/>
        </w:rPr>
        <w:t>%</w:t>
      </w:r>
      <w:r w:rsidR="00CB7A6B" w:rsidRPr="00883A32">
        <w:rPr>
          <w:sz w:val="28"/>
          <w:szCs w:val="28"/>
        </w:rPr>
        <w:t xml:space="preserve"> </w:t>
      </w:r>
      <w:r w:rsidR="00F3380D" w:rsidRPr="00883A32">
        <w:rPr>
          <w:sz w:val="28"/>
          <w:szCs w:val="28"/>
        </w:rPr>
        <w:t>. В 20</w:t>
      </w:r>
      <w:r w:rsidR="00CB7A6B" w:rsidRPr="00883A32">
        <w:rPr>
          <w:sz w:val="28"/>
          <w:szCs w:val="28"/>
        </w:rPr>
        <w:t>2</w:t>
      </w:r>
      <w:r w:rsidR="009B253D" w:rsidRPr="00883A32">
        <w:rPr>
          <w:sz w:val="28"/>
          <w:szCs w:val="28"/>
        </w:rPr>
        <w:t>1</w:t>
      </w:r>
      <w:r w:rsidR="00F3380D" w:rsidRPr="00883A32">
        <w:rPr>
          <w:sz w:val="28"/>
          <w:szCs w:val="28"/>
        </w:rPr>
        <w:t xml:space="preserve"> году прогнозный объем платных услуг населению составит </w:t>
      </w:r>
      <w:r w:rsidR="009B253D" w:rsidRPr="00883A32">
        <w:rPr>
          <w:sz w:val="28"/>
          <w:szCs w:val="28"/>
        </w:rPr>
        <w:t>63,6</w:t>
      </w:r>
      <w:r w:rsidR="00F3380D" w:rsidRPr="00883A32">
        <w:rPr>
          <w:sz w:val="28"/>
          <w:szCs w:val="28"/>
        </w:rPr>
        <w:t>млн. рублей.</w:t>
      </w:r>
    </w:p>
    <w:p w:rsidR="00CB10C1" w:rsidRPr="00883A32" w:rsidRDefault="00F3380D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883A32">
        <w:rPr>
          <w:sz w:val="28"/>
          <w:szCs w:val="28"/>
        </w:rPr>
        <w:t xml:space="preserve">Сдерживание роста потребительского спроса и реальных показателей связано с инфляцией. </w:t>
      </w:r>
      <w:r w:rsidR="00CB10C1" w:rsidRPr="00883A32">
        <w:rPr>
          <w:sz w:val="28"/>
          <w:szCs w:val="28"/>
        </w:rPr>
        <w:t>Индекс потребительских цен в 2018 году ожидается в 103,0 процента,</w:t>
      </w:r>
      <w:r w:rsidR="009B253D" w:rsidRPr="00883A32">
        <w:rPr>
          <w:sz w:val="28"/>
          <w:szCs w:val="28"/>
        </w:rPr>
        <w:t xml:space="preserve"> </w:t>
      </w:r>
      <w:r w:rsidR="00CB10C1" w:rsidRPr="00883A32">
        <w:rPr>
          <w:sz w:val="28"/>
          <w:szCs w:val="28"/>
        </w:rPr>
        <w:t>в 2019-2021 годах прогнозируется в размере 104,2-104 процента в среднегодовом исчислении.</w:t>
      </w:r>
    </w:p>
    <w:p w:rsidR="00CB10C1" w:rsidRDefault="00CB10C1" w:rsidP="00AC254D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740A49" w:rsidRDefault="00F3380D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DC250A">
        <w:rPr>
          <w:b/>
          <w:sz w:val="28"/>
          <w:szCs w:val="28"/>
        </w:rPr>
        <w:t xml:space="preserve">9. </w:t>
      </w:r>
      <w:r w:rsidRPr="00DC250A">
        <w:rPr>
          <w:b/>
          <w:bCs/>
          <w:sz w:val="28"/>
          <w:szCs w:val="28"/>
        </w:rPr>
        <w:t>Уровень жизни населения</w:t>
      </w:r>
      <w:r w:rsidR="001D4D42">
        <w:rPr>
          <w:sz w:val="28"/>
          <w:szCs w:val="28"/>
        </w:rPr>
        <w:t xml:space="preserve">  </w:t>
      </w:r>
    </w:p>
    <w:p w:rsidR="001F2D31" w:rsidRDefault="00740A49" w:rsidP="00AC254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80D">
        <w:rPr>
          <w:sz w:val="28"/>
          <w:szCs w:val="28"/>
        </w:rPr>
        <w:t xml:space="preserve">  </w:t>
      </w:r>
      <w:r w:rsidR="001F2D31">
        <w:rPr>
          <w:sz w:val="28"/>
          <w:szCs w:val="28"/>
        </w:rPr>
        <w:t xml:space="preserve">В 2017 году прожиточный минимум в среднем на душу населения составил </w:t>
      </w:r>
      <w:r w:rsidR="005E3F0F">
        <w:rPr>
          <w:sz w:val="28"/>
          <w:szCs w:val="28"/>
        </w:rPr>
        <w:t xml:space="preserve">8892 </w:t>
      </w:r>
      <w:r w:rsidR="001F2D31">
        <w:rPr>
          <w:sz w:val="28"/>
          <w:szCs w:val="28"/>
        </w:rPr>
        <w:t xml:space="preserve">рублей, что на </w:t>
      </w:r>
      <w:r w:rsidR="005E3F0F">
        <w:rPr>
          <w:sz w:val="28"/>
          <w:szCs w:val="28"/>
        </w:rPr>
        <w:t>2,8%</w:t>
      </w:r>
      <w:r w:rsidR="001F2D31">
        <w:rPr>
          <w:sz w:val="28"/>
          <w:szCs w:val="28"/>
        </w:rPr>
        <w:t xml:space="preserve"> </w:t>
      </w:r>
      <w:r w:rsidR="005E3F0F">
        <w:rPr>
          <w:sz w:val="28"/>
          <w:szCs w:val="28"/>
        </w:rPr>
        <w:t>меньше</w:t>
      </w:r>
      <w:r w:rsidR="001F2D31">
        <w:rPr>
          <w:sz w:val="28"/>
          <w:szCs w:val="28"/>
        </w:rPr>
        <w:t>, чем в 2016 году. Реальные располагаемые доходы составили 9</w:t>
      </w:r>
      <w:r w:rsidR="00EE1FC3">
        <w:rPr>
          <w:sz w:val="28"/>
          <w:szCs w:val="28"/>
        </w:rPr>
        <w:t>8</w:t>
      </w:r>
      <w:r w:rsidR="001F2D31">
        <w:rPr>
          <w:sz w:val="28"/>
          <w:szCs w:val="28"/>
        </w:rPr>
        <w:t>,</w:t>
      </w:r>
      <w:r w:rsidR="00EE1FC3">
        <w:rPr>
          <w:sz w:val="28"/>
          <w:szCs w:val="28"/>
        </w:rPr>
        <w:t>9</w:t>
      </w:r>
      <w:r w:rsidR="001F2D31">
        <w:rPr>
          <w:sz w:val="28"/>
          <w:szCs w:val="28"/>
        </w:rPr>
        <w:t xml:space="preserve"> </w:t>
      </w:r>
      <w:r w:rsidR="005E3F0F">
        <w:rPr>
          <w:sz w:val="28"/>
          <w:szCs w:val="28"/>
        </w:rPr>
        <w:t xml:space="preserve">% </w:t>
      </w:r>
      <w:r w:rsidR="001F2D31">
        <w:rPr>
          <w:sz w:val="28"/>
          <w:szCs w:val="28"/>
        </w:rPr>
        <w:t>к уровню 2016 года.</w:t>
      </w:r>
      <w:r w:rsidR="001F2D31" w:rsidRPr="002E636A">
        <w:rPr>
          <w:sz w:val="28"/>
          <w:szCs w:val="28"/>
        </w:rPr>
        <w:t xml:space="preserve"> </w:t>
      </w:r>
      <w:r w:rsidR="001F2D31">
        <w:rPr>
          <w:sz w:val="28"/>
          <w:szCs w:val="28"/>
        </w:rPr>
        <w:t>Численность</w:t>
      </w:r>
      <w:r w:rsidR="001F2D31" w:rsidRPr="002E636A">
        <w:rPr>
          <w:sz w:val="28"/>
          <w:szCs w:val="28"/>
        </w:rPr>
        <w:t xml:space="preserve"> населения с доходами ниже величины прожиточного минимума составил</w:t>
      </w:r>
      <w:r w:rsidR="001F2D31">
        <w:rPr>
          <w:sz w:val="28"/>
          <w:szCs w:val="28"/>
        </w:rPr>
        <w:t>а</w:t>
      </w:r>
      <w:r w:rsidR="001F2D31" w:rsidRPr="002E636A">
        <w:rPr>
          <w:sz w:val="28"/>
          <w:szCs w:val="28"/>
        </w:rPr>
        <w:t xml:space="preserve"> 1</w:t>
      </w:r>
      <w:r w:rsidR="005E3F0F">
        <w:rPr>
          <w:sz w:val="28"/>
          <w:szCs w:val="28"/>
        </w:rPr>
        <w:t>9,4</w:t>
      </w:r>
      <w:r w:rsidR="001F2D31" w:rsidRPr="002E636A">
        <w:rPr>
          <w:sz w:val="28"/>
          <w:szCs w:val="28"/>
        </w:rPr>
        <w:t xml:space="preserve"> </w:t>
      </w:r>
      <w:r w:rsidR="005E3F0F">
        <w:rPr>
          <w:sz w:val="28"/>
          <w:szCs w:val="28"/>
        </w:rPr>
        <w:t xml:space="preserve">% </w:t>
      </w:r>
      <w:r w:rsidR="001F2D31" w:rsidRPr="002E636A">
        <w:rPr>
          <w:sz w:val="28"/>
          <w:szCs w:val="28"/>
        </w:rPr>
        <w:t>от общей численности населения.</w:t>
      </w:r>
    </w:p>
    <w:p w:rsidR="001F2D31" w:rsidRPr="002E636A" w:rsidRDefault="001F2D31" w:rsidP="00AC254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2018 прожиточный минимум в среднем на душу населения оценивается в </w:t>
      </w:r>
      <w:r w:rsidR="005E3F0F">
        <w:rPr>
          <w:sz w:val="28"/>
          <w:szCs w:val="28"/>
        </w:rPr>
        <w:t>9508</w:t>
      </w:r>
      <w:r>
        <w:rPr>
          <w:sz w:val="28"/>
          <w:szCs w:val="28"/>
        </w:rPr>
        <w:t>рубл</w:t>
      </w:r>
      <w:r w:rsidR="005E3F0F">
        <w:rPr>
          <w:sz w:val="28"/>
          <w:szCs w:val="28"/>
        </w:rPr>
        <w:t>ей</w:t>
      </w:r>
      <w:r>
        <w:rPr>
          <w:sz w:val="28"/>
          <w:szCs w:val="28"/>
        </w:rPr>
        <w:t>. Р</w:t>
      </w:r>
      <w:r w:rsidRPr="002E636A">
        <w:rPr>
          <w:sz w:val="28"/>
          <w:szCs w:val="28"/>
        </w:rPr>
        <w:t>еальные</w:t>
      </w:r>
      <w:r>
        <w:rPr>
          <w:sz w:val="28"/>
          <w:szCs w:val="28"/>
        </w:rPr>
        <w:t xml:space="preserve"> располагаемые </w:t>
      </w:r>
      <w:r w:rsidRPr="002E636A">
        <w:rPr>
          <w:sz w:val="28"/>
          <w:szCs w:val="28"/>
        </w:rPr>
        <w:t xml:space="preserve">среднедушевые денежные доходы населения </w:t>
      </w:r>
      <w:r>
        <w:rPr>
          <w:sz w:val="28"/>
          <w:szCs w:val="28"/>
        </w:rPr>
        <w:t>составят 99,</w:t>
      </w:r>
      <w:r w:rsidR="00EE1FC3">
        <w:rPr>
          <w:sz w:val="28"/>
          <w:szCs w:val="28"/>
        </w:rPr>
        <w:t>0</w:t>
      </w:r>
      <w:r w:rsidRPr="002E636A">
        <w:rPr>
          <w:sz w:val="28"/>
          <w:szCs w:val="28"/>
        </w:rPr>
        <w:t xml:space="preserve"> </w:t>
      </w:r>
      <w:r w:rsidR="005E3F0F">
        <w:rPr>
          <w:sz w:val="28"/>
          <w:szCs w:val="28"/>
        </w:rPr>
        <w:t xml:space="preserve">% </w:t>
      </w:r>
      <w:r w:rsidRPr="002E636A">
        <w:rPr>
          <w:sz w:val="28"/>
          <w:szCs w:val="28"/>
        </w:rPr>
        <w:t>к уровню 201</w:t>
      </w:r>
      <w:r>
        <w:rPr>
          <w:sz w:val="28"/>
          <w:szCs w:val="28"/>
        </w:rPr>
        <w:t>7</w:t>
      </w:r>
      <w:r w:rsidRPr="002E636A">
        <w:rPr>
          <w:sz w:val="28"/>
          <w:szCs w:val="28"/>
        </w:rPr>
        <w:t xml:space="preserve"> года</w:t>
      </w:r>
      <w:r>
        <w:rPr>
          <w:sz w:val="28"/>
          <w:szCs w:val="28"/>
        </w:rPr>
        <w:t>, у</w:t>
      </w:r>
      <w:r w:rsidRPr="002E636A">
        <w:rPr>
          <w:sz w:val="28"/>
          <w:szCs w:val="28"/>
        </w:rPr>
        <w:t>дельный вес населения с доходами ниже величины прожиточного минимума состави</w:t>
      </w:r>
      <w:r>
        <w:rPr>
          <w:sz w:val="28"/>
          <w:szCs w:val="28"/>
        </w:rPr>
        <w:t>т</w:t>
      </w:r>
      <w:r w:rsidRPr="002E636A">
        <w:rPr>
          <w:sz w:val="28"/>
          <w:szCs w:val="28"/>
        </w:rPr>
        <w:t xml:space="preserve"> 1</w:t>
      </w:r>
      <w:r w:rsidR="005E3F0F">
        <w:rPr>
          <w:sz w:val="28"/>
          <w:szCs w:val="28"/>
        </w:rPr>
        <w:t>9,3%</w:t>
      </w:r>
      <w:r w:rsidRPr="002E636A">
        <w:rPr>
          <w:sz w:val="28"/>
          <w:szCs w:val="28"/>
        </w:rPr>
        <w:t xml:space="preserve"> от общей численности населения.</w:t>
      </w:r>
    </w:p>
    <w:p w:rsidR="001F2D31" w:rsidRPr="002E636A" w:rsidRDefault="001F2D31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2E636A">
        <w:rPr>
          <w:sz w:val="28"/>
          <w:szCs w:val="28"/>
        </w:rPr>
        <w:t>В прогнозируемом периоде по мере улучшения макроэкономической ситуации</w:t>
      </w:r>
      <w:r w:rsidR="005E3F0F">
        <w:rPr>
          <w:sz w:val="28"/>
          <w:szCs w:val="28"/>
        </w:rPr>
        <w:t xml:space="preserve"> (снижения инфляционных факторов)</w:t>
      </w:r>
      <w:r w:rsidRPr="002E636A">
        <w:rPr>
          <w:sz w:val="28"/>
          <w:szCs w:val="28"/>
        </w:rPr>
        <w:t xml:space="preserve"> динамика доходов населения улучшится. В 201</w:t>
      </w:r>
      <w:r>
        <w:rPr>
          <w:sz w:val="28"/>
          <w:szCs w:val="28"/>
        </w:rPr>
        <w:t>9</w:t>
      </w:r>
      <w:r w:rsidRPr="002E636A">
        <w:rPr>
          <w:sz w:val="28"/>
          <w:szCs w:val="28"/>
        </w:rPr>
        <w:t>-202</w:t>
      </w:r>
      <w:r w:rsidR="005E3F0F">
        <w:rPr>
          <w:sz w:val="28"/>
          <w:szCs w:val="28"/>
        </w:rPr>
        <w:t>1</w:t>
      </w:r>
      <w:r w:rsidRPr="002E636A">
        <w:rPr>
          <w:sz w:val="28"/>
          <w:szCs w:val="28"/>
        </w:rPr>
        <w:t xml:space="preserve"> годах </w:t>
      </w:r>
      <w:r>
        <w:rPr>
          <w:sz w:val="28"/>
          <w:szCs w:val="28"/>
        </w:rPr>
        <w:t xml:space="preserve">реальные располагаемые </w:t>
      </w:r>
      <w:r w:rsidRPr="002E636A">
        <w:rPr>
          <w:sz w:val="28"/>
          <w:szCs w:val="28"/>
        </w:rPr>
        <w:t xml:space="preserve">денежные доходы населения будут </w:t>
      </w:r>
      <w:r>
        <w:rPr>
          <w:sz w:val="28"/>
          <w:szCs w:val="28"/>
        </w:rPr>
        <w:t>составлять</w:t>
      </w:r>
      <w:r w:rsidRPr="002E636A">
        <w:rPr>
          <w:sz w:val="28"/>
          <w:szCs w:val="28"/>
        </w:rPr>
        <w:t xml:space="preserve"> </w:t>
      </w:r>
      <w:r w:rsidR="00EE1FC3">
        <w:rPr>
          <w:sz w:val="28"/>
          <w:szCs w:val="28"/>
        </w:rPr>
        <w:t>99,8</w:t>
      </w:r>
      <w:r>
        <w:rPr>
          <w:sz w:val="28"/>
          <w:szCs w:val="28"/>
        </w:rPr>
        <w:t>-10</w:t>
      </w:r>
      <w:r w:rsidR="00EE1FC3">
        <w:rPr>
          <w:sz w:val="28"/>
          <w:szCs w:val="28"/>
        </w:rPr>
        <w:t>0,9</w:t>
      </w:r>
      <w:r>
        <w:rPr>
          <w:sz w:val="28"/>
          <w:szCs w:val="28"/>
        </w:rPr>
        <w:t xml:space="preserve"> </w:t>
      </w:r>
      <w:r w:rsidR="005E3F0F">
        <w:rPr>
          <w:sz w:val="28"/>
          <w:szCs w:val="28"/>
        </w:rPr>
        <w:t xml:space="preserve">% </w:t>
      </w:r>
      <w:r>
        <w:rPr>
          <w:sz w:val="28"/>
          <w:szCs w:val="28"/>
        </w:rPr>
        <w:t>к предыдущему году. У</w:t>
      </w:r>
      <w:r w:rsidRPr="002E636A">
        <w:rPr>
          <w:sz w:val="28"/>
          <w:szCs w:val="28"/>
        </w:rPr>
        <w:t xml:space="preserve">дельный вес населения с доходами ниже величины прожиточного минимума </w:t>
      </w:r>
      <w:r>
        <w:rPr>
          <w:sz w:val="28"/>
          <w:szCs w:val="28"/>
        </w:rPr>
        <w:t xml:space="preserve">снизится до </w:t>
      </w:r>
      <w:r w:rsidR="005E3F0F">
        <w:rPr>
          <w:sz w:val="28"/>
          <w:szCs w:val="28"/>
        </w:rPr>
        <w:t>19%</w:t>
      </w:r>
      <w:r w:rsidRPr="002E636A">
        <w:rPr>
          <w:sz w:val="28"/>
          <w:szCs w:val="28"/>
        </w:rPr>
        <w:t xml:space="preserve"> от общей численности населения.</w:t>
      </w:r>
      <w:r w:rsidRPr="00242B22">
        <w:rPr>
          <w:sz w:val="28"/>
          <w:szCs w:val="28"/>
        </w:rPr>
        <w:t xml:space="preserve"> </w:t>
      </w:r>
      <w:r>
        <w:rPr>
          <w:sz w:val="28"/>
          <w:szCs w:val="28"/>
        </w:rPr>
        <w:t>Прожиточный минимум в среднем на душу населения в 202</w:t>
      </w:r>
      <w:r w:rsidR="005E3F0F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прогнозируется в 1</w:t>
      </w:r>
      <w:r w:rsidR="005E3F0F">
        <w:rPr>
          <w:sz w:val="28"/>
          <w:szCs w:val="28"/>
        </w:rPr>
        <w:t>0490</w:t>
      </w:r>
      <w:r>
        <w:rPr>
          <w:sz w:val="28"/>
          <w:szCs w:val="28"/>
        </w:rPr>
        <w:t xml:space="preserve"> рублей.</w:t>
      </w:r>
    </w:p>
    <w:p w:rsidR="00520250" w:rsidRDefault="00F3380D" w:rsidP="00AC254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3380D" w:rsidRDefault="00F3380D" w:rsidP="00AC254D">
      <w:pPr>
        <w:pStyle w:val="21"/>
        <w:spacing w:line="288" w:lineRule="auto"/>
        <w:ind w:firstLine="709"/>
        <w:rPr>
          <w:sz w:val="28"/>
          <w:szCs w:val="28"/>
        </w:rPr>
      </w:pPr>
      <w:r>
        <w:rPr>
          <w:bCs w:val="0"/>
          <w:sz w:val="28"/>
          <w:szCs w:val="28"/>
        </w:rPr>
        <w:t>12.</w:t>
      </w:r>
      <w:r>
        <w:rPr>
          <w:sz w:val="28"/>
          <w:szCs w:val="28"/>
        </w:rPr>
        <w:t>Труд и занятость</w:t>
      </w:r>
    </w:p>
    <w:p w:rsidR="00735AE8" w:rsidRPr="00644AEA" w:rsidRDefault="00940F6C" w:rsidP="00AC254D">
      <w:pPr>
        <w:pStyle w:val="21"/>
        <w:spacing w:line="288" w:lineRule="auto"/>
        <w:ind w:firstLine="709"/>
        <w:rPr>
          <w:b w:val="0"/>
          <w:bCs w:val="0"/>
          <w:sz w:val="28"/>
          <w:szCs w:val="28"/>
        </w:rPr>
      </w:pPr>
      <w:r w:rsidRPr="00644AEA">
        <w:rPr>
          <w:b w:val="0"/>
          <w:bCs w:val="0"/>
          <w:sz w:val="28"/>
          <w:szCs w:val="28"/>
        </w:rPr>
        <w:t xml:space="preserve">       </w:t>
      </w:r>
      <w:r w:rsidR="00735AE8" w:rsidRPr="00644AEA">
        <w:rPr>
          <w:b w:val="0"/>
          <w:bCs w:val="0"/>
          <w:sz w:val="28"/>
          <w:szCs w:val="28"/>
        </w:rPr>
        <w:t xml:space="preserve">Численность рабочей силы в 2017 году составила 9400 человек, среднегодовая численность занятых в экономике 5050человек. </w:t>
      </w:r>
    </w:p>
    <w:p w:rsidR="00735AE8" w:rsidRPr="00644AEA" w:rsidRDefault="00735AE8" w:rsidP="00AC254D">
      <w:pPr>
        <w:pStyle w:val="21"/>
        <w:spacing w:line="288" w:lineRule="auto"/>
        <w:ind w:firstLine="709"/>
        <w:rPr>
          <w:b w:val="0"/>
          <w:bCs w:val="0"/>
          <w:sz w:val="28"/>
          <w:szCs w:val="28"/>
        </w:rPr>
      </w:pPr>
      <w:r w:rsidRPr="00644AEA">
        <w:rPr>
          <w:b w:val="0"/>
          <w:bCs w:val="0"/>
          <w:sz w:val="28"/>
          <w:szCs w:val="28"/>
        </w:rPr>
        <w:t xml:space="preserve">В 2018 году численность рабочей силы оценивается в 8900 человек, численность занятых в экономике – 5141 человек. </w:t>
      </w:r>
    </w:p>
    <w:p w:rsidR="00735AE8" w:rsidRPr="00644AEA" w:rsidRDefault="00735AE8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644AEA">
        <w:rPr>
          <w:sz w:val="28"/>
          <w:szCs w:val="28"/>
        </w:rPr>
        <w:t xml:space="preserve">В 2021 году численность рабочей силы прогнозируется в количестве 8720 человек, уменьшение к уровню 2018 года составит 180 человек или 2%. Численность граждан, занятых в экономике района к 2021 году уменьшится на 42 человека или на 1% и составит 5099 человек. </w:t>
      </w:r>
    </w:p>
    <w:p w:rsidR="00735AE8" w:rsidRPr="00644AEA" w:rsidRDefault="00735AE8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644AEA">
        <w:rPr>
          <w:bCs/>
          <w:sz w:val="28"/>
          <w:szCs w:val="28"/>
        </w:rPr>
        <w:tab/>
      </w:r>
      <w:r w:rsidRPr="00644AEA">
        <w:rPr>
          <w:sz w:val="28"/>
          <w:szCs w:val="28"/>
        </w:rPr>
        <w:t xml:space="preserve">Величина среднемесячной номинальной начисленной заработной платы в 2017 году по полному кругу работающих составила 12567 рублей (101,9% к уровню 2016 года), по крупным организациям-19095 рублей (103,3% к уровню 2016 года). </w:t>
      </w:r>
      <w:r w:rsidRPr="00AA6CAB">
        <w:rPr>
          <w:sz w:val="28"/>
          <w:szCs w:val="28"/>
        </w:rPr>
        <w:t xml:space="preserve">В реальном исчислении среднемесячная заработная плата </w:t>
      </w:r>
      <w:r w:rsidR="00AA6CAB" w:rsidRPr="00AA6CAB">
        <w:rPr>
          <w:sz w:val="28"/>
          <w:szCs w:val="28"/>
        </w:rPr>
        <w:t xml:space="preserve">уменьшилась </w:t>
      </w:r>
      <w:r w:rsidRPr="00AA6CAB">
        <w:rPr>
          <w:sz w:val="28"/>
          <w:szCs w:val="28"/>
        </w:rPr>
        <w:t xml:space="preserve">на </w:t>
      </w:r>
      <w:r w:rsidR="00AA6CAB" w:rsidRPr="00AA6CAB">
        <w:rPr>
          <w:sz w:val="28"/>
          <w:szCs w:val="28"/>
        </w:rPr>
        <w:t>1</w:t>
      </w:r>
      <w:r w:rsidRPr="00AA6CAB">
        <w:rPr>
          <w:sz w:val="28"/>
          <w:szCs w:val="28"/>
        </w:rPr>
        <w:t>,2</w:t>
      </w:r>
      <w:r w:rsidR="00AA6CAB">
        <w:rPr>
          <w:sz w:val="28"/>
          <w:szCs w:val="28"/>
        </w:rPr>
        <w:t>%</w:t>
      </w:r>
      <w:r w:rsidRPr="00AA6CAB">
        <w:rPr>
          <w:sz w:val="28"/>
          <w:szCs w:val="28"/>
        </w:rPr>
        <w:t>.</w:t>
      </w:r>
    </w:p>
    <w:p w:rsidR="00735AE8" w:rsidRPr="00323016" w:rsidRDefault="00735AE8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644AEA">
        <w:rPr>
          <w:sz w:val="28"/>
          <w:szCs w:val="28"/>
        </w:rPr>
        <w:t xml:space="preserve">В 2018 году в номинальном исчислении среднемесячная заработная плата оценивается в </w:t>
      </w:r>
      <w:r w:rsidR="008F20FD" w:rsidRPr="00644AEA">
        <w:rPr>
          <w:sz w:val="28"/>
          <w:szCs w:val="28"/>
        </w:rPr>
        <w:t>12818</w:t>
      </w:r>
      <w:r w:rsidRPr="00644AEA">
        <w:rPr>
          <w:sz w:val="28"/>
          <w:szCs w:val="28"/>
        </w:rPr>
        <w:t xml:space="preserve"> рублей (рост на </w:t>
      </w:r>
      <w:r w:rsidR="008F20FD" w:rsidRPr="00644AEA">
        <w:rPr>
          <w:sz w:val="28"/>
          <w:szCs w:val="28"/>
        </w:rPr>
        <w:t xml:space="preserve">2% </w:t>
      </w:r>
      <w:r w:rsidRPr="00644AEA">
        <w:rPr>
          <w:sz w:val="28"/>
          <w:szCs w:val="28"/>
        </w:rPr>
        <w:t>к уровню 2017 года)</w:t>
      </w:r>
      <w:r w:rsidR="008F20FD" w:rsidRPr="00644AEA">
        <w:rPr>
          <w:sz w:val="28"/>
          <w:szCs w:val="28"/>
        </w:rPr>
        <w:t>, по крупным организациям-19960 рублей (рост на 4,5% к уровню 2017 года</w:t>
      </w:r>
      <w:r w:rsidR="008F20FD" w:rsidRPr="00323016">
        <w:rPr>
          <w:sz w:val="28"/>
          <w:szCs w:val="28"/>
        </w:rPr>
        <w:t>)</w:t>
      </w:r>
      <w:r w:rsidRPr="00323016">
        <w:rPr>
          <w:sz w:val="28"/>
          <w:szCs w:val="28"/>
        </w:rPr>
        <w:t xml:space="preserve">. В реальном исчислении рост оценивается в </w:t>
      </w:r>
      <w:r w:rsidR="00AA6CAB" w:rsidRPr="00323016">
        <w:rPr>
          <w:sz w:val="28"/>
          <w:szCs w:val="28"/>
        </w:rPr>
        <w:t>1</w:t>
      </w:r>
      <w:r w:rsidRPr="00323016">
        <w:rPr>
          <w:sz w:val="28"/>
          <w:szCs w:val="28"/>
        </w:rPr>
        <w:t>,</w:t>
      </w:r>
      <w:r w:rsidR="00AA6CAB" w:rsidRPr="00323016">
        <w:rPr>
          <w:sz w:val="28"/>
          <w:szCs w:val="28"/>
        </w:rPr>
        <w:t>5</w:t>
      </w:r>
      <w:r w:rsidRPr="00323016">
        <w:rPr>
          <w:sz w:val="28"/>
          <w:szCs w:val="28"/>
        </w:rPr>
        <w:t xml:space="preserve"> </w:t>
      </w:r>
      <w:r w:rsidR="00AA6CAB" w:rsidRPr="00323016">
        <w:rPr>
          <w:sz w:val="28"/>
          <w:szCs w:val="28"/>
        </w:rPr>
        <w:t>%</w:t>
      </w:r>
      <w:r w:rsidRPr="00323016">
        <w:rPr>
          <w:sz w:val="28"/>
          <w:szCs w:val="28"/>
        </w:rPr>
        <w:t>.</w:t>
      </w:r>
    </w:p>
    <w:p w:rsidR="00735AE8" w:rsidRPr="00644AEA" w:rsidRDefault="00735AE8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323016">
        <w:rPr>
          <w:sz w:val="28"/>
          <w:szCs w:val="28"/>
        </w:rPr>
        <w:t>В 2019-202</w:t>
      </w:r>
      <w:r w:rsidR="008F20FD" w:rsidRPr="00323016">
        <w:rPr>
          <w:sz w:val="28"/>
          <w:szCs w:val="28"/>
        </w:rPr>
        <w:t>1</w:t>
      </w:r>
      <w:r w:rsidRPr="00323016">
        <w:rPr>
          <w:sz w:val="28"/>
          <w:szCs w:val="28"/>
        </w:rPr>
        <w:t xml:space="preserve"> годах прогнозируется рост заработной платы темпами</w:t>
      </w:r>
      <w:r w:rsidR="008F20FD" w:rsidRPr="00323016">
        <w:rPr>
          <w:sz w:val="28"/>
          <w:szCs w:val="28"/>
        </w:rPr>
        <w:t xml:space="preserve"> по полному кругу организаций 104-104,5%</w:t>
      </w:r>
      <w:r w:rsidRPr="00323016">
        <w:rPr>
          <w:sz w:val="28"/>
          <w:szCs w:val="28"/>
        </w:rPr>
        <w:t>. В реальном исчислении заработн</w:t>
      </w:r>
      <w:r w:rsidR="00323016" w:rsidRPr="00323016">
        <w:rPr>
          <w:sz w:val="28"/>
          <w:szCs w:val="28"/>
        </w:rPr>
        <w:t>ая</w:t>
      </w:r>
      <w:r w:rsidRPr="00323016">
        <w:rPr>
          <w:sz w:val="28"/>
          <w:szCs w:val="28"/>
        </w:rPr>
        <w:t xml:space="preserve"> плат</w:t>
      </w:r>
      <w:r w:rsidR="00323016" w:rsidRPr="00323016">
        <w:rPr>
          <w:sz w:val="28"/>
          <w:szCs w:val="28"/>
        </w:rPr>
        <w:t>а</w:t>
      </w:r>
      <w:r w:rsidRPr="00323016">
        <w:rPr>
          <w:sz w:val="28"/>
          <w:szCs w:val="28"/>
        </w:rPr>
        <w:t xml:space="preserve"> прогнозируется на уровне </w:t>
      </w:r>
      <w:r w:rsidR="00323016" w:rsidRPr="00323016">
        <w:rPr>
          <w:sz w:val="28"/>
          <w:szCs w:val="28"/>
        </w:rPr>
        <w:t>99,8-100,9%</w:t>
      </w:r>
      <w:r w:rsidRPr="00323016">
        <w:rPr>
          <w:sz w:val="28"/>
          <w:szCs w:val="28"/>
        </w:rPr>
        <w:t>. Величина среднемесячн</w:t>
      </w:r>
      <w:r w:rsidRPr="00644AEA">
        <w:rPr>
          <w:sz w:val="28"/>
          <w:szCs w:val="28"/>
        </w:rPr>
        <w:t>ой номинальной начисленной заработной платы в 202</w:t>
      </w:r>
      <w:r w:rsidR="008F20FD" w:rsidRPr="00644AEA">
        <w:rPr>
          <w:sz w:val="28"/>
          <w:szCs w:val="28"/>
        </w:rPr>
        <w:t>1</w:t>
      </w:r>
      <w:r w:rsidRPr="00644AEA">
        <w:rPr>
          <w:sz w:val="28"/>
          <w:szCs w:val="28"/>
        </w:rPr>
        <w:t xml:space="preserve"> году увеличится до </w:t>
      </w:r>
      <w:r w:rsidR="008F20FD" w:rsidRPr="00644AEA">
        <w:rPr>
          <w:sz w:val="28"/>
          <w:szCs w:val="28"/>
        </w:rPr>
        <w:t>14280</w:t>
      </w:r>
      <w:r w:rsidRPr="00644AEA">
        <w:rPr>
          <w:sz w:val="28"/>
          <w:szCs w:val="28"/>
        </w:rPr>
        <w:t xml:space="preserve"> рублей</w:t>
      </w:r>
      <w:r w:rsidR="008F20FD" w:rsidRPr="00644AEA">
        <w:rPr>
          <w:sz w:val="28"/>
          <w:szCs w:val="28"/>
        </w:rPr>
        <w:t>, по крупным организациям-22022 рублей</w:t>
      </w:r>
      <w:r w:rsidRPr="00644AEA">
        <w:rPr>
          <w:sz w:val="28"/>
          <w:szCs w:val="28"/>
        </w:rPr>
        <w:t>.</w:t>
      </w:r>
    </w:p>
    <w:p w:rsidR="00735AE8" w:rsidRPr="00644AEA" w:rsidRDefault="00735AE8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644AEA">
        <w:rPr>
          <w:sz w:val="28"/>
          <w:szCs w:val="28"/>
        </w:rPr>
        <w:t xml:space="preserve">Уровень общей безработицы в 2017 году составил </w:t>
      </w:r>
      <w:r w:rsidR="008F20FD" w:rsidRPr="00644AEA">
        <w:rPr>
          <w:sz w:val="28"/>
          <w:szCs w:val="28"/>
        </w:rPr>
        <w:t xml:space="preserve">45,2 % </w:t>
      </w:r>
      <w:r w:rsidRPr="00644AEA">
        <w:rPr>
          <w:sz w:val="28"/>
          <w:szCs w:val="28"/>
        </w:rPr>
        <w:t>к рабочей силе, общая численность безработных –</w:t>
      </w:r>
      <w:r w:rsidR="008F20FD" w:rsidRPr="00644AEA">
        <w:rPr>
          <w:sz w:val="28"/>
          <w:szCs w:val="28"/>
        </w:rPr>
        <w:t xml:space="preserve">4248 </w:t>
      </w:r>
      <w:r w:rsidRPr="00644AEA">
        <w:rPr>
          <w:sz w:val="28"/>
          <w:szCs w:val="28"/>
        </w:rPr>
        <w:t xml:space="preserve">человек. Уровень официально регистрируемой безработицы по состоянию на 1 января 2018 года сложился на уровне </w:t>
      </w:r>
      <w:r w:rsidR="008F20FD" w:rsidRPr="00644AEA">
        <w:rPr>
          <w:sz w:val="28"/>
          <w:szCs w:val="28"/>
        </w:rPr>
        <w:t xml:space="preserve">2% </w:t>
      </w:r>
      <w:r w:rsidRPr="00644AEA">
        <w:rPr>
          <w:sz w:val="28"/>
          <w:szCs w:val="28"/>
        </w:rPr>
        <w:t>к численности экономически активного населения</w:t>
      </w:r>
      <w:r w:rsidRPr="00644AEA">
        <w:rPr>
          <w:b/>
          <w:bCs/>
          <w:sz w:val="28"/>
          <w:szCs w:val="28"/>
        </w:rPr>
        <w:t xml:space="preserve">, </w:t>
      </w:r>
      <w:r w:rsidRPr="00644AEA">
        <w:rPr>
          <w:bCs/>
          <w:sz w:val="28"/>
          <w:szCs w:val="28"/>
        </w:rPr>
        <w:t>численность безработных граждан, зарегистрированных в государственн</w:t>
      </w:r>
      <w:r w:rsidR="008F20FD" w:rsidRPr="00644AEA">
        <w:rPr>
          <w:bCs/>
          <w:sz w:val="28"/>
          <w:szCs w:val="28"/>
        </w:rPr>
        <w:t>ой</w:t>
      </w:r>
      <w:r w:rsidRPr="00644AEA">
        <w:rPr>
          <w:bCs/>
          <w:sz w:val="28"/>
          <w:szCs w:val="28"/>
        </w:rPr>
        <w:t xml:space="preserve"> служб</w:t>
      </w:r>
      <w:r w:rsidR="008F20FD" w:rsidRPr="00644AEA">
        <w:rPr>
          <w:bCs/>
          <w:sz w:val="28"/>
          <w:szCs w:val="28"/>
        </w:rPr>
        <w:t>е</w:t>
      </w:r>
      <w:r w:rsidRPr="00644AEA">
        <w:rPr>
          <w:bCs/>
          <w:sz w:val="28"/>
          <w:szCs w:val="28"/>
        </w:rPr>
        <w:t xml:space="preserve"> занятости населения, составил</w:t>
      </w:r>
      <w:r w:rsidR="008F20FD" w:rsidRPr="00644AEA">
        <w:rPr>
          <w:bCs/>
          <w:sz w:val="28"/>
          <w:szCs w:val="28"/>
        </w:rPr>
        <w:t xml:space="preserve"> 192</w:t>
      </w:r>
      <w:r w:rsidRPr="00644AEA">
        <w:rPr>
          <w:bCs/>
          <w:sz w:val="28"/>
          <w:szCs w:val="28"/>
        </w:rPr>
        <w:t xml:space="preserve"> человек</w:t>
      </w:r>
      <w:r w:rsidR="008F20FD" w:rsidRPr="00644AEA">
        <w:rPr>
          <w:bCs/>
          <w:sz w:val="28"/>
          <w:szCs w:val="28"/>
        </w:rPr>
        <w:t>а</w:t>
      </w:r>
      <w:r w:rsidRPr="00644AEA">
        <w:rPr>
          <w:bCs/>
          <w:sz w:val="28"/>
          <w:szCs w:val="28"/>
        </w:rPr>
        <w:t>.</w:t>
      </w:r>
    </w:p>
    <w:p w:rsidR="00735AE8" w:rsidRPr="00644AEA" w:rsidRDefault="00735AE8" w:rsidP="00AC254D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644AEA">
        <w:rPr>
          <w:bCs/>
          <w:sz w:val="28"/>
          <w:szCs w:val="28"/>
        </w:rPr>
        <w:t xml:space="preserve">В 2018 году уровень общей безработицы ожидается в </w:t>
      </w:r>
      <w:r w:rsidR="008F20FD" w:rsidRPr="00644AEA">
        <w:rPr>
          <w:bCs/>
          <w:sz w:val="28"/>
          <w:szCs w:val="28"/>
        </w:rPr>
        <w:t xml:space="preserve">42,4 % </w:t>
      </w:r>
      <w:r w:rsidRPr="00644AEA">
        <w:rPr>
          <w:bCs/>
          <w:sz w:val="28"/>
          <w:szCs w:val="28"/>
        </w:rPr>
        <w:t xml:space="preserve">к рабочей силе, общая численность безработных - в </w:t>
      </w:r>
      <w:r w:rsidR="008F20FD" w:rsidRPr="00644AEA">
        <w:rPr>
          <w:bCs/>
          <w:sz w:val="28"/>
          <w:szCs w:val="28"/>
        </w:rPr>
        <w:t xml:space="preserve">3759 </w:t>
      </w:r>
      <w:r w:rsidRPr="00644AEA">
        <w:rPr>
          <w:bCs/>
          <w:sz w:val="28"/>
          <w:szCs w:val="28"/>
        </w:rPr>
        <w:t xml:space="preserve">человек. По состоянию на 1 января 2019 года уровень официально зарегистрированной безработицы останется на уровне </w:t>
      </w:r>
      <w:r w:rsidR="008F20FD" w:rsidRPr="00644AEA">
        <w:rPr>
          <w:bCs/>
          <w:sz w:val="28"/>
          <w:szCs w:val="28"/>
        </w:rPr>
        <w:t xml:space="preserve">2% </w:t>
      </w:r>
      <w:r w:rsidRPr="00644AEA">
        <w:rPr>
          <w:sz w:val="28"/>
          <w:szCs w:val="28"/>
        </w:rPr>
        <w:t>к численности экономически активного населения</w:t>
      </w:r>
      <w:r w:rsidRPr="00644AEA">
        <w:rPr>
          <w:b/>
          <w:bCs/>
          <w:sz w:val="28"/>
          <w:szCs w:val="28"/>
        </w:rPr>
        <w:t xml:space="preserve">, </w:t>
      </w:r>
      <w:r w:rsidRPr="00644AEA">
        <w:rPr>
          <w:bCs/>
          <w:sz w:val="28"/>
          <w:szCs w:val="28"/>
        </w:rPr>
        <w:t xml:space="preserve">численность безработных граждан, зарегистрированных в государственных учреждениях службы занятости населения, снизится до </w:t>
      </w:r>
      <w:r w:rsidR="008F20FD" w:rsidRPr="00644AEA">
        <w:rPr>
          <w:bCs/>
          <w:sz w:val="28"/>
          <w:szCs w:val="28"/>
        </w:rPr>
        <w:t>178</w:t>
      </w:r>
      <w:r w:rsidRPr="00644AEA">
        <w:rPr>
          <w:bCs/>
          <w:sz w:val="28"/>
          <w:szCs w:val="28"/>
        </w:rPr>
        <w:t>человек.</w:t>
      </w:r>
    </w:p>
    <w:p w:rsidR="00AC254D" w:rsidRDefault="00F05CBB" w:rsidP="00AC254D">
      <w:pPr>
        <w:spacing w:line="288" w:lineRule="auto"/>
        <w:ind w:firstLine="709"/>
        <w:jc w:val="both"/>
        <w:rPr>
          <w:sz w:val="28"/>
          <w:szCs w:val="28"/>
        </w:rPr>
      </w:pPr>
      <w:r w:rsidRPr="00644AEA">
        <w:rPr>
          <w:sz w:val="28"/>
          <w:szCs w:val="28"/>
        </w:rPr>
        <w:t xml:space="preserve">К 2021 году </w:t>
      </w:r>
      <w:r w:rsidR="00735AE8" w:rsidRPr="00644AEA">
        <w:rPr>
          <w:sz w:val="28"/>
          <w:szCs w:val="28"/>
        </w:rPr>
        <w:t xml:space="preserve">прогнозируется снижение общей численности безработных в до </w:t>
      </w:r>
      <w:r w:rsidRPr="00644AEA">
        <w:rPr>
          <w:sz w:val="28"/>
          <w:szCs w:val="28"/>
        </w:rPr>
        <w:t xml:space="preserve">3621 </w:t>
      </w:r>
      <w:r w:rsidR="00735AE8" w:rsidRPr="00644AEA">
        <w:rPr>
          <w:sz w:val="28"/>
          <w:szCs w:val="28"/>
        </w:rPr>
        <w:t>человек</w:t>
      </w:r>
      <w:r w:rsidRPr="00644AEA">
        <w:rPr>
          <w:sz w:val="28"/>
          <w:szCs w:val="28"/>
        </w:rPr>
        <w:t>а</w:t>
      </w:r>
      <w:r w:rsidR="00735AE8" w:rsidRPr="00644AEA">
        <w:rPr>
          <w:sz w:val="28"/>
          <w:szCs w:val="28"/>
        </w:rPr>
        <w:t xml:space="preserve">, общего уровня безработицы - до </w:t>
      </w:r>
      <w:r w:rsidRPr="00644AEA">
        <w:rPr>
          <w:sz w:val="28"/>
          <w:szCs w:val="28"/>
        </w:rPr>
        <w:t xml:space="preserve">41,5% </w:t>
      </w:r>
      <w:r w:rsidR="00735AE8" w:rsidRPr="00644AEA">
        <w:rPr>
          <w:sz w:val="28"/>
          <w:szCs w:val="28"/>
        </w:rPr>
        <w:t>к рабочей силе. Численность зарегистрированной безработицы на протяжении прогнозируемого периода не изменится</w:t>
      </w:r>
      <w:r w:rsidR="00644AEA">
        <w:rPr>
          <w:sz w:val="28"/>
          <w:szCs w:val="28"/>
        </w:rPr>
        <w:t>,</w:t>
      </w:r>
      <w:r w:rsidRPr="00644AEA">
        <w:rPr>
          <w:sz w:val="28"/>
          <w:szCs w:val="28"/>
        </w:rPr>
        <w:t xml:space="preserve"> ее уровень составит 2,1%</w:t>
      </w:r>
      <w:r w:rsidR="00735AE8" w:rsidRPr="00644AEA">
        <w:rPr>
          <w:sz w:val="28"/>
          <w:szCs w:val="28"/>
        </w:rPr>
        <w:t>.</w:t>
      </w:r>
    </w:p>
    <w:p w:rsidR="00AC254D" w:rsidRDefault="00AC254D" w:rsidP="00AC254D">
      <w:pPr>
        <w:spacing w:line="288" w:lineRule="auto"/>
        <w:ind w:firstLine="709"/>
        <w:jc w:val="both"/>
        <w:rPr>
          <w:sz w:val="28"/>
          <w:szCs w:val="28"/>
        </w:rPr>
      </w:pPr>
    </w:p>
    <w:p w:rsidR="00F3380D" w:rsidRPr="00AC254D" w:rsidRDefault="00F3380D" w:rsidP="00AC254D">
      <w:pPr>
        <w:spacing w:line="288" w:lineRule="auto"/>
        <w:jc w:val="both"/>
        <w:rPr>
          <w:sz w:val="28"/>
          <w:szCs w:val="28"/>
        </w:rPr>
      </w:pPr>
      <w:r w:rsidRPr="00AC254D">
        <w:rPr>
          <w:sz w:val="28"/>
          <w:szCs w:val="28"/>
        </w:rPr>
        <w:t>Начальник отдела</w:t>
      </w:r>
      <w:r w:rsidR="00AC254D">
        <w:rPr>
          <w:sz w:val="28"/>
          <w:szCs w:val="28"/>
        </w:rPr>
        <w:t xml:space="preserve"> </w:t>
      </w:r>
      <w:r w:rsidRPr="00AC254D">
        <w:rPr>
          <w:sz w:val="28"/>
          <w:szCs w:val="28"/>
        </w:rPr>
        <w:t>экономического анализа,</w:t>
      </w:r>
    </w:p>
    <w:p w:rsidR="00F3380D" w:rsidRPr="00AC254D" w:rsidRDefault="00F3380D" w:rsidP="00AC254D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AC254D">
        <w:rPr>
          <w:sz w:val="28"/>
          <w:szCs w:val="28"/>
        </w:rPr>
        <w:t>прогнозирования и цен администрации</w:t>
      </w:r>
    </w:p>
    <w:p w:rsidR="00F3380D" w:rsidRPr="00AC254D" w:rsidRDefault="00F3380D" w:rsidP="00AC254D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AC254D">
        <w:rPr>
          <w:sz w:val="28"/>
          <w:szCs w:val="28"/>
        </w:rPr>
        <w:t xml:space="preserve">Клетнянского района                                                    </w:t>
      </w:r>
      <w:r w:rsidR="00AC254D">
        <w:rPr>
          <w:sz w:val="28"/>
          <w:szCs w:val="28"/>
        </w:rPr>
        <w:t xml:space="preserve">          </w:t>
      </w:r>
      <w:bookmarkStart w:id="0" w:name="_GoBack"/>
      <w:bookmarkEnd w:id="0"/>
      <w:r w:rsidRPr="00AC254D">
        <w:rPr>
          <w:sz w:val="28"/>
          <w:szCs w:val="28"/>
        </w:rPr>
        <w:t xml:space="preserve">     Е.А.Долженкова</w:t>
      </w:r>
    </w:p>
    <w:p w:rsidR="000A0F1D" w:rsidRPr="00AC254D" w:rsidRDefault="00457780" w:rsidP="00AC254D">
      <w:pPr>
        <w:spacing w:line="288" w:lineRule="auto"/>
        <w:jc w:val="both"/>
        <w:rPr>
          <w:sz w:val="28"/>
          <w:szCs w:val="28"/>
        </w:rPr>
      </w:pPr>
      <w:r w:rsidRPr="00AC254D">
        <w:t xml:space="preserve">                  </w:t>
      </w:r>
    </w:p>
    <w:sectPr w:rsidR="000A0F1D" w:rsidRPr="00AC254D" w:rsidSect="00AC254D">
      <w:footerReference w:type="default" r:id="rId9"/>
      <w:pgSz w:w="11906" w:h="16838"/>
      <w:pgMar w:top="73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A1E" w:rsidRDefault="00E94A1E" w:rsidP="003D6A9C">
      <w:r>
        <w:separator/>
      </w:r>
    </w:p>
  </w:endnote>
  <w:endnote w:type="continuationSeparator" w:id="0">
    <w:p w:rsidR="00E94A1E" w:rsidRDefault="00E94A1E" w:rsidP="003D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153725"/>
    </w:sdtPr>
    <w:sdtEndPr/>
    <w:sdtContent>
      <w:p w:rsidR="00CB10C1" w:rsidRDefault="00CB10C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A1E">
          <w:rPr>
            <w:noProof/>
          </w:rPr>
          <w:t>1</w:t>
        </w:r>
        <w:r>
          <w:fldChar w:fldCharType="end"/>
        </w:r>
      </w:p>
    </w:sdtContent>
  </w:sdt>
  <w:p w:rsidR="00CB10C1" w:rsidRDefault="00CB10C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A1E" w:rsidRDefault="00E94A1E" w:rsidP="003D6A9C">
      <w:r>
        <w:separator/>
      </w:r>
    </w:p>
  </w:footnote>
  <w:footnote w:type="continuationSeparator" w:id="0">
    <w:p w:rsidR="00E94A1E" w:rsidRDefault="00E94A1E" w:rsidP="003D6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204921"/>
    <w:multiLevelType w:val="hybridMultilevel"/>
    <w:tmpl w:val="61C0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A55B7"/>
    <w:multiLevelType w:val="hybridMultilevel"/>
    <w:tmpl w:val="1D28D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52921"/>
    <w:multiLevelType w:val="hybridMultilevel"/>
    <w:tmpl w:val="D5CA3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A1ADA"/>
    <w:multiLevelType w:val="hybridMultilevel"/>
    <w:tmpl w:val="C89A4CE0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0CB52D4E"/>
    <w:multiLevelType w:val="hybridMultilevel"/>
    <w:tmpl w:val="696A658A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0D03785"/>
    <w:multiLevelType w:val="hybridMultilevel"/>
    <w:tmpl w:val="73B8E03A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05DFB"/>
    <w:multiLevelType w:val="hybridMultilevel"/>
    <w:tmpl w:val="862A9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BE6145"/>
    <w:multiLevelType w:val="hybridMultilevel"/>
    <w:tmpl w:val="9F4462D4"/>
    <w:lvl w:ilvl="0" w:tplc="0BF64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4447AC"/>
    <w:multiLevelType w:val="hybridMultilevel"/>
    <w:tmpl w:val="BB5EA104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84047"/>
    <w:multiLevelType w:val="hybridMultilevel"/>
    <w:tmpl w:val="3A58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F1816"/>
    <w:multiLevelType w:val="hybridMultilevel"/>
    <w:tmpl w:val="9822CC38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907A8"/>
    <w:multiLevelType w:val="hybridMultilevel"/>
    <w:tmpl w:val="E3A854FE"/>
    <w:lvl w:ilvl="0" w:tplc="226E50A2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3">
    <w:nsid w:val="52321CE2"/>
    <w:multiLevelType w:val="hybridMultilevel"/>
    <w:tmpl w:val="2676C654"/>
    <w:lvl w:ilvl="0" w:tplc="715A0B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3D6FC7"/>
    <w:multiLevelType w:val="hybridMultilevel"/>
    <w:tmpl w:val="DBB6982C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2159D"/>
    <w:multiLevelType w:val="hybridMultilevel"/>
    <w:tmpl w:val="DE7CB6AC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F480E"/>
    <w:multiLevelType w:val="hybridMultilevel"/>
    <w:tmpl w:val="2040AA20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74C67"/>
    <w:multiLevelType w:val="hybridMultilevel"/>
    <w:tmpl w:val="A74C9120"/>
    <w:lvl w:ilvl="0" w:tplc="61D49774">
      <w:start w:val="2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884110"/>
    <w:multiLevelType w:val="hybridMultilevel"/>
    <w:tmpl w:val="4858A652"/>
    <w:lvl w:ilvl="0" w:tplc="AF528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A13135"/>
    <w:multiLevelType w:val="hybridMultilevel"/>
    <w:tmpl w:val="38E8AA7E"/>
    <w:lvl w:ilvl="0" w:tplc="BF3CEC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67119"/>
    <w:multiLevelType w:val="hybridMultilevel"/>
    <w:tmpl w:val="3B72EC4A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21F68"/>
    <w:multiLevelType w:val="hybridMultilevel"/>
    <w:tmpl w:val="F0BE4124"/>
    <w:lvl w:ilvl="0" w:tplc="DAA6C6C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>
    <w:nsid w:val="70B80FF1"/>
    <w:multiLevelType w:val="hybridMultilevel"/>
    <w:tmpl w:val="B3961526"/>
    <w:lvl w:ilvl="0" w:tplc="61D49774">
      <w:start w:val="2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7E177D"/>
    <w:multiLevelType w:val="hybridMultilevel"/>
    <w:tmpl w:val="92483A4C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47EE9"/>
    <w:multiLevelType w:val="hybridMultilevel"/>
    <w:tmpl w:val="20CEF522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83D98"/>
    <w:multiLevelType w:val="hybridMultilevel"/>
    <w:tmpl w:val="4B463084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25E60"/>
    <w:multiLevelType w:val="hybridMultilevel"/>
    <w:tmpl w:val="A93A8CEE"/>
    <w:lvl w:ilvl="0" w:tplc="71A07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2"/>
  </w:num>
  <w:num w:numId="5">
    <w:abstractNumId w:val="22"/>
  </w:num>
  <w:num w:numId="6">
    <w:abstractNumId w:val="17"/>
  </w:num>
  <w:num w:numId="7">
    <w:abstractNumId w:val="26"/>
  </w:num>
  <w:num w:numId="8">
    <w:abstractNumId w:val="19"/>
  </w:num>
  <w:num w:numId="9">
    <w:abstractNumId w:val="12"/>
  </w:num>
  <w:num w:numId="10">
    <w:abstractNumId w:val="18"/>
  </w:num>
  <w:num w:numId="11">
    <w:abstractNumId w:val="10"/>
  </w:num>
  <w:num w:numId="12">
    <w:abstractNumId w:val="15"/>
  </w:num>
  <w:num w:numId="13">
    <w:abstractNumId w:val="4"/>
  </w:num>
  <w:num w:numId="14">
    <w:abstractNumId w:val="5"/>
  </w:num>
  <w:num w:numId="15">
    <w:abstractNumId w:val="0"/>
  </w:num>
  <w:num w:numId="16">
    <w:abstractNumId w:val="21"/>
  </w:num>
  <w:num w:numId="17">
    <w:abstractNumId w:val="1"/>
  </w:num>
  <w:num w:numId="18">
    <w:abstractNumId w:val="3"/>
  </w:num>
  <w:num w:numId="19">
    <w:abstractNumId w:val="20"/>
  </w:num>
  <w:num w:numId="20">
    <w:abstractNumId w:val="9"/>
  </w:num>
  <w:num w:numId="21">
    <w:abstractNumId w:val="25"/>
  </w:num>
  <w:num w:numId="22">
    <w:abstractNumId w:val="11"/>
  </w:num>
  <w:num w:numId="23">
    <w:abstractNumId w:val="23"/>
  </w:num>
  <w:num w:numId="24">
    <w:abstractNumId w:val="16"/>
  </w:num>
  <w:num w:numId="25">
    <w:abstractNumId w:val="6"/>
  </w:num>
  <w:num w:numId="26">
    <w:abstractNumId w:val="1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20"/>
    <w:rsid w:val="00016A48"/>
    <w:rsid w:val="00022266"/>
    <w:rsid w:val="00035B75"/>
    <w:rsid w:val="00067CFA"/>
    <w:rsid w:val="000875AB"/>
    <w:rsid w:val="00096E26"/>
    <w:rsid w:val="000A0F1D"/>
    <w:rsid w:val="000A4699"/>
    <w:rsid w:val="000C212E"/>
    <w:rsid w:val="000C50EF"/>
    <w:rsid w:val="000D7C15"/>
    <w:rsid w:val="00104576"/>
    <w:rsid w:val="001105E4"/>
    <w:rsid w:val="00112260"/>
    <w:rsid w:val="00122E38"/>
    <w:rsid w:val="00127A61"/>
    <w:rsid w:val="001308A0"/>
    <w:rsid w:val="0014109B"/>
    <w:rsid w:val="001412F1"/>
    <w:rsid w:val="001447F9"/>
    <w:rsid w:val="00157F00"/>
    <w:rsid w:val="00173FA2"/>
    <w:rsid w:val="001835AA"/>
    <w:rsid w:val="00184763"/>
    <w:rsid w:val="00193B4F"/>
    <w:rsid w:val="001A6E06"/>
    <w:rsid w:val="001B4288"/>
    <w:rsid w:val="001C18A6"/>
    <w:rsid w:val="001C26A0"/>
    <w:rsid w:val="001D4D42"/>
    <w:rsid w:val="001E0812"/>
    <w:rsid w:val="001F2D31"/>
    <w:rsid w:val="001F380A"/>
    <w:rsid w:val="001F594A"/>
    <w:rsid w:val="002042DA"/>
    <w:rsid w:val="00211EFD"/>
    <w:rsid w:val="00221491"/>
    <w:rsid w:val="002506BB"/>
    <w:rsid w:val="00254940"/>
    <w:rsid w:val="002601A4"/>
    <w:rsid w:val="00265735"/>
    <w:rsid w:val="002778A7"/>
    <w:rsid w:val="002873EA"/>
    <w:rsid w:val="002B037F"/>
    <w:rsid w:val="002B2CB6"/>
    <w:rsid w:val="002C1A43"/>
    <w:rsid w:val="002C7914"/>
    <w:rsid w:val="002D449D"/>
    <w:rsid w:val="002E197D"/>
    <w:rsid w:val="002E1A00"/>
    <w:rsid w:val="002E7CEC"/>
    <w:rsid w:val="002F6777"/>
    <w:rsid w:val="003007D8"/>
    <w:rsid w:val="00303F22"/>
    <w:rsid w:val="00310663"/>
    <w:rsid w:val="0031656C"/>
    <w:rsid w:val="00317174"/>
    <w:rsid w:val="00317282"/>
    <w:rsid w:val="003223D9"/>
    <w:rsid w:val="00323016"/>
    <w:rsid w:val="0032364D"/>
    <w:rsid w:val="0033428A"/>
    <w:rsid w:val="0038152D"/>
    <w:rsid w:val="003D20AD"/>
    <w:rsid w:val="003D32E5"/>
    <w:rsid w:val="003D621C"/>
    <w:rsid w:val="003D6A9C"/>
    <w:rsid w:val="003E1C56"/>
    <w:rsid w:val="003E6F21"/>
    <w:rsid w:val="003E727F"/>
    <w:rsid w:val="003F3304"/>
    <w:rsid w:val="004064C4"/>
    <w:rsid w:val="004070DD"/>
    <w:rsid w:val="00424974"/>
    <w:rsid w:val="00444459"/>
    <w:rsid w:val="004444A5"/>
    <w:rsid w:val="0045229A"/>
    <w:rsid w:val="0045600D"/>
    <w:rsid w:val="00457780"/>
    <w:rsid w:val="004630AD"/>
    <w:rsid w:val="00464408"/>
    <w:rsid w:val="004709F8"/>
    <w:rsid w:val="00475A6F"/>
    <w:rsid w:val="00480227"/>
    <w:rsid w:val="00484567"/>
    <w:rsid w:val="004914D6"/>
    <w:rsid w:val="0049656E"/>
    <w:rsid w:val="004A11A0"/>
    <w:rsid w:val="004A4324"/>
    <w:rsid w:val="004A4D39"/>
    <w:rsid w:val="004C2D2E"/>
    <w:rsid w:val="004C4C37"/>
    <w:rsid w:val="004C6075"/>
    <w:rsid w:val="004D48E5"/>
    <w:rsid w:val="004E7B72"/>
    <w:rsid w:val="005134BF"/>
    <w:rsid w:val="00520250"/>
    <w:rsid w:val="00526B27"/>
    <w:rsid w:val="00526E76"/>
    <w:rsid w:val="00547A85"/>
    <w:rsid w:val="00561190"/>
    <w:rsid w:val="00564E05"/>
    <w:rsid w:val="0057201C"/>
    <w:rsid w:val="00575731"/>
    <w:rsid w:val="0057637C"/>
    <w:rsid w:val="005874CA"/>
    <w:rsid w:val="00593CA9"/>
    <w:rsid w:val="005979D1"/>
    <w:rsid w:val="005B06E9"/>
    <w:rsid w:val="005B6372"/>
    <w:rsid w:val="005B77A0"/>
    <w:rsid w:val="005D6268"/>
    <w:rsid w:val="005E0C0D"/>
    <w:rsid w:val="005E2685"/>
    <w:rsid w:val="005E39F5"/>
    <w:rsid w:val="005E3F0F"/>
    <w:rsid w:val="005E42F5"/>
    <w:rsid w:val="00616231"/>
    <w:rsid w:val="00634AB3"/>
    <w:rsid w:val="00644AEA"/>
    <w:rsid w:val="00646A61"/>
    <w:rsid w:val="006559BD"/>
    <w:rsid w:val="00662913"/>
    <w:rsid w:val="00673B13"/>
    <w:rsid w:val="00674AA6"/>
    <w:rsid w:val="00676419"/>
    <w:rsid w:val="00680A47"/>
    <w:rsid w:val="00685A9B"/>
    <w:rsid w:val="006921F1"/>
    <w:rsid w:val="006A0ECC"/>
    <w:rsid w:val="006A43E0"/>
    <w:rsid w:val="006A4CE4"/>
    <w:rsid w:val="006A67C9"/>
    <w:rsid w:val="006A717E"/>
    <w:rsid w:val="006A7929"/>
    <w:rsid w:val="006C74E8"/>
    <w:rsid w:val="006D6B3D"/>
    <w:rsid w:val="006F1AB1"/>
    <w:rsid w:val="006F2E3F"/>
    <w:rsid w:val="00735AE8"/>
    <w:rsid w:val="00740A49"/>
    <w:rsid w:val="00746138"/>
    <w:rsid w:val="00773803"/>
    <w:rsid w:val="00780AF9"/>
    <w:rsid w:val="00780EBB"/>
    <w:rsid w:val="007A3183"/>
    <w:rsid w:val="007B6F2B"/>
    <w:rsid w:val="007D006C"/>
    <w:rsid w:val="007D6CFB"/>
    <w:rsid w:val="0080534F"/>
    <w:rsid w:val="00806FAF"/>
    <w:rsid w:val="008222EC"/>
    <w:rsid w:val="008259F5"/>
    <w:rsid w:val="00830212"/>
    <w:rsid w:val="0087202C"/>
    <w:rsid w:val="008820CE"/>
    <w:rsid w:val="00883A32"/>
    <w:rsid w:val="00886816"/>
    <w:rsid w:val="00886FB0"/>
    <w:rsid w:val="00893348"/>
    <w:rsid w:val="00895663"/>
    <w:rsid w:val="008F04A6"/>
    <w:rsid w:val="008F20FD"/>
    <w:rsid w:val="009051FE"/>
    <w:rsid w:val="0091319C"/>
    <w:rsid w:val="00922961"/>
    <w:rsid w:val="0093058C"/>
    <w:rsid w:val="00940F6C"/>
    <w:rsid w:val="00945505"/>
    <w:rsid w:val="00953AC4"/>
    <w:rsid w:val="0097022E"/>
    <w:rsid w:val="009B011D"/>
    <w:rsid w:val="009B253D"/>
    <w:rsid w:val="009D2125"/>
    <w:rsid w:val="009D2472"/>
    <w:rsid w:val="009D46D4"/>
    <w:rsid w:val="009E72D7"/>
    <w:rsid w:val="009F5DD7"/>
    <w:rsid w:val="00A070DC"/>
    <w:rsid w:val="00A1686D"/>
    <w:rsid w:val="00A323A6"/>
    <w:rsid w:val="00A34862"/>
    <w:rsid w:val="00A40154"/>
    <w:rsid w:val="00A53BDB"/>
    <w:rsid w:val="00A606DD"/>
    <w:rsid w:val="00A72A8C"/>
    <w:rsid w:val="00A825EB"/>
    <w:rsid w:val="00AA6CAB"/>
    <w:rsid w:val="00AB2FD3"/>
    <w:rsid w:val="00AB74B7"/>
    <w:rsid w:val="00AC254D"/>
    <w:rsid w:val="00AD0FA0"/>
    <w:rsid w:val="00AD4ABB"/>
    <w:rsid w:val="00AE051E"/>
    <w:rsid w:val="00AF2EA6"/>
    <w:rsid w:val="00B02DB7"/>
    <w:rsid w:val="00B10DCA"/>
    <w:rsid w:val="00B1228D"/>
    <w:rsid w:val="00B14930"/>
    <w:rsid w:val="00B30271"/>
    <w:rsid w:val="00B43D29"/>
    <w:rsid w:val="00B44196"/>
    <w:rsid w:val="00B50283"/>
    <w:rsid w:val="00B51BD7"/>
    <w:rsid w:val="00B529DB"/>
    <w:rsid w:val="00B52EF4"/>
    <w:rsid w:val="00B619D9"/>
    <w:rsid w:val="00B61A7E"/>
    <w:rsid w:val="00B67FA4"/>
    <w:rsid w:val="00B728AF"/>
    <w:rsid w:val="00B7312E"/>
    <w:rsid w:val="00B8301F"/>
    <w:rsid w:val="00B94CDB"/>
    <w:rsid w:val="00BB4BFE"/>
    <w:rsid w:val="00BC5626"/>
    <w:rsid w:val="00BD159F"/>
    <w:rsid w:val="00BF1D21"/>
    <w:rsid w:val="00BF2902"/>
    <w:rsid w:val="00C173E0"/>
    <w:rsid w:val="00C21F68"/>
    <w:rsid w:val="00C3115C"/>
    <w:rsid w:val="00C40745"/>
    <w:rsid w:val="00C439E5"/>
    <w:rsid w:val="00C52E3D"/>
    <w:rsid w:val="00C61C60"/>
    <w:rsid w:val="00C66B2F"/>
    <w:rsid w:val="00C73FFC"/>
    <w:rsid w:val="00C8727E"/>
    <w:rsid w:val="00CA161B"/>
    <w:rsid w:val="00CA3009"/>
    <w:rsid w:val="00CA70BD"/>
    <w:rsid w:val="00CB10C1"/>
    <w:rsid w:val="00CB7A6B"/>
    <w:rsid w:val="00CC4989"/>
    <w:rsid w:val="00CC7C57"/>
    <w:rsid w:val="00CD3330"/>
    <w:rsid w:val="00CD6720"/>
    <w:rsid w:val="00CE1187"/>
    <w:rsid w:val="00CE4036"/>
    <w:rsid w:val="00CF0065"/>
    <w:rsid w:val="00CF5919"/>
    <w:rsid w:val="00D065CD"/>
    <w:rsid w:val="00D07C60"/>
    <w:rsid w:val="00D55CAB"/>
    <w:rsid w:val="00D57E1D"/>
    <w:rsid w:val="00D60B86"/>
    <w:rsid w:val="00D673A4"/>
    <w:rsid w:val="00D77EE3"/>
    <w:rsid w:val="00DA1DB4"/>
    <w:rsid w:val="00DC06FB"/>
    <w:rsid w:val="00DD190B"/>
    <w:rsid w:val="00DD3795"/>
    <w:rsid w:val="00DE16DD"/>
    <w:rsid w:val="00DE5E4C"/>
    <w:rsid w:val="00DF1B58"/>
    <w:rsid w:val="00E01325"/>
    <w:rsid w:val="00E12684"/>
    <w:rsid w:val="00E202A2"/>
    <w:rsid w:val="00E44136"/>
    <w:rsid w:val="00E62C72"/>
    <w:rsid w:val="00E7608D"/>
    <w:rsid w:val="00E80BB1"/>
    <w:rsid w:val="00E94A1E"/>
    <w:rsid w:val="00E969BD"/>
    <w:rsid w:val="00EA686D"/>
    <w:rsid w:val="00EB35F5"/>
    <w:rsid w:val="00EC1930"/>
    <w:rsid w:val="00EC720C"/>
    <w:rsid w:val="00ED68B0"/>
    <w:rsid w:val="00EE1FC3"/>
    <w:rsid w:val="00EE5299"/>
    <w:rsid w:val="00EE573D"/>
    <w:rsid w:val="00EF0EE3"/>
    <w:rsid w:val="00F05CBB"/>
    <w:rsid w:val="00F30D48"/>
    <w:rsid w:val="00F3380D"/>
    <w:rsid w:val="00F51BE6"/>
    <w:rsid w:val="00F72399"/>
    <w:rsid w:val="00F83D52"/>
    <w:rsid w:val="00F91BD4"/>
    <w:rsid w:val="00F93782"/>
    <w:rsid w:val="00F9428F"/>
    <w:rsid w:val="00F95902"/>
    <w:rsid w:val="00FA1D1F"/>
    <w:rsid w:val="00FA1E47"/>
    <w:rsid w:val="00FB328E"/>
    <w:rsid w:val="00FC0882"/>
    <w:rsid w:val="00FC37D2"/>
    <w:rsid w:val="00FC5521"/>
    <w:rsid w:val="00FD237D"/>
    <w:rsid w:val="00FE0744"/>
    <w:rsid w:val="00FE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051F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051FE"/>
    <w:pPr>
      <w:keepNext/>
      <w:suppressAutoHyphens w:val="0"/>
      <w:jc w:val="both"/>
      <w:outlineLvl w:val="1"/>
    </w:pPr>
    <w:rPr>
      <w:b/>
      <w:bCs/>
      <w:sz w:val="26"/>
      <w:lang w:eastAsia="ru-RU"/>
    </w:rPr>
  </w:style>
  <w:style w:type="paragraph" w:styleId="3">
    <w:name w:val="heading 3"/>
    <w:basedOn w:val="a"/>
    <w:next w:val="a"/>
    <w:link w:val="30"/>
    <w:qFormat/>
    <w:rsid w:val="009051FE"/>
    <w:pPr>
      <w:keepNext/>
      <w:suppressAutoHyphens w:val="0"/>
      <w:jc w:val="both"/>
      <w:outlineLvl w:val="2"/>
    </w:pPr>
    <w:rPr>
      <w:b/>
      <w:bCs/>
      <w:sz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3380D"/>
    <w:pPr>
      <w:keepNext/>
      <w:keepLines/>
      <w:suppressAutoHyphens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1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051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051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3380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Body Text"/>
    <w:basedOn w:val="a"/>
    <w:link w:val="a4"/>
    <w:rsid w:val="009051FE"/>
    <w:pPr>
      <w:suppressAutoHyphens w:val="0"/>
      <w:jc w:val="both"/>
    </w:pPr>
    <w:rPr>
      <w:sz w:val="32"/>
      <w:lang w:eastAsia="ru-RU"/>
    </w:rPr>
  </w:style>
  <w:style w:type="character" w:customStyle="1" w:styleId="a4">
    <w:name w:val="Основной текст Знак"/>
    <w:basedOn w:val="a0"/>
    <w:link w:val="a3"/>
    <w:rsid w:val="009051F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rsid w:val="009051FE"/>
    <w:pPr>
      <w:suppressAutoHyphens w:val="0"/>
      <w:jc w:val="both"/>
    </w:pPr>
    <w:rPr>
      <w:b/>
      <w:bCs/>
      <w:sz w:val="26"/>
      <w:lang w:eastAsia="ru-RU"/>
    </w:rPr>
  </w:style>
  <w:style w:type="character" w:customStyle="1" w:styleId="22">
    <w:name w:val="Основной текст 2 Знак"/>
    <w:basedOn w:val="a0"/>
    <w:link w:val="21"/>
    <w:rsid w:val="009051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1">
    <w:name w:val="Body Text 3"/>
    <w:basedOn w:val="a"/>
    <w:link w:val="32"/>
    <w:rsid w:val="009051FE"/>
    <w:pPr>
      <w:suppressAutoHyphens w:val="0"/>
      <w:jc w:val="both"/>
    </w:pPr>
    <w:rPr>
      <w:sz w:val="26"/>
      <w:lang w:eastAsia="ru-RU"/>
    </w:rPr>
  </w:style>
  <w:style w:type="character" w:customStyle="1" w:styleId="32">
    <w:name w:val="Основной текст 3 Знак"/>
    <w:basedOn w:val="a0"/>
    <w:link w:val="31"/>
    <w:rsid w:val="009051F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header"/>
    <w:basedOn w:val="a"/>
    <w:link w:val="a6"/>
    <w:uiPriority w:val="99"/>
    <w:rsid w:val="009051F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051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051FE"/>
  </w:style>
  <w:style w:type="paragraph" w:styleId="a8">
    <w:name w:val="Body Text Indent"/>
    <w:basedOn w:val="a"/>
    <w:link w:val="a9"/>
    <w:rsid w:val="009051FE"/>
    <w:pPr>
      <w:suppressAutoHyphens w:val="0"/>
      <w:ind w:firstLine="540"/>
      <w:jc w:val="both"/>
    </w:pPr>
    <w:rPr>
      <w:sz w:val="26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051F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footer"/>
    <w:basedOn w:val="a"/>
    <w:link w:val="ab"/>
    <w:uiPriority w:val="99"/>
    <w:rsid w:val="009051F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05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9051FE"/>
    <w:pPr>
      <w:suppressAutoHyphens w:val="0"/>
      <w:ind w:firstLine="708"/>
      <w:jc w:val="both"/>
    </w:pPr>
    <w:rPr>
      <w:sz w:val="26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051F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c">
    <w:name w:val="???????"/>
    <w:rsid w:val="0090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9051FE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Normal (Web)"/>
    <w:basedOn w:val="a"/>
    <w:unhideWhenUsed/>
    <w:rsid w:val="009051F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9051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9051FE"/>
    <w:pPr>
      <w:suppressAutoHyphens w:val="0"/>
      <w:ind w:left="720"/>
      <w:contextualSpacing/>
    </w:pPr>
    <w:rPr>
      <w:sz w:val="28"/>
      <w:szCs w:val="20"/>
      <w:lang w:eastAsia="ru-RU"/>
    </w:rPr>
  </w:style>
  <w:style w:type="character" w:customStyle="1" w:styleId="apple-converted-space">
    <w:name w:val="apple-converted-space"/>
    <w:uiPriority w:val="99"/>
    <w:rsid w:val="009051FE"/>
  </w:style>
  <w:style w:type="character" w:customStyle="1" w:styleId="af">
    <w:name w:val="Обычный (веб) Знак"/>
    <w:rsid w:val="009051FE"/>
    <w:rPr>
      <w:noProof w:val="0"/>
      <w:sz w:val="24"/>
      <w:lang w:val="ru-RU"/>
    </w:rPr>
  </w:style>
  <w:style w:type="paragraph" w:customStyle="1" w:styleId="210">
    <w:name w:val="Основной текст с отступом 21"/>
    <w:basedOn w:val="a"/>
    <w:rsid w:val="009051FE"/>
    <w:pPr>
      <w:spacing w:after="120"/>
      <w:ind w:firstLine="720"/>
      <w:jc w:val="center"/>
    </w:pPr>
    <w:rPr>
      <w:b/>
      <w:sz w:val="28"/>
      <w:szCs w:val="20"/>
    </w:rPr>
  </w:style>
  <w:style w:type="paragraph" w:styleId="af0">
    <w:name w:val="No Spacing"/>
    <w:uiPriority w:val="1"/>
    <w:qFormat/>
    <w:rsid w:val="00F338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F3380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1">
    <w:name w:val="Текст выноски Знак"/>
    <w:basedOn w:val="a0"/>
    <w:link w:val="af2"/>
    <w:semiHidden/>
    <w:rsid w:val="00F3380D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alloon Text"/>
    <w:basedOn w:val="a"/>
    <w:link w:val="af1"/>
    <w:semiHidden/>
    <w:unhideWhenUsed/>
    <w:rsid w:val="00F3380D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paragraph" w:styleId="af3">
    <w:name w:val="Body Text First Indent"/>
    <w:basedOn w:val="a3"/>
    <w:link w:val="af4"/>
    <w:rsid w:val="00F3380D"/>
    <w:pPr>
      <w:ind w:firstLine="360"/>
      <w:jc w:val="left"/>
    </w:pPr>
    <w:rPr>
      <w:sz w:val="24"/>
    </w:rPr>
  </w:style>
  <w:style w:type="character" w:customStyle="1" w:styleId="af4">
    <w:name w:val="Красная строка Знак"/>
    <w:basedOn w:val="a4"/>
    <w:link w:val="af3"/>
    <w:rsid w:val="00F3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link w:val="25"/>
    <w:rsid w:val="00F3380D"/>
    <w:rPr>
      <w:sz w:val="32"/>
      <w:szCs w:val="32"/>
      <w:shd w:val="clear" w:color="auto" w:fill="FFFFFF"/>
    </w:rPr>
  </w:style>
  <w:style w:type="paragraph" w:customStyle="1" w:styleId="25">
    <w:name w:val="Основной текст2"/>
    <w:basedOn w:val="a"/>
    <w:link w:val="af5"/>
    <w:rsid w:val="00F3380D"/>
    <w:pPr>
      <w:widowControl w:val="0"/>
      <w:shd w:val="clear" w:color="auto" w:fill="FFFFFF"/>
      <w:suppressAutoHyphens w:val="0"/>
      <w:spacing w:line="360" w:lineRule="exact"/>
      <w:jc w:val="both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table" w:styleId="af6">
    <w:name w:val="Table Grid"/>
    <w:basedOn w:val="a1"/>
    <w:rsid w:val="000A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0A0F1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7">
    <w:name w:val="Strong"/>
    <w:uiPriority w:val="22"/>
    <w:qFormat/>
    <w:rsid w:val="000A0F1D"/>
    <w:rPr>
      <w:b/>
      <w:bCs/>
    </w:rPr>
  </w:style>
  <w:style w:type="paragraph" w:customStyle="1" w:styleId="ConsPlusTitle">
    <w:name w:val="ConsPlusTitle"/>
    <w:uiPriority w:val="99"/>
    <w:rsid w:val="00E80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85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051F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051FE"/>
    <w:pPr>
      <w:keepNext/>
      <w:suppressAutoHyphens w:val="0"/>
      <w:jc w:val="both"/>
      <w:outlineLvl w:val="1"/>
    </w:pPr>
    <w:rPr>
      <w:b/>
      <w:bCs/>
      <w:sz w:val="26"/>
      <w:lang w:eastAsia="ru-RU"/>
    </w:rPr>
  </w:style>
  <w:style w:type="paragraph" w:styleId="3">
    <w:name w:val="heading 3"/>
    <w:basedOn w:val="a"/>
    <w:next w:val="a"/>
    <w:link w:val="30"/>
    <w:qFormat/>
    <w:rsid w:val="009051FE"/>
    <w:pPr>
      <w:keepNext/>
      <w:suppressAutoHyphens w:val="0"/>
      <w:jc w:val="both"/>
      <w:outlineLvl w:val="2"/>
    </w:pPr>
    <w:rPr>
      <w:b/>
      <w:bCs/>
      <w:sz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3380D"/>
    <w:pPr>
      <w:keepNext/>
      <w:keepLines/>
      <w:suppressAutoHyphens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1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051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051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3380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Body Text"/>
    <w:basedOn w:val="a"/>
    <w:link w:val="a4"/>
    <w:rsid w:val="009051FE"/>
    <w:pPr>
      <w:suppressAutoHyphens w:val="0"/>
      <w:jc w:val="both"/>
    </w:pPr>
    <w:rPr>
      <w:sz w:val="32"/>
      <w:lang w:eastAsia="ru-RU"/>
    </w:rPr>
  </w:style>
  <w:style w:type="character" w:customStyle="1" w:styleId="a4">
    <w:name w:val="Основной текст Знак"/>
    <w:basedOn w:val="a0"/>
    <w:link w:val="a3"/>
    <w:rsid w:val="009051F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rsid w:val="009051FE"/>
    <w:pPr>
      <w:suppressAutoHyphens w:val="0"/>
      <w:jc w:val="both"/>
    </w:pPr>
    <w:rPr>
      <w:b/>
      <w:bCs/>
      <w:sz w:val="26"/>
      <w:lang w:eastAsia="ru-RU"/>
    </w:rPr>
  </w:style>
  <w:style w:type="character" w:customStyle="1" w:styleId="22">
    <w:name w:val="Основной текст 2 Знак"/>
    <w:basedOn w:val="a0"/>
    <w:link w:val="21"/>
    <w:rsid w:val="009051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1">
    <w:name w:val="Body Text 3"/>
    <w:basedOn w:val="a"/>
    <w:link w:val="32"/>
    <w:rsid w:val="009051FE"/>
    <w:pPr>
      <w:suppressAutoHyphens w:val="0"/>
      <w:jc w:val="both"/>
    </w:pPr>
    <w:rPr>
      <w:sz w:val="26"/>
      <w:lang w:eastAsia="ru-RU"/>
    </w:rPr>
  </w:style>
  <w:style w:type="character" w:customStyle="1" w:styleId="32">
    <w:name w:val="Основной текст 3 Знак"/>
    <w:basedOn w:val="a0"/>
    <w:link w:val="31"/>
    <w:rsid w:val="009051F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header"/>
    <w:basedOn w:val="a"/>
    <w:link w:val="a6"/>
    <w:uiPriority w:val="99"/>
    <w:rsid w:val="009051F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051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051FE"/>
  </w:style>
  <w:style w:type="paragraph" w:styleId="a8">
    <w:name w:val="Body Text Indent"/>
    <w:basedOn w:val="a"/>
    <w:link w:val="a9"/>
    <w:rsid w:val="009051FE"/>
    <w:pPr>
      <w:suppressAutoHyphens w:val="0"/>
      <w:ind w:firstLine="540"/>
      <w:jc w:val="both"/>
    </w:pPr>
    <w:rPr>
      <w:sz w:val="26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051F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footer"/>
    <w:basedOn w:val="a"/>
    <w:link w:val="ab"/>
    <w:uiPriority w:val="99"/>
    <w:rsid w:val="009051F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05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9051FE"/>
    <w:pPr>
      <w:suppressAutoHyphens w:val="0"/>
      <w:ind w:firstLine="708"/>
      <w:jc w:val="both"/>
    </w:pPr>
    <w:rPr>
      <w:sz w:val="26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051F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c">
    <w:name w:val="???????"/>
    <w:rsid w:val="0090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9051FE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Normal (Web)"/>
    <w:basedOn w:val="a"/>
    <w:unhideWhenUsed/>
    <w:rsid w:val="009051F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9051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9051FE"/>
    <w:pPr>
      <w:suppressAutoHyphens w:val="0"/>
      <w:ind w:left="720"/>
      <w:contextualSpacing/>
    </w:pPr>
    <w:rPr>
      <w:sz w:val="28"/>
      <w:szCs w:val="20"/>
      <w:lang w:eastAsia="ru-RU"/>
    </w:rPr>
  </w:style>
  <w:style w:type="character" w:customStyle="1" w:styleId="apple-converted-space">
    <w:name w:val="apple-converted-space"/>
    <w:uiPriority w:val="99"/>
    <w:rsid w:val="009051FE"/>
  </w:style>
  <w:style w:type="character" w:customStyle="1" w:styleId="af">
    <w:name w:val="Обычный (веб) Знак"/>
    <w:rsid w:val="009051FE"/>
    <w:rPr>
      <w:noProof w:val="0"/>
      <w:sz w:val="24"/>
      <w:lang w:val="ru-RU"/>
    </w:rPr>
  </w:style>
  <w:style w:type="paragraph" w:customStyle="1" w:styleId="210">
    <w:name w:val="Основной текст с отступом 21"/>
    <w:basedOn w:val="a"/>
    <w:rsid w:val="009051FE"/>
    <w:pPr>
      <w:spacing w:after="120"/>
      <w:ind w:firstLine="720"/>
      <w:jc w:val="center"/>
    </w:pPr>
    <w:rPr>
      <w:b/>
      <w:sz w:val="28"/>
      <w:szCs w:val="20"/>
    </w:rPr>
  </w:style>
  <w:style w:type="paragraph" w:styleId="af0">
    <w:name w:val="No Spacing"/>
    <w:uiPriority w:val="1"/>
    <w:qFormat/>
    <w:rsid w:val="00F338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F3380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1">
    <w:name w:val="Текст выноски Знак"/>
    <w:basedOn w:val="a0"/>
    <w:link w:val="af2"/>
    <w:semiHidden/>
    <w:rsid w:val="00F3380D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alloon Text"/>
    <w:basedOn w:val="a"/>
    <w:link w:val="af1"/>
    <w:semiHidden/>
    <w:unhideWhenUsed/>
    <w:rsid w:val="00F3380D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paragraph" w:styleId="af3">
    <w:name w:val="Body Text First Indent"/>
    <w:basedOn w:val="a3"/>
    <w:link w:val="af4"/>
    <w:rsid w:val="00F3380D"/>
    <w:pPr>
      <w:ind w:firstLine="360"/>
      <w:jc w:val="left"/>
    </w:pPr>
    <w:rPr>
      <w:sz w:val="24"/>
    </w:rPr>
  </w:style>
  <w:style w:type="character" w:customStyle="1" w:styleId="af4">
    <w:name w:val="Красная строка Знак"/>
    <w:basedOn w:val="a4"/>
    <w:link w:val="af3"/>
    <w:rsid w:val="00F3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link w:val="25"/>
    <w:rsid w:val="00F3380D"/>
    <w:rPr>
      <w:sz w:val="32"/>
      <w:szCs w:val="32"/>
      <w:shd w:val="clear" w:color="auto" w:fill="FFFFFF"/>
    </w:rPr>
  </w:style>
  <w:style w:type="paragraph" w:customStyle="1" w:styleId="25">
    <w:name w:val="Основной текст2"/>
    <w:basedOn w:val="a"/>
    <w:link w:val="af5"/>
    <w:rsid w:val="00F3380D"/>
    <w:pPr>
      <w:widowControl w:val="0"/>
      <w:shd w:val="clear" w:color="auto" w:fill="FFFFFF"/>
      <w:suppressAutoHyphens w:val="0"/>
      <w:spacing w:line="360" w:lineRule="exact"/>
      <w:jc w:val="both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table" w:styleId="af6">
    <w:name w:val="Table Grid"/>
    <w:basedOn w:val="a1"/>
    <w:rsid w:val="000A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0A0F1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7">
    <w:name w:val="Strong"/>
    <w:uiPriority w:val="22"/>
    <w:qFormat/>
    <w:rsid w:val="000A0F1D"/>
    <w:rPr>
      <w:b/>
      <w:bCs/>
    </w:rPr>
  </w:style>
  <w:style w:type="paragraph" w:customStyle="1" w:styleId="ConsPlusTitle">
    <w:name w:val="ConsPlusTitle"/>
    <w:uiPriority w:val="99"/>
    <w:rsid w:val="00E80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85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C56A2-9BA3-4DDA-9D51-6BADE7C4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3989</Words>
  <Characters>22740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2018-11-14T07:17:00Z</cp:lastPrinted>
  <dcterms:created xsi:type="dcterms:W3CDTF">2018-11-12T07:47:00Z</dcterms:created>
  <dcterms:modified xsi:type="dcterms:W3CDTF">2018-11-14T07:17:00Z</dcterms:modified>
</cp:coreProperties>
</file>