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0C" w:rsidRPr="007B1D70" w:rsidRDefault="00FF210C" w:rsidP="00FF210C">
      <w:pPr>
        <w:widowControl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B1D7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F210C" w:rsidRPr="007B1D70" w:rsidRDefault="00FF210C" w:rsidP="00FF210C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7B1D70">
        <w:rPr>
          <w:rFonts w:ascii="Arial" w:hAnsi="Arial" w:cs="Arial"/>
          <w:b/>
          <w:sz w:val="24"/>
          <w:szCs w:val="24"/>
        </w:rPr>
        <w:t>Клетнянский</w:t>
      </w:r>
      <w:proofErr w:type="spellEnd"/>
      <w:r w:rsidRPr="007B1D70">
        <w:rPr>
          <w:rFonts w:ascii="Arial" w:hAnsi="Arial" w:cs="Arial"/>
          <w:b/>
          <w:sz w:val="24"/>
          <w:szCs w:val="24"/>
        </w:rPr>
        <w:t xml:space="preserve"> районный Совет народных депутатов</w:t>
      </w:r>
    </w:p>
    <w:p w:rsidR="00FF210C" w:rsidRPr="007B1D70" w:rsidRDefault="00FF210C" w:rsidP="00FF210C">
      <w:pPr>
        <w:widowControl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F210C" w:rsidRPr="007B1D70" w:rsidRDefault="00FF210C" w:rsidP="00FF210C">
      <w:pPr>
        <w:widowControl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B1D70">
        <w:rPr>
          <w:rFonts w:ascii="Arial" w:hAnsi="Arial" w:cs="Arial"/>
          <w:b/>
          <w:sz w:val="32"/>
          <w:szCs w:val="32"/>
        </w:rPr>
        <w:t>РЕШЕНИЕ</w:t>
      </w:r>
    </w:p>
    <w:p w:rsidR="00FF210C" w:rsidRDefault="00FF210C" w:rsidP="00FF210C">
      <w:pPr>
        <w:widowControl/>
        <w:jc w:val="both"/>
        <w:outlineLvl w:val="0"/>
        <w:rPr>
          <w:rFonts w:ascii="Arial" w:hAnsi="Arial" w:cs="Arial"/>
          <w:sz w:val="32"/>
          <w:szCs w:val="32"/>
        </w:rPr>
      </w:pPr>
    </w:p>
    <w:p w:rsidR="00FF210C" w:rsidRPr="007B1D70" w:rsidRDefault="00FF210C" w:rsidP="00FF210C">
      <w:pPr>
        <w:widowControl/>
        <w:jc w:val="both"/>
        <w:outlineLvl w:val="0"/>
        <w:rPr>
          <w:rFonts w:ascii="Arial" w:hAnsi="Arial" w:cs="Arial"/>
          <w:sz w:val="32"/>
          <w:szCs w:val="32"/>
        </w:rPr>
      </w:pPr>
    </w:p>
    <w:p w:rsidR="00FF210C" w:rsidRPr="007B1D70" w:rsidRDefault="00FF210C" w:rsidP="00FF210C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B1D7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19 февраля </w:t>
      </w:r>
      <w:r w:rsidRPr="007B1D7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3</w:t>
      </w:r>
      <w:r w:rsidRPr="007B1D70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</w:t>
      </w:r>
      <w:r w:rsidR="009160D8">
        <w:rPr>
          <w:rFonts w:ascii="Arial" w:hAnsi="Arial" w:cs="Arial"/>
          <w:sz w:val="24"/>
          <w:szCs w:val="24"/>
        </w:rPr>
        <w:t>32-7</w:t>
      </w:r>
    </w:p>
    <w:p w:rsidR="00FF210C" w:rsidRPr="007B1D70" w:rsidRDefault="00FF210C" w:rsidP="00FF210C">
      <w:pPr>
        <w:widowControl/>
        <w:outlineLvl w:val="0"/>
        <w:rPr>
          <w:rFonts w:ascii="Arial" w:hAnsi="Arial" w:cs="Arial"/>
          <w:i/>
        </w:rPr>
      </w:pPr>
    </w:p>
    <w:p w:rsidR="00FF210C" w:rsidRPr="001F5069" w:rsidRDefault="00FF210C" w:rsidP="00FF210C">
      <w:pPr>
        <w:widowControl/>
        <w:outlineLvl w:val="0"/>
        <w:rPr>
          <w:rFonts w:ascii="Arial" w:hAnsi="Arial" w:cs="Arial"/>
          <w:sz w:val="24"/>
          <w:szCs w:val="24"/>
        </w:rPr>
      </w:pPr>
      <w:r w:rsidRPr="001F5069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Р</w:t>
      </w:r>
      <w:r w:rsidRPr="001F5069">
        <w:rPr>
          <w:rFonts w:ascii="Arial" w:hAnsi="Arial" w:cs="Arial"/>
          <w:sz w:val="24"/>
          <w:szCs w:val="24"/>
        </w:rPr>
        <w:t>ешение</w:t>
      </w:r>
    </w:p>
    <w:p w:rsidR="00FF210C" w:rsidRPr="001F5069" w:rsidRDefault="00FF210C" w:rsidP="00FF210C">
      <w:pPr>
        <w:widowControl/>
        <w:outlineLvl w:val="0"/>
        <w:rPr>
          <w:rFonts w:ascii="Arial" w:hAnsi="Arial" w:cs="Arial"/>
          <w:sz w:val="24"/>
          <w:szCs w:val="24"/>
        </w:rPr>
      </w:pPr>
      <w:r w:rsidRPr="001F5069">
        <w:rPr>
          <w:rFonts w:ascii="Arial" w:hAnsi="Arial" w:cs="Arial"/>
          <w:sz w:val="24"/>
          <w:szCs w:val="24"/>
        </w:rPr>
        <w:t>районного Совета народных депутатов</w:t>
      </w:r>
    </w:p>
    <w:p w:rsidR="00FF210C" w:rsidRDefault="00FF210C" w:rsidP="00FF210C">
      <w:pPr>
        <w:widowControl/>
        <w:outlineLvl w:val="0"/>
        <w:rPr>
          <w:rFonts w:ascii="Arial" w:hAnsi="Arial" w:cs="Arial"/>
          <w:sz w:val="24"/>
          <w:szCs w:val="24"/>
        </w:rPr>
      </w:pPr>
      <w:r w:rsidRPr="001F5069">
        <w:rPr>
          <w:rFonts w:ascii="Arial" w:hAnsi="Arial" w:cs="Arial"/>
          <w:sz w:val="24"/>
          <w:szCs w:val="24"/>
        </w:rPr>
        <w:t xml:space="preserve">«О бюджете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F210C" w:rsidRDefault="00FF210C" w:rsidP="00FF210C">
      <w:pPr>
        <w:widowControl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Клетнянский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район» </w:t>
      </w:r>
      <w:r w:rsidRPr="001F5069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3</w:t>
      </w:r>
      <w:r w:rsidRPr="001F5069">
        <w:rPr>
          <w:rFonts w:ascii="Arial" w:hAnsi="Arial" w:cs="Arial"/>
          <w:sz w:val="24"/>
          <w:szCs w:val="24"/>
        </w:rPr>
        <w:t>год</w:t>
      </w:r>
    </w:p>
    <w:p w:rsidR="00FF210C" w:rsidRPr="001F5069" w:rsidRDefault="00FF210C" w:rsidP="00FF210C">
      <w:pPr>
        <w:widowControl/>
        <w:outlineLvl w:val="0"/>
        <w:rPr>
          <w:rFonts w:ascii="Arial" w:hAnsi="Arial" w:cs="Arial"/>
          <w:sz w:val="24"/>
          <w:szCs w:val="24"/>
        </w:rPr>
      </w:pPr>
      <w:r w:rsidRPr="001F5069">
        <w:rPr>
          <w:rFonts w:ascii="Arial" w:hAnsi="Arial" w:cs="Arial"/>
          <w:sz w:val="24"/>
          <w:szCs w:val="24"/>
        </w:rPr>
        <w:t>и на плановый период 201</w:t>
      </w:r>
      <w:r>
        <w:rPr>
          <w:rFonts w:ascii="Arial" w:hAnsi="Arial" w:cs="Arial"/>
          <w:sz w:val="24"/>
          <w:szCs w:val="24"/>
        </w:rPr>
        <w:t>4</w:t>
      </w:r>
      <w:r w:rsidRPr="001F5069">
        <w:rPr>
          <w:rFonts w:ascii="Arial" w:hAnsi="Arial" w:cs="Arial"/>
          <w:sz w:val="24"/>
          <w:szCs w:val="24"/>
        </w:rPr>
        <w:t xml:space="preserve"> и 201</w:t>
      </w:r>
      <w:r>
        <w:rPr>
          <w:rFonts w:ascii="Arial" w:hAnsi="Arial" w:cs="Arial"/>
          <w:sz w:val="24"/>
          <w:szCs w:val="24"/>
        </w:rPr>
        <w:t>5</w:t>
      </w:r>
      <w:r w:rsidRPr="001F5069">
        <w:rPr>
          <w:rFonts w:ascii="Arial" w:hAnsi="Arial" w:cs="Arial"/>
          <w:sz w:val="24"/>
          <w:szCs w:val="24"/>
        </w:rPr>
        <w:t xml:space="preserve"> годов»</w:t>
      </w:r>
    </w:p>
    <w:p w:rsidR="00FF210C" w:rsidRDefault="00FF210C" w:rsidP="00FF210C">
      <w:pPr>
        <w:widowControl/>
        <w:ind w:left="284"/>
        <w:jc w:val="center"/>
        <w:rPr>
          <w:rFonts w:ascii="Arial" w:hAnsi="Arial" w:cs="Arial"/>
          <w:sz w:val="28"/>
        </w:rPr>
      </w:pPr>
    </w:p>
    <w:p w:rsidR="00FF210C" w:rsidRDefault="00FF210C" w:rsidP="00FF210C">
      <w:pPr>
        <w:widowControl/>
        <w:ind w:left="284"/>
        <w:jc w:val="center"/>
        <w:rPr>
          <w:rFonts w:ascii="Arial" w:hAnsi="Arial" w:cs="Arial"/>
          <w:sz w:val="28"/>
        </w:rPr>
      </w:pPr>
    </w:p>
    <w:p w:rsidR="00FF210C" w:rsidRPr="007B1D70" w:rsidRDefault="00FF210C" w:rsidP="00FF210C">
      <w:pPr>
        <w:widowControl/>
        <w:tabs>
          <w:tab w:val="num" w:pos="1637"/>
        </w:tabs>
        <w:spacing w:line="360" w:lineRule="auto"/>
        <w:jc w:val="both"/>
        <w:rPr>
          <w:rFonts w:ascii="Arial" w:hAnsi="Arial" w:cs="Arial"/>
          <w:b/>
          <w:snapToGrid/>
          <w:sz w:val="24"/>
          <w:szCs w:val="24"/>
        </w:rPr>
      </w:pPr>
      <w:r w:rsidRPr="007B1D70">
        <w:rPr>
          <w:rFonts w:ascii="Arial" w:hAnsi="Arial" w:cs="Arial"/>
          <w:b/>
          <w:snapToGrid/>
          <w:sz w:val="24"/>
          <w:szCs w:val="24"/>
        </w:rPr>
        <w:t xml:space="preserve">    </w:t>
      </w:r>
      <w:proofErr w:type="spellStart"/>
      <w:r w:rsidRPr="007B1D70">
        <w:rPr>
          <w:rFonts w:ascii="Arial" w:hAnsi="Arial" w:cs="Arial"/>
          <w:b/>
          <w:snapToGrid/>
          <w:sz w:val="24"/>
          <w:szCs w:val="24"/>
        </w:rPr>
        <w:t>Клетнянский</w:t>
      </w:r>
      <w:proofErr w:type="spellEnd"/>
      <w:r w:rsidRPr="007B1D70">
        <w:rPr>
          <w:rFonts w:ascii="Arial" w:hAnsi="Arial" w:cs="Arial"/>
          <w:b/>
          <w:snapToGrid/>
          <w:sz w:val="24"/>
          <w:szCs w:val="24"/>
        </w:rPr>
        <w:t xml:space="preserve"> районный Совет народных депутатов</w:t>
      </w:r>
    </w:p>
    <w:p w:rsidR="00FF210C" w:rsidRPr="007B1D70" w:rsidRDefault="00FF210C" w:rsidP="00FF210C">
      <w:pPr>
        <w:widowControl/>
        <w:tabs>
          <w:tab w:val="num" w:pos="1637"/>
        </w:tabs>
        <w:spacing w:line="360" w:lineRule="auto"/>
        <w:jc w:val="both"/>
        <w:rPr>
          <w:rFonts w:ascii="Arial" w:hAnsi="Arial" w:cs="Arial"/>
          <w:b/>
          <w:snapToGrid/>
          <w:sz w:val="24"/>
          <w:szCs w:val="24"/>
        </w:rPr>
      </w:pPr>
      <w:r w:rsidRPr="007B1D70">
        <w:rPr>
          <w:rFonts w:ascii="Arial" w:hAnsi="Arial" w:cs="Arial"/>
          <w:b/>
          <w:snapToGrid/>
          <w:sz w:val="24"/>
          <w:szCs w:val="24"/>
        </w:rPr>
        <w:t xml:space="preserve">    Решил:</w:t>
      </w:r>
    </w:p>
    <w:p w:rsidR="00FF210C" w:rsidRDefault="00FF210C" w:rsidP="00FF210C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7B1D70">
        <w:rPr>
          <w:rFonts w:ascii="Arial" w:hAnsi="Arial" w:cs="Arial"/>
          <w:snapToGrid/>
          <w:sz w:val="24"/>
          <w:szCs w:val="24"/>
        </w:rPr>
        <w:t xml:space="preserve">    Внести в Решение районного Совета народных депутатов от </w:t>
      </w:r>
      <w:r>
        <w:rPr>
          <w:rFonts w:ascii="Arial" w:hAnsi="Arial" w:cs="Arial"/>
          <w:snapToGrid/>
          <w:sz w:val="24"/>
          <w:szCs w:val="24"/>
        </w:rPr>
        <w:t>30</w:t>
      </w:r>
      <w:r w:rsidRPr="007B1D70">
        <w:rPr>
          <w:rFonts w:ascii="Arial" w:hAnsi="Arial" w:cs="Arial"/>
          <w:snapToGrid/>
          <w:sz w:val="24"/>
          <w:szCs w:val="24"/>
        </w:rPr>
        <w:t>.11.1</w:t>
      </w:r>
      <w:r>
        <w:rPr>
          <w:rFonts w:ascii="Arial" w:hAnsi="Arial" w:cs="Arial"/>
          <w:snapToGrid/>
          <w:sz w:val="24"/>
          <w:szCs w:val="24"/>
        </w:rPr>
        <w:t>2</w:t>
      </w:r>
      <w:r w:rsidRPr="007B1D70">
        <w:rPr>
          <w:rFonts w:ascii="Arial" w:hAnsi="Arial" w:cs="Arial"/>
          <w:snapToGrid/>
          <w:sz w:val="24"/>
          <w:szCs w:val="24"/>
        </w:rPr>
        <w:t>.№</w:t>
      </w:r>
      <w:r>
        <w:rPr>
          <w:rFonts w:ascii="Arial" w:hAnsi="Arial" w:cs="Arial"/>
          <w:snapToGrid/>
          <w:sz w:val="24"/>
          <w:szCs w:val="24"/>
        </w:rPr>
        <w:t>30</w:t>
      </w:r>
      <w:r w:rsidRPr="007B1D70">
        <w:rPr>
          <w:rFonts w:ascii="Arial" w:hAnsi="Arial" w:cs="Arial"/>
          <w:snapToGrid/>
          <w:sz w:val="24"/>
          <w:szCs w:val="24"/>
        </w:rPr>
        <w:t>-</w:t>
      </w:r>
      <w:r>
        <w:rPr>
          <w:rFonts w:ascii="Arial" w:hAnsi="Arial" w:cs="Arial"/>
          <w:snapToGrid/>
          <w:sz w:val="24"/>
          <w:szCs w:val="24"/>
        </w:rPr>
        <w:t xml:space="preserve">2  </w:t>
      </w:r>
      <w:r w:rsidRPr="007B1D70">
        <w:rPr>
          <w:rFonts w:ascii="Arial" w:hAnsi="Arial" w:cs="Arial"/>
          <w:snapToGrid/>
          <w:sz w:val="24"/>
          <w:szCs w:val="24"/>
        </w:rPr>
        <w:t>следующие изменения:</w:t>
      </w:r>
    </w:p>
    <w:p w:rsidR="00FF210C" w:rsidRPr="008F6F2E" w:rsidRDefault="00FF210C" w:rsidP="00FF210C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</w:t>
      </w:r>
      <w:r w:rsidRPr="008F6F2E">
        <w:rPr>
          <w:rFonts w:ascii="Arial" w:hAnsi="Arial" w:cs="Arial"/>
          <w:snapToGrid/>
          <w:sz w:val="24"/>
          <w:szCs w:val="24"/>
        </w:rPr>
        <w:t>1. В пункте 1:</w:t>
      </w:r>
    </w:p>
    <w:p w:rsidR="00FF210C" w:rsidRPr="008F6F2E" w:rsidRDefault="00FF210C" w:rsidP="00FF210C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8F6F2E">
        <w:rPr>
          <w:rFonts w:ascii="Arial" w:hAnsi="Arial" w:cs="Arial"/>
          <w:snapToGrid/>
          <w:sz w:val="24"/>
          <w:szCs w:val="24"/>
        </w:rPr>
        <w:t xml:space="preserve">     1) в абзаце втором цифры «</w:t>
      </w:r>
      <w:r>
        <w:rPr>
          <w:rFonts w:ascii="Arial" w:hAnsi="Arial" w:cs="Arial"/>
          <w:snapToGrid/>
          <w:sz w:val="24"/>
          <w:szCs w:val="24"/>
        </w:rPr>
        <w:t>188253289,23</w:t>
      </w:r>
      <w:r w:rsidRPr="008F6F2E">
        <w:rPr>
          <w:rFonts w:ascii="Arial" w:hAnsi="Arial" w:cs="Arial"/>
          <w:snapToGrid/>
          <w:sz w:val="24"/>
          <w:szCs w:val="24"/>
        </w:rPr>
        <w:t>» заменить цифрами «</w:t>
      </w:r>
      <w:r w:rsidR="00F07A8F">
        <w:rPr>
          <w:rFonts w:ascii="Arial" w:hAnsi="Arial" w:cs="Arial"/>
          <w:snapToGrid/>
          <w:sz w:val="24"/>
          <w:szCs w:val="24"/>
        </w:rPr>
        <w:t>192134889,23</w:t>
      </w:r>
      <w:r w:rsidRPr="008F6F2E">
        <w:rPr>
          <w:rFonts w:ascii="Arial" w:hAnsi="Arial" w:cs="Arial"/>
          <w:snapToGrid/>
          <w:sz w:val="24"/>
          <w:szCs w:val="24"/>
        </w:rPr>
        <w:t>»;</w:t>
      </w:r>
    </w:p>
    <w:p w:rsidR="00FF210C" w:rsidRDefault="00FF210C" w:rsidP="00FF210C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8F6F2E">
        <w:rPr>
          <w:rFonts w:ascii="Arial" w:hAnsi="Arial" w:cs="Arial"/>
          <w:snapToGrid/>
          <w:sz w:val="24"/>
          <w:szCs w:val="24"/>
        </w:rPr>
        <w:t xml:space="preserve">     2) в абзаце третьем цифры «</w:t>
      </w:r>
      <w:r>
        <w:rPr>
          <w:rFonts w:ascii="Arial" w:hAnsi="Arial" w:cs="Arial"/>
          <w:snapToGrid/>
          <w:sz w:val="24"/>
          <w:szCs w:val="24"/>
        </w:rPr>
        <w:t>188253289,23</w:t>
      </w:r>
      <w:r w:rsidRPr="008F6F2E">
        <w:rPr>
          <w:rFonts w:ascii="Arial" w:hAnsi="Arial" w:cs="Arial"/>
          <w:snapToGrid/>
          <w:sz w:val="24"/>
          <w:szCs w:val="24"/>
        </w:rPr>
        <w:t>» заменить цифрами «</w:t>
      </w:r>
      <w:r w:rsidR="00F07A8F">
        <w:rPr>
          <w:rFonts w:ascii="Arial" w:hAnsi="Arial" w:cs="Arial"/>
          <w:snapToGrid/>
          <w:sz w:val="24"/>
          <w:szCs w:val="24"/>
        </w:rPr>
        <w:t>201209350,23</w:t>
      </w:r>
      <w:r w:rsidRPr="008F6F2E">
        <w:rPr>
          <w:rFonts w:ascii="Arial" w:hAnsi="Arial" w:cs="Arial"/>
          <w:snapToGrid/>
          <w:sz w:val="24"/>
          <w:szCs w:val="24"/>
        </w:rPr>
        <w:t>»</w:t>
      </w:r>
      <w:r>
        <w:rPr>
          <w:rFonts w:ascii="Arial" w:hAnsi="Arial" w:cs="Arial"/>
          <w:snapToGrid/>
          <w:sz w:val="24"/>
          <w:szCs w:val="24"/>
        </w:rPr>
        <w:t>;</w:t>
      </w:r>
    </w:p>
    <w:p w:rsidR="00FF210C" w:rsidRDefault="00FF210C" w:rsidP="00FF210C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3) в абзаце четвертом цифры «0» заменить цифрами «</w:t>
      </w:r>
      <w:r w:rsidR="00F07A8F">
        <w:rPr>
          <w:rFonts w:ascii="Arial" w:hAnsi="Arial" w:cs="Arial"/>
          <w:snapToGrid/>
          <w:sz w:val="24"/>
          <w:szCs w:val="24"/>
        </w:rPr>
        <w:t>9074461,00</w:t>
      </w:r>
      <w:r>
        <w:rPr>
          <w:rFonts w:ascii="Arial" w:hAnsi="Arial" w:cs="Arial"/>
          <w:snapToGrid/>
          <w:sz w:val="24"/>
          <w:szCs w:val="24"/>
        </w:rPr>
        <w:t>».</w:t>
      </w:r>
    </w:p>
    <w:p w:rsidR="00FF210C" w:rsidRDefault="00FF210C" w:rsidP="00FF210C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2. </w:t>
      </w:r>
      <w:r w:rsidR="00B7395E">
        <w:rPr>
          <w:rFonts w:ascii="Arial" w:hAnsi="Arial" w:cs="Arial"/>
          <w:snapToGrid/>
          <w:sz w:val="24"/>
          <w:szCs w:val="24"/>
        </w:rPr>
        <w:t>Дополнить Решение п</w:t>
      </w:r>
      <w:r>
        <w:rPr>
          <w:rFonts w:ascii="Arial" w:hAnsi="Arial" w:cs="Arial"/>
          <w:snapToGrid/>
          <w:sz w:val="24"/>
          <w:szCs w:val="24"/>
        </w:rPr>
        <w:t>риложени</w:t>
      </w:r>
      <w:r w:rsidR="00B7395E">
        <w:rPr>
          <w:rFonts w:ascii="Arial" w:hAnsi="Arial" w:cs="Arial"/>
          <w:snapToGrid/>
          <w:sz w:val="24"/>
          <w:szCs w:val="24"/>
        </w:rPr>
        <w:t>ем</w:t>
      </w:r>
      <w:r>
        <w:rPr>
          <w:rFonts w:ascii="Arial" w:hAnsi="Arial" w:cs="Arial"/>
          <w:snapToGrid/>
          <w:sz w:val="24"/>
          <w:szCs w:val="24"/>
        </w:rPr>
        <w:t xml:space="preserve"> </w:t>
      </w:r>
      <w:r w:rsidR="00B7395E">
        <w:rPr>
          <w:rFonts w:ascii="Arial" w:hAnsi="Arial" w:cs="Arial"/>
          <w:snapToGrid/>
          <w:sz w:val="24"/>
          <w:szCs w:val="24"/>
        </w:rPr>
        <w:t>1.1 согласно приложению 1 к настоящему Решению.</w:t>
      </w:r>
    </w:p>
    <w:p w:rsidR="00316C50" w:rsidRPr="008F6F2E" w:rsidRDefault="00316C50" w:rsidP="00316C50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8F6F2E">
        <w:rPr>
          <w:rFonts w:ascii="Arial" w:hAnsi="Arial" w:cs="Arial"/>
          <w:snapToGrid/>
          <w:sz w:val="24"/>
          <w:szCs w:val="24"/>
        </w:rPr>
        <w:t xml:space="preserve">     </w:t>
      </w:r>
      <w:r>
        <w:rPr>
          <w:rFonts w:ascii="Arial" w:hAnsi="Arial" w:cs="Arial"/>
          <w:snapToGrid/>
          <w:sz w:val="24"/>
          <w:szCs w:val="24"/>
        </w:rPr>
        <w:t>3</w:t>
      </w:r>
      <w:r w:rsidRPr="008F6F2E">
        <w:rPr>
          <w:rFonts w:ascii="Arial" w:hAnsi="Arial" w:cs="Arial"/>
          <w:snapToGrid/>
          <w:sz w:val="24"/>
          <w:szCs w:val="24"/>
        </w:rPr>
        <w:t xml:space="preserve">. </w:t>
      </w:r>
      <w:r>
        <w:rPr>
          <w:rFonts w:ascii="Arial" w:hAnsi="Arial" w:cs="Arial"/>
          <w:snapToGrid/>
          <w:sz w:val="24"/>
          <w:szCs w:val="24"/>
        </w:rPr>
        <w:t xml:space="preserve">Дополнить Решение приложением </w:t>
      </w:r>
      <w:r w:rsidR="00D70C1A">
        <w:rPr>
          <w:rFonts w:ascii="Arial" w:hAnsi="Arial" w:cs="Arial"/>
          <w:snapToGrid/>
          <w:sz w:val="24"/>
          <w:szCs w:val="24"/>
        </w:rPr>
        <w:t>6</w:t>
      </w:r>
      <w:r>
        <w:rPr>
          <w:rFonts w:ascii="Arial" w:hAnsi="Arial" w:cs="Arial"/>
          <w:snapToGrid/>
          <w:sz w:val="24"/>
          <w:szCs w:val="24"/>
        </w:rPr>
        <w:t>.1</w:t>
      </w:r>
      <w:r w:rsidRPr="008F6F2E">
        <w:rPr>
          <w:rFonts w:ascii="Arial" w:hAnsi="Arial" w:cs="Arial"/>
          <w:snapToGrid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napToGrid/>
          <w:sz w:val="24"/>
          <w:szCs w:val="24"/>
        </w:rPr>
        <w:t>2</w:t>
      </w:r>
      <w:r w:rsidRPr="008F6F2E">
        <w:rPr>
          <w:rFonts w:ascii="Arial" w:hAnsi="Arial" w:cs="Arial"/>
          <w:snapToGrid/>
          <w:sz w:val="24"/>
          <w:szCs w:val="24"/>
        </w:rPr>
        <w:t xml:space="preserve"> к настоящему Решению.</w:t>
      </w:r>
    </w:p>
    <w:p w:rsidR="00316C50" w:rsidRDefault="00316C50" w:rsidP="00316C50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8F6F2E">
        <w:rPr>
          <w:rFonts w:ascii="Arial" w:hAnsi="Arial" w:cs="Arial"/>
          <w:snapToGrid/>
          <w:sz w:val="24"/>
          <w:szCs w:val="24"/>
        </w:rPr>
        <w:t xml:space="preserve">     </w:t>
      </w:r>
      <w:r>
        <w:rPr>
          <w:rFonts w:ascii="Arial" w:hAnsi="Arial" w:cs="Arial"/>
          <w:snapToGrid/>
          <w:sz w:val="24"/>
          <w:szCs w:val="24"/>
        </w:rPr>
        <w:t>5.</w:t>
      </w:r>
      <w:r w:rsidRPr="006B1BE8">
        <w:rPr>
          <w:rFonts w:ascii="Arial" w:hAnsi="Arial" w:cs="Arial"/>
          <w:snapToGrid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>Дополнить Решение приложением 8.1</w:t>
      </w:r>
      <w:r w:rsidRPr="008F6F2E">
        <w:rPr>
          <w:rFonts w:ascii="Arial" w:hAnsi="Arial" w:cs="Arial"/>
          <w:snapToGrid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>согласно приложению 3 к настоящему Решению.</w:t>
      </w:r>
      <w:r w:rsidRPr="008F6F2E">
        <w:rPr>
          <w:rFonts w:ascii="Arial" w:hAnsi="Arial" w:cs="Arial"/>
          <w:snapToGrid/>
          <w:sz w:val="24"/>
          <w:szCs w:val="24"/>
        </w:rPr>
        <w:t xml:space="preserve">    </w:t>
      </w:r>
    </w:p>
    <w:p w:rsidR="00316C50" w:rsidRPr="008F6F2E" w:rsidRDefault="00316C50" w:rsidP="00316C50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</w:t>
      </w:r>
      <w:r w:rsidRPr="008F6F2E">
        <w:rPr>
          <w:rFonts w:ascii="Arial" w:hAnsi="Arial" w:cs="Arial"/>
          <w:snapToGrid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>6</w:t>
      </w:r>
      <w:r w:rsidRPr="008F6F2E">
        <w:rPr>
          <w:rFonts w:ascii="Arial" w:hAnsi="Arial" w:cs="Arial"/>
          <w:snapToGrid/>
          <w:sz w:val="24"/>
          <w:szCs w:val="24"/>
        </w:rPr>
        <w:t xml:space="preserve">. </w:t>
      </w:r>
      <w:r w:rsidR="005D6619">
        <w:rPr>
          <w:rFonts w:ascii="Arial" w:hAnsi="Arial" w:cs="Arial"/>
          <w:snapToGrid/>
          <w:sz w:val="24"/>
          <w:szCs w:val="24"/>
        </w:rPr>
        <w:t>П</w:t>
      </w:r>
      <w:r>
        <w:rPr>
          <w:rFonts w:ascii="Arial" w:hAnsi="Arial" w:cs="Arial"/>
          <w:snapToGrid/>
          <w:sz w:val="24"/>
          <w:szCs w:val="24"/>
        </w:rPr>
        <w:t>риложение</w:t>
      </w:r>
      <w:r w:rsidR="005D6619">
        <w:rPr>
          <w:rFonts w:ascii="Arial" w:hAnsi="Arial" w:cs="Arial"/>
          <w:snapToGrid/>
          <w:sz w:val="24"/>
          <w:szCs w:val="24"/>
        </w:rPr>
        <w:t xml:space="preserve"> 10 изложить в новой редакции </w:t>
      </w:r>
      <w:r w:rsidRPr="008F6F2E">
        <w:rPr>
          <w:rFonts w:ascii="Arial" w:hAnsi="Arial" w:cs="Arial"/>
          <w:snapToGrid/>
          <w:sz w:val="24"/>
          <w:szCs w:val="24"/>
        </w:rPr>
        <w:t xml:space="preserve">согласно приложению </w:t>
      </w:r>
      <w:r>
        <w:rPr>
          <w:rFonts w:ascii="Arial" w:hAnsi="Arial" w:cs="Arial"/>
          <w:snapToGrid/>
          <w:sz w:val="24"/>
          <w:szCs w:val="24"/>
        </w:rPr>
        <w:t>4</w:t>
      </w:r>
      <w:r w:rsidRPr="008F6F2E">
        <w:rPr>
          <w:rFonts w:ascii="Arial" w:hAnsi="Arial" w:cs="Arial"/>
          <w:snapToGrid/>
          <w:sz w:val="24"/>
          <w:szCs w:val="24"/>
        </w:rPr>
        <w:t xml:space="preserve"> к настоящему Решению.</w:t>
      </w:r>
    </w:p>
    <w:p w:rsidR="00D70C1A" w:rsidRDefault="00316C50" w:rsidP="00316C50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7.</w:t>
      </w:r>
      <w:r w:rsidR="00D70C1A">
        <w:rPr>
          <w:rFonts w:ascii="Arial" w:hAnsi="Arial" w:cs="Arial"/>
          <w:snapToGrid/>
          <w:sz w:val="24"/>
          <w:szCs w:val="24"/>
        </w:rPr>
        <w:t xml:space="preserve"> Пункт 11 изложить в редакции:</w:t>
      </w:r>
    </w:p>
    <w:p w:rsidR="00316C50" w:rsidRDefault="00D70C1A" w:rsidP="00316C50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 «11</w:t>
      </w:r>
      <w:r w:rsidRPr="000C013C">
        <w:rPr>
          <w:rFonts w:ascii="Arial" w:hAnsi="Arial" w:cs="Arial"/>
          <w:snapToGrid/>
          <w:sz w:val="24"/>
          <w:szCs w:val="24"/>
        </w:rPr>
        <w:t>. Установить общий объем бюджетных</w:t>
      </w:r>
      <w:r w:rsidRPr="00A44D50">
        <w:rPr>
          <w:rFonts w:ascii="Arial" w:hAnsi="Arial" w:cs="Arial"/>
          <w:snapToGrid/>
          <w:sz w:val="24"/>
          <w:szCs w:val="24"/>
        </w:rPr>
        <w:t xml:space="preserve"> ассигнований на исполнение публичных нормативных обязательств на 201</w:t>
      </w:r>
      <w:r>
        <w:rPr>
          <w:rFonts w:ascii="Arial" w:hAnsi="Arial" w:cs="Arial"/>
          <w:snapToGrid/>
          <w:sz w:val="24"/>
          <w:szCs w:val="24"/>
        </w:rPr>
        <w:t>3</w:t>
      </w:r>
      <w:r w:rsidRPr="00A44D50">
        <w:rPr>
          <w:rFonts w:ascii="Arial" w:hAnsi="Arial" w:cs="Arial"/>
          <w:snapToGrid/>
          <w:sz w:val="24"/>
          <w:szCs w:val="24"/>
        </w:rPr>
        <w:t xml:space="preserve"> год  в  сумме </w:t>
      </w:r>
      <w:r w:rsidR="0062159F">
        <w:rPr>
          <w:rFonts w:ascii="Arial" w:hAnsi="Arial" w:cs="Arial"/>
          <w:snapToGrid/>
          <w:color w:val="0000FF"/>
          <w:sz w:val="24"/>
          <w:szCs w:val="24"/>
        </w:rPr>
        <w:t>5302300</w:t>
      </w:r>
      <w:r w:rsidRPr="00A44D50">
        <w:rPr>
          <w:rFonts w:ascii="Arial" w:hAnsi="Arial" w:cs="Arial"/>
          <w:snapToGrid/>
          <w:color w:val="0000FF"/>
          <w:sz w:val="24"/>
          <w:szCs w:val="24"/>
        </w:rPr>
        <w:t xml:space="preserve"> рублей,  </w:t>
      </w:r>
      <w:r w:rsidRPr="00A44D50">
        <w:rPr>
          <w:rFonts w:ascii="Arial" w:hAnsi="Arial" w:cs="Arial"/>
          <w:snapToGrid/>
          <w:sz w:val="24"/>
          <w:szCs w:val="24"/>
        </w:rPr>
        <w:t>на 201</w:t>
      </w:r>
      <w:r>
        <w:rPr>
          <w:rFonts w:ascii="Arial" w:hAnsi="Arial" w:cs="Arial"/>
          <w:snapToGrid/>
          <w:sz w:val="24"/>
          <w:szCs w:val="24"/>
        </w:rPr>
        <w:t>4</w:t>
      </w:r>
      <w:r w:rsidRPr="00A44D50">
        <w:rPr>
          <w:rFonts w:ascii="Arial" w:hAnsi="Arial" w:cs="Arial"/>
          <w:snapToGrid/>
          <w:sz w:val="24"/>
          <w:szCs w:val="24"/>
        </w:rPr>
        <w:t xml:space="preserve"> год  в  сумме </w:t>
      </w:r>
      <w:r w:rsidR="0062159F">
        <w:rPr>
          <w:rFonts w:ascii="Arial" w:hAnsi="Arial" w:cs="Arial"/>
          <w:snapToGrid/>
          <w:color w:val="0000FF"/>
          <w:sz w:val="24"/>
          <w:szCs w:val="24"/>
        </w:rPr>
        <w:t>5905288</w:t>
      </w:r>
      <w:r w:rsidRPr="00A44D50">
        <w:rPr>
          <w:rFonts w:ascii="Arial" w:hAnsi="Arial" w:cs="Arial"/>
          <w:snapToGrid/>
          <w:color w:val="0000FF"/>
          <w:sz w:val="24"/>
          <w:szCs w:val="24"/>
        </w:rPr>
        <w:t xml:space="preserve"> рублей и </w:t>
      </w:r>
      <w:r w:rsidRPr="00A44D50">
        <w:rPr>
          <w:rFonts w:ascii="Arial" w:hAnsi="Arial" w:cs="Arial"/>
          <w:snapToGrid/>
          <w:sz w:val="24"/>
          <w:szCs w:val="24"/>
        </w:rPr>
        <w:t>на 201</w:t>
      </w:r>
      <w:r>
        <w:rPr>
          <w:rFonts w:ascii="Arial" w:hAnsi="Arial" w:cs="Arial"/>
          <w:snapToGrid/>
          <w:sz w:val="24"/>
          <w:szCs w:val="24"/>
        </w:rPr>
        <w:t xml:space="preserve">5 </w:t>
      </w:r>
      <w:r w:rsidRPr="00A44D50">
        <w:rPr>
          <w:rFonts w:ascii="Arial" w:hAnsi="Arial" w:cs="Arial"/>
          <w:snapToGrid/>
          <w:sz w:val="24"/>
          <w:szCs w:val="24"/>
        </w:rPr>
        <w:t xml:space="preserve">год  в  сумме </w:t>
      </w:r>
      <w:r>
        <w:rPr>
          <w:rFonts w:ascii="Arial" w:hAnsi="Arial" w:cs="Arial"/>
          <w:snapToGrid/>
          <w:color w:val="0000FF"/>
          <w:sz w:val="24"/>
          <w:szCs w:val="24"/>
        </w:rPr>
        <w:t>6</w:t>
      </w:r>
      <w:r w:rsidR="0062159F">
        <w:rPr>
          <w:rFonts w:ascii="Arial" w:hAnsi="Arial" w:cs="Arial"/>
          <w:snapToGrid/>
          <w:color w:val="0000FF"/>
          <w:sz w:val="24"/>
          <w:szCs w:val="24"/>
        </w:rPr>
        <w:t>12380</w:t>
      </w:r>
      <w:r>
        <w:rPr>
          <w:rFonts w:ascii="Arial" w:hAnsi="Arial" w:cs="Arial"/>
          <w:snapToGrid/>
          <w:color w:val="0000FF"/>
          <w:sz w:val="24"/>
          <w:szCs w:val="24"/>
        </w:rPr>
        <w:t>0</w:t>
      </w:r>
      <w:r w:rsidRPr="00A44D50">
        <w:rPr>
          <w:rFonts w:ascii="Arial" w:hAnsi="Arial" w:cs="Arial"/>
          <w:snapToGrid/>
          <w:color w:val="0000FF"/>
          <w:sz w:val="24"/>
          <w:szCs w:val="24"/>
        </w:rPr>
        <w:t xml:space="preserve"> рублей</w:t>
      </w:r>
      <w:r>
        <w:rPr>
          <w:rFonts w:ascii="Arial" w:hAnsi="Arial" w:cs="Arial"/>
          <w:snapToGrid/>
          <w:color w:val="0000FF"/>
          <w:sz w:val="24"/>
          <w:szCs w:val="24"/>
        </w:rPr>
        <w:t>»</w:t>
      </w:r>
    </w:p>
    <w:p w:rsidR="00FF210C" w:rsidRDefault="00FF210C" w:rsidP="00FF210C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</w:t>
      </w:r>
      <w:r w:rsidR="00316C50">
        <w:rPr>
          <w:rFonts w:ascii="Arial" w:hAnsi="Arial" w:cs="Arial"/>
          <w:snapToGrid/>
          <w:sz w:val="24"/>
          <w:szCs w:val="24"/>
        </w:rPr>
        <w:t>9</w:t>
      </w:r>
      <w:r>
        <w:rPr>
          <w:rFonts w:ascii="Arial" w:hAnsi="Arial" w:cs="Arial"/>
          <w:snapToGrid/>
          <w:sz w:val="24"/>
          <w:szCs w:val="24"/>
        </w:rPr>
        <w:t>. Абзац 2 пункта 1</w:t>
      </w:r>
      <w:r w:rsidR="00316C50">
        <w:rPr>
          <w:rFonts w:ascii="Arial" w:hAnsi="Arial" w:cs="Arial"/>
          <w:snapToGrid/>
          <w:sz w:val="24"/>
          <w:szCs w:val="24"/>
        </w:rPr>
        <w:t>4</w:t>
      </w:r>
      <w:r>
        <w:rPr>
          <w:rFonts w:ascii="Arial" w:hAnsi="Arial" w:cs="Arial"/>
          <w:snapToGrid/>
          <w:sz w:val="24"/>
          <w:szCs w:val="24"/>
        </w:rPr>
        <w:t xml:space="preserve">  изложить в редакции:</w:t>
      </w:r>
    </w:p>
    <w:p w:rsidR="00FF210C" w:rsidRDefault="00FF210C" w:rsidP="00FF210C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«на 201</w:t>
      </w:r>
      <w:r w:rsidR="00AB6A2F">
        <w:rPr>
          <w:rFonts w:ascii="Arial" w:hAnsi="Arial" w:cs="Arial"/>
          <w:snapToGrid/>
          <w:sz w:val="24"/>
          <w:szCs w:val="24"/>
        </w:rPr>
        <w:t>3</w:t>
      </w:r>
      <w:r>
        <w:rPr>
          <w:rFonts w:ascii="Arial" w:hAnsi="Arial" w:cs="Arial"/>
          <w:snapToGrid/>
          <w:sz w:val="24"/>
          <w:szCs w:val="24"/>
        </w:rPr>
        <w:t xml:space="preserve"> год в сумме </w:t>
      </w:r>
      <w:r w:rsidR="00316C50" w:rsidRPr="00F64E62">
        <w:rPr>
          <w:rFonts w:ascii="Arial" w:hAnsi="Arial" w:cs="Arial"/>
          <w:snapToGrid/>
          <w:sz w:val="24"/>
          <w:szCs w:val="24"/>
        </w:rPr>
        <w:t>143634889,23</w:t>
      </w:r>
      <w:r w:rsidRPr="00F64E62">
        <w:rPr>
          <w:rFonts w:ascii="Arial" w:hAnsi="Arial" w:cs="Arial"/>
          <w:snapToGrid/>
          <w:sz w:val="24"/>
          <w:szCs w:val="24"/>
        </w:rPr>
        <w:t xml:space="preserve"> </w:t>
      </w:r>
      <w:proofErr w:type="spellStart"/>
      <w:r w:rsidRPr="00F64E62">
        <w:rPr>
          <w:rFonts w:ascii="Arial" w:hAnsi="Arial" w:cs="Arial"/>
          <w:snapToGrid/>
          <w:sz w:val="24"/>
          <w:szCs w:val="24"/>
        </w:rPr>
        <w:t>тыс</w:t>
      </w:r>
      <w:proofErr w:type="gramStart"/>
      <w:r>
        <w:rPr>
          <w:rFonts w:ascii="Arial" w:hAnsi="Arial" w:cs="Arial"/>
          <w:snapToGrid/>
          <w:sz w:val="24"/>
          <w:szCs w:val="24"/>
        </w:rPr>
        <w:t>.р</w:t>
      </w:r>
      <w:proofErr w:type="gramEnd"/>
      <w:r>
        <w:rPr>
          <w:rFonts w:ascii="Arial" w:hAnsi="Arial" w:cs="Arial"/>
          <w:snapToGrid/>
          <w:sz w:val="24"/>
          <w:szCs w:val="24"/>
        </w:rPr>
        <w:t>уб</w:t>
      </w:r>
      <w:proofErr w:type="spellEnd"/>
      <w:r>
        <w:rPr>
          <w:rFonts w:ascii="Arial" w:hAnsi="Arial" w:cs="Arial"/>
          <w:snapToGrid/>
          <w:sz w:val="24"/>
          <w:szCs w:val="24"/>
        </w:rPr>
        <w:t xml:space="preserve">., из них средства поступающие из областного бюджета </w:t>
      </w:r>
      <w:r w:rsidR="00316C50">
        <w:rPr>
          <w:rFonts w:ascii="Arial" w:hAnsi="Arial" w:cs="Arial"/>
          <w:snapToGrid/>
          <w:sz w:val="24"/>
          <w:szCs w:val="24"/>
        </w:rPr>
        <w:t>139385589,23</w:t>
      </w:r>
      <w:r>
        <w:rPr>
          <w:rFonts w:ascii="Arial" w:hAnsi="Arial" w:cs="Arial"/>
          <w:snapToGrid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/>
          <w:sz w:val="24"/>
          <w:szCs w:val="24"/>
        </w:rPr>
        <w:t>тыс.руб</w:t>
      </w:r>
      <w:proofErr w:type="spellEnd"/>
      <w:r>
        <w:rPr>
          <w:rFonts w:ascii="Arial" w:hAnsi="Arial" w:cs="Arial"/>
          <w:snapToGrid/>
          <w:sz w:val="24"/>
          <w:szCs w:val="24"/>
        </w:rPr>
        <w:t xml:space="preserve">., средства поступающие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 w:rsidR="00316C50">
        <w:rPr>
          <w:rFonts w:ascii="Arial" w:hAnsi="Arial" w:cs="Arial"/>
          <w:snapToGrid/>
          <w:sz w:val="24"/>
          <w:szCs w:val="24"/>
        </w:rPr>
        <w:t>4249300</w:t>
      </w:r>
      <w:r>
        <w:rPr>
          <w:rFonts w:ascii="Arial" w:hAnsi="Arial" w:cs="Arial"/>
          <w:snapToGrid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/>
          <w:sz w:val="24"/>
          <w:szCs w:val="24"/>
        </w:rPr>
        <w:t>тыс.руб</w:t>
      </w:r>
      <w:proofErr w:type="spellEnd"/>
      <w:r>
        <w:rPr>
          <w:rFonts w:ascii="Arial" w:hAnsi="Arial" w:cs="Arial"/>
          <w:snapToGrid/>
          <w:sz w:val="24"/>
          <w:szCs w:val="24"/>
        </w:rPr>
        <w:t>.»</w:t>
      </w:r>
    </w:p>
    <w:p w:rsidR="00F64E62" w:rsidRDefault="00F64E62" w:rsidP="00F64E62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10. Пункт 15 изложить в редакции:</w:t>
      </w:r>
    </w:p>
    <w:p w:rsidR="00F64E62" w:rsidRPr="00F64E62" w:rsidRDefault="00F64E62" w:rsidP="00F64E62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lastRenderedPageBreak/>
        <w:t xml:space="preserve">      «15. Установить </w:t>
      </w:r>
      <w:r w:rsidRPr="00EB700A">
        <w:rPr>
          <w:rFonts w:ascii="Arial" w:hAnsi="Arial" w:cs="Arial"/>
          <w:sz w:val="24"/>
          <w:szCs w:val="24"/>
        </w:rPr>
        <w:t>объем межбюджетных</w:t>
      </w:r>
      <w:r w:rsidRPr="00A44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трансфертов, предоставляемых другим бюджетам бюджетной системы </w:t>
      </w:r>
      <w:proofErr w:type="spellStart"/>
      <w:r w:rsidRPr="00A44D50">
        <w:rPr>
          <w:rFonts w:ascii="Arial" w:hAnsi="Arial" w:cs="Arial"/>
          <w:sz w:val="24"/>
          <w:szCs w:val="24"/>
        </w:rPr>
        <w:t>Клетнянского</w:t>
      </w:r>
      <w:proofErr w:type="spellEnd"/>
      <w:r w:rsidRPr="00A44D50">
        <w:rPr>
          <w:rFonts w:ascii="Arial" w:hAnsi="Arial" w:cs="Arial"/>
          <w:sz w:val="24"/>
          <w:szCs w:val="24"/>
        </w:rPr>
        <w:t xml:space="preserve"> района, </w:t>
      </w:r>
      <w:r w:rsidRPr="00A44D50">
        <w:rPr>
          <w:rFonts w:ascii="Arial" w:hAnsi="Arial" w:cs="Arial"/>
          <w:snapToGrid/>
          <w:sz w:val="24"/>
          <w:szCs w:val="24"/>
        </w:rPr>
        <w:t>на 201</w:t>
      </w:r>
      <w:r>
        <w:rPr>
          <w:rFonts w:ascii="Arial" w:hAnsi="Arial" w:cs="Arial"/>
          <w:snapToGrid/>
          <w:sz w:val="24"/>
          <w:szCs w:val="24"/>
        </w:rPr>
        <w:t>3</w:t>
      </w:r>
      <w:r w:rsidRPr="00A44D50">
        <w:rPr>
          <w:rFonts w:ascii="Arial" w:hAnsi="Arial" w:cs="Arial"/>
          <w:snapToGrid/>
          <w:sz w:val="24"/>
          <w:szCs w:val="24"/>
        </w:rPr>
        <w:t xml:space="preserve"> год  в  сумме </w:t>
      </w:r>
      <w:r w:rsidRPr="00F64E62">
        <w:rPr>
          <w:rFonts w:ascii="Arial" w:hAnsi="Arial" w:cs="Arial"/>
          <w:snapToGrid/>
          <w:color w:val="3333FF"/>
          <w:sz w:val="24"/>
          <w:szCs w:val="24"/>
        </w:rPr>
        <w:t>27</w:t>
      </w:r>
      <w:r w:rsidR="00661561">
        <w:rPr>
          <w:rFonts w:ascii="Arial" w:hAnsi="Arial" w:cs="Arial"/>
          <w:snapToGrid/>
          <w:color w:val="3333FF"/>
          <w:sz w:val="24"/>
          <w:szCs w:val="24"/>
        </w:rPr>
        <w:t> 737 520</w:t>
      </w:r>
      <w:r w:rsidRPr="00F64E62">
        <w:rPr>
          <w:rFonts w:ascii="Arial" w:hAnsi="Arial" w:cs="Arial"/>
          <w:snapToGrid/>
          <w:color w:val="3333FF"/>
          <w:sz w:val="24"/>
          <w:szCs w:val="24"/>
        </w:rPr>
        <w:t xml:space="preserve"> рублей</w:t>
      </w:r>
      <w:r>
        <w:rPr>
          <w:rFonts w:ascii="Arial" w:hAnsi="Arial" w:cs="Arial"/>
          <w:snapToGrid/>
          <w:sz w:val="24"/>
          <w:szCs w:val="24"/>
        </w:rPr>
        <w:t xml:space="preserve">, </w:t>
      </w:r>
      <w:r w:rsidRPr="00A44D50">
        <w:rPr>
          <w:rFonts w:ascii="Arial" w:hAnsi="Arial" w:cs="Arial"/>
          <w:snapToGrid/>
          <w:sz w:val="24"/>
          <w:szCs w:val="24"/>
        </w:rPr>
        <w:t>на 201</w:t>
      </w:r>
      <w:r>
        <w:rPr>
          <w:rFonts w:ascii="Arial" w:hAnsi="Arial" w:cs="Arial"/>
          <w:snapToGrid/>
          <w:sz w:val="24"/>
          <w:szCs w:val="24"/>
        </w:rPr>
        <w:t>4</w:t>
      </w:r>
      <w:r w:rsidRPr="00A44D50">
        <w:rPr>
          <w:rFonts w:ascii="Arial" w:hAnsi="Arial" w:cs="Arial"/>
          <w:snapToGrid/>
          <w:sz w:val="24"/>
          <w:szCs w:val="24"/>
        </w:rPr>
        <w:t xml:space="preserve"> год  в  сумме </w:t>
      </w:r>
      <w:r>
        <w:rPr>
          <w:rFonts w:ascii="Arial" w:hAnsi="Arial" w:cs="Arial"/>
          <w:snapToGrid/>
          <w:color w:val="0000FF"/>
          <w:sz w:val="24"/>
          <w:szCs w:val="24"/>
        </w:rPr>
        <w:t>30 30</w:t>
      </w:r>
      <w:r w:rsidR="0097272C">
        <w:rPr>
          <w:rFonts w:ascii="Arial" w:hAnsi="Arial" w:cs="Arial"/>
          <w:snapToGrid/>
          <w:color w:val="0000FF"/>
          <w:sz w:val="24"/>
          <w:szCs w:val="24"/>
        </w:rPr>
        <w:t>3</w:t>
      </w:r>
      <w:r>
        <w:rPr>
          <w:rFonts w:ascii="Arial" w:hAnsi="Arial" w:cs="Arial"/>
          <w:snapToGrid/>
          <w:color w:val="0000FF"/>
          <w:sz w:val="24"/>
          <w:szCs w:val="24"/>
        </w:rPr>
        <w:t xml:space="preserve"> </w:t>
      </w:r>
      <w:r w:rsidR="0097272C">
        <w:rPr>
          <w:rFonts w:ascii="Arial" w:hAnsi="Arial" w:cs="Arial"/>
          <w:snapToGrid/>
          <w:color w:val="0000FF"/>
          <w:sz w:val="24"/>
          <w:szCs w:val="24"/>
        </w:rPr>
        <w:t>5</w:t>
      </w:r>
      <w:r>
        <w:rPr>
          <w:rFonts w:ascii="Arial" w:hAnsi="Arial" w:cs="Arial"/>
          <w:snapToGrid/>
          <w:color w:val="0000FF"/>
          <w:sz w:val="24"/>
          <w:szCs w:val="24"/>
        </w:rPr>
        <w:t>20</w:t>
      </w:r>
      <w:r w:rsidRPr="00A44D50">
        <w:rPr>
          <w:rFonts w:ascii="Arial" w:hAnsi="Arial" w:cs="Arial"/>
          <w:snapToGrid/>
          <w:color w:val="0000FF"/>
          <w:sz w:val="24"/>
          <w:szCs w:val="24"/>
        </w:rPr>
        <w:t xml:space="preserve"> рублей и </w:t>
      </w:r>
      <w:r w:rsidRPr="00A44D50">
        <w:rPr>
          <w:rFonts w:ascii="Arial" w:hAnsi="Arial" w:cs="Arial"/>
          <w:snapToGrid/>
          <w:sz w:val="24"/>
          <w:szCs w:val="24"/>
        </w:rPr>
        <w:t>на 201</w:t>
      </w:r>
      <w:r>
        <w:rPr>
          <w:rFonts w:ascii="Arial" w:hAnsi="Arial" w:cs="Arial"/>
          <w:snapToGrid/>
          <w:sz w:val="24"/>
          <w:szCs w:val="24"/>
        </w:rPr>
        <w:t>5</w:t>
      </w:r>
      <w:r w:rsidRPr="00A44D50">
        <w:rPr>
          <w:rFonts w:ascii="Arial" w:hAnsi="Arial" w:cs="Arial"/>
          <w:snapToGrid/>
          <w:sz w:val="24"/>
          <w:szCs w:val="24"/>
        </w:rPr>
        <w:t xml:space="preserve"> год  в  сумме </w:t>
      </w:r>
      <w:r>
        <w:rPr>
          <w:rFonts w:ascii="Arial" w:hAnsi="Arial" w:cs="Arial"/>
          <w:snapToGrid/>
          <w:color w:val="0000FF"/>
          <w:sz w:val="24"/>
          <w:szCs w:val="24"/>
        </w:rPr>
        <w:t>33</w:t>
      </w:r>
      <w:r w:rsidR="0097272C">
        <w:rPr>
          <w:rFonts w:ascii="Arial" w:hAnsi="Arial" w:cs="Arial"/>
          <w:snapToGrid/>
          <w:color w:val="0000FF"/>
          <w:sz w:val="24"/>
          <w:szCs w:val="24"/>
        </w:rPr>
        <w:t> </w:t>
      </w:r>
      <w:r>
        <w:rPr>
          <w:rFonts w:ascii="Arial" w:hAnsi="Arial" w:cs="Arial"/>
          <w:snapToGrid/>
          <w:color w:val="0000FF"/>
          <w:sz w:val="24"/>
          <w:szCs w:val="24"/>
        </w:rPr>
        <w:t>0</w:t>
      </w:r>
      <w:r w:rsidR="0097272C">
        <w:rPr>
          <w:rFonts w:ascii="Arial" w:hAnsi="Arial" w:cs="Arial"/>
          <w:snapToGrid/>
          <w:color w:val="0000FF"/>
          <w:sz w:val="24"/>
          <w:szCs w:val="24"/>
        </w:rPr>
        <w:t>19 3</w:t>
      </w:r>
      <w:r>
        <w:rPr>
          <w:rFonts w:ascii="Arial" w:hAnsi="Arial" w:cs="Arial"/>
          <w:snapToGrid/>
          <w:color w:val="0000FF"/>
          <w:sz w:val="24"/>
          <w:szCs w:val="24"/>
        </w:rPr>
        <w:t>20</w:t>
      </w:r>
      <w:r w:rsidRPr="00A44D50">
        <w:rPr>
          <w:rFonts w:ascii="Arial" w:hAnsi="Arial" w:cs="Arial"/>
          <w:snapToGrid/>
          <w:color w:val="0000FF"/>
          <w:sz w:val="24"/>
          <w:szCs w:val="24"/>
        </w:rPr>
        <w:t xml:space="preserve"> рублей.</w:t>
      </w:r>
    </w:p>
    <w:p w:rsidR="00FF210C" w:rsidRDefault="00FF210C" w:rsidP="00FF210C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</w:t>
      </w:r>
      <w:r w:rsidRPr="008F6F2E">
        <w:rPr>
          <w:rFonts w:ascii="Arial" w:hAnsi="Arial" w:cs="Arial"/>
          <w:snapToGrid/>
          <w:sz w:val="24"/>
          <w:szCs w:val="24"/>
        </w:rPr>
        <w:t xml:space="preserve"> </w:t>
      </w:r>
      <w:r w:rsidR="0097272C">
        <w:rPr>
          <w:rFonts w:ascii="Arial" w:hAnsi="Arial" w:cs="Arial"/>
          <w:snapToGrid/>
          <w:sz w:val="24"/>
          <w:szCs w:val="24"/>
        </w:rPr>
        <w:t>11</w:t>
      </w:r>
      <w:r>
        <w:rPr>
          <w:rFonts w:ascii="Arial" w:hAnsi="Arial" w:cs="Arial"/>
          <w:snapToGrid/>
          <w:sz w:val="24"/>
          <w:szCs w:val="24"/>
        </w:rPr>
        <w:t>.</w:t>
      </w:r>
      <w:r w:rsidRPr="006B1BE8">
        <w:rPr>
          <w:rFonts w:ascii="Arial" w:hAnsi="Arial" w:cs="Arial"/>
          <w:snapToGrid/>
          <w:sz w:val="24"/>
          <w:szCs w:val="24"/>
        </w:rPr>
        <w:t xml:space="preserve"> </w:t>
      </w:r>
      <w:r w:rsidR="00316C50">
        <w:rPr>
          <w:rFonts w:ascii="Arial" w:hAnsi="Arial" w:cs="Arial"/>
          <w:snapToGrid/>
          <w:sz w:val="24"/>
          <w:szCs w:val="24"/>
        </w:rPr>
        <w:t>П</w:t>
      </w:r>
      <w:r>
        <w:rPr>
          <w:rFonts w:ascii="Arial" w:hAnsi="Arial" w:cs="Arial"/>
          <w:snapToGrid/>
          <w:sz w:val="24"/>
          <w:szCs w:val="24"/>
        </w:rPr>
        <w:t>риложени</w:t>
      </w:r>
      <w:r w:rsidR="00316C50">
        <w:rPr>
          <w:rFonts w:ascii="Arial" w:hAnsi="Arial" w:cs="Arial"/>
          <w:snapToGrid/>
          <w:sz w:val="24"/>
          <w:szCs w:val="24"/>
        </w:rPr>
        <w:t xml:space="preserve">е </w:t>
      </w:r>
      <w:r>
        <w:rPr>
          <w:rFonts w:ascii="Arial" w:hAnsi="Arial" w:cs="Arial"/>
          <w:snapToGrid/>
          <w:sz w:val="24"/>
          <w:szCs w:val="24"/>
        </w:rPr>
        <w:t>1</w:t>
      </w:r>
      <w:r w:rsidR="00316C50">
        <w:rPr>
          <w:rFonts w:ascii="Arial" w:hAnsi="Arial" w:cs="Arial"/>
          <w:snapToGrid/>
          <w:sz w:val="24"/>
          <w:szCs w:val="24"/>
        </w:rPr>
        <w:t>2 дополнить таблицей</w:t>
      </w:r>
      <w:r w:rsidRPr="008F6F2E">
        <w:rPr>
          <w:rFonts w:ascii="Arial" w:hAnsi="Arial" w:cs="Arial"/>
          <w:snapToGrid/>
          <w:sz w:val="24"/>
          <w:szCs w:val="24"/>
        </w:rPr>
        <w:t xml:space="preserve"> </w:t>
      </w:r>
      <w:r w:rsidR="00316C50">
        <w:rPr>
          <w:rFonts w:ascii="Arial" w:hAnsi="Arial" w:cs="Arial"/>
          <w:snapToGrid/>
          <w:sz w:val="24"/>
          <w:szCs w:val="24"/>
        </w:rPr>
        <w:t xml:space="preserve">6 </w:t>
      </w:r>
      <w:r>
        <w:rPr>
          <w:rFonts w:ascii="Arial" w:hAnsi="Arial" w:cs="Arial"/>
          <w:snapToGrid/>
          <w:sz w:val="24"/>
          <w:szCs w:val="24"/>
        </w:rPr>
        <w:t xml:space="preserve">согласно приложению </w:t>
      </w:r>
      <w:r w:rsidR="00316C50">
        <w:rPr>
          <w:rFonts w:ascii="Arial" w:hAnsi="Arial" w:cs="Arial"/>
          <w:snapToGrid/>
          <w:sz w:val="24"/>
          <w:szCs w:val="24"/>
        </w:rPr>
        <w:t>5</w:t>
      </w:r>
      <w:r>
        <w:rPr>
          <w:rFonts w:ascii="Arial" w:hAnsi="Arial" w:cs="Arial"/>
          <w:snapToGrid/>
          <w:sz w:val="24"/>
          <w:szCs w:val="24"/>
        </w:rPr>
        <w:t xml:space="preserve"> к настоящему Решению.</w:t>
      </w:r>
    </w:p>
    <w:p w:rsidR="00761351" w:rsidRDefault="00F07A8F" w:rsidP="00761351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</w:t>
      </w:r>
      <w:r w:rsidR="0097272C">
        <w:rPr>
          <w:rFonts w:ascii="Arial" w:hAnsi="Arial" w:cs="Arial"/>
          <w:snapToGrid/>
          <w:sz w:val="24"/>
          <w:szCs w:val="24"/>
        </w:rPr>
        <w:t>12</w:t>
      </w:r>
      <w:r>
        <w:rPr>
          <w:rFonts w:ascii="Arial" w:hAnsi="Arial" w:cs="Arial"/>
          <w:snapToGrid/>
          <w:sz w:val="24"/>
          <w:szCs w:val="24"/>
        </w:rPr>
        <w:t xml:space="preserve">. Приложение 13 дополнить таблицей </w:t>
      </w:r>
      <w:r w:rsidR="00F64E62">
        <w:rPr>
          <w:rFonts w:ascii="Arial" w:hAnsi="Arial" w:cs="Arial"/>
          <w:snapToGrid/>
          <w:sz w:val="24"/>
          <w:szCs w:val="24"/>
        </w:rPr>
        <w:t xml:space="preserve">6 согласно приложению 6 к </w:t>
      </w:r>
      <w:r w:rsidR="00761351">
        <w:rPr>
          <w:rFonts w:ascii="Arial" w:hAnsi="Arial" w:cs="Arial"/>
          <w:snapToGrid/>
          <w:sz w:val="24"/>
          <w:szCs w:val="24"/>
        </w:rPr>
        <w:t>настоящему Решению.</w:t>
      </w:r>
    </w:p>
    <w:p w:rsidR="00F07A8F" w:rsidRDefault="00761351" w:rsidP="00FF210C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13. Дополнить Решение пунктом 22.1 следующего содержания:</w:t>
      </w:r>
    </w:p>
    <w:p w:rsidR="00761351" w:rsidRDefault="00761351" w:rsidP="00FF210C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«22.1. </w:t>
      </w:r>
      <w:r w:rsidRPr="00A44D50">
        <w:rPr>
          <w:rFonts w:ascii="Arial" w:hAnsi="Arial" w:cs="Arial"/>
          <w:snapToGrid/>
          <w:sz w:val="24"/>
          <w:szCs w:val="24"/>
        </w:rPr>
        <w:t xml:space="preserve">Утвердить объем и структуру источников внутреннего финансирования дефицита бюджета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Клетнянский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район» </w:t>
      </w:r>
      <w:r w:rsidRPr="00A44D50">
        <w:rPr>
          <w:rFonts w:ascii="Arial" w:hAnsi="Arial" w:cs="Arial"/>
          <w:snapToGrid/>
          <w:sz w:val="24"/>
          <w:szCs w:val="24"/>
        </w:rPr>
        <w:t>на 201</w:t>
      </w:r>
      <w:r>
        <w:rPr>
          <w:rFonts w:ascii="Arial" w:hAnsi="Arial" w:cs="Arial"/>
          <w:snapToGrid/>
          <w:sz w:val="24"/>
          <w:szCs w:val="24"/>
        </w:rPr>
        <w:t>3</w:t>
      </w:r>
      <w:r w:rsidRPr="00A44D50">
        <w:rPr>
          <w:rFonts w:ascii="Arial" w:hAnsi="Arial" w:cs="Arial"/>
          <w:snapToGrid/>
          <w:sz w:val="24"/>
          <w:szCs w:val="24"/>
        </w:rPr>
        <w:t xml:space="preserve"> год согласно </w:t>
      </w:r>
      <w:r w:rsidRPr="00A44D50">
        <w:rPr>
          <w:rFonts w:ascii="Arial" w:hAnsi="Arial" w:cs="Arial"/>
          <w:snapToGrid/>
          <w:color w:val="800080"/>
          <w:sz w:val="24"/>
          <w:szCs w:val="24"/>
        </w:rPr>
        <w:t>приложению 1</w:t>
      </w:r>
      <w:r>
        <w:rPr>
          <w:rFonts w:ascii="Arial" w:hAnsi="Arial" w:cs="Arial"/>
          <w:snapToGrid/>
          <w:color w:val="800080"/>
          <w:sz w:val="24"/>
          <w:szCs w:val="24"/>
        </w:rPr>
        <w:t>4</w:t>
      </w:r>
      <w:r w:rsidRPr="00A44D50">
        <w:rPr>
          <w:rFonts w:ascii="Arial" w:hAnsi="Arial" w:cs="Arial"/>
          <w:snapToGrid/>
          <w:sz w:val="24"/>
          <w:szCs w:val="24"/>
        </w:rPr>
        <w:t xml:space="preserve"> к настоящему </w:t>
      </w:r>
      <w:r>
        <w:rPr>
          <w:rFonts w:ascii="Arial" w:hAnsi="Arial" w:cs="Arial"/>
          <w:snapToGrid/>
          <w:sz w:val="24"/>
          <w:szCs w:val="24"/>
        </w:rPr>
        <w:t>Р</w:t>
      </w:r>
      <w:r w:rsidRPr="00A44D50">
        <w:rPr>
          <w:rFonts w:ascii="Arial" w:hAnsi="Arial" w:cs="Arial"/>
          <w:snapToGrid/>
          <w:sz w:val="24"/>
          <w:szCs w:val="24"/>
        </w:rPr>
        <w:t>ешению</w:t>
      </w:r>
      <w:r>
        <w:rPr>
          <w:rFonts w:ascii="Arial" w:hAnsi="Arial" w:cs="Arial"/>
          <w:snapToGrid/>
          <w:sz w:val="24"/>
          <w:szCs w:val="24"/>
        </w:rPr>
        <w:t>»</w:t>
      </w:r>
      <w:r w:rsidR="00F71276">
        <w:rPr>
          <w:rFonts w:ascii="Arial" w:hAnsi="Arial" w:cs="Arial"/>
          <w:snapToGrid/>
          <w:sz w:val="24"/>
          <w:szCs w:val="24"/>
        </w:rPr>
        <w:t>.</w:t>
      </w:r>
    </w:p>
    <w:p w:rsidR="00F71276" w:rsidRDefault="00F71276" w:rsidP="00FF210C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Приложение 14 к Решению «О бюджете муниципального образования «</w:t>
      </w:r>
      <w:proofErr w:type="spellStart"/>
      <w:r>
        <w:rPr>
          <w:rFonts w:ascii="Arial" w:hAnsi="Arial" w:cs="Arial"/>
          <w:snapToGrid/>
          <w:sz w:val="24"/>
          <w:szCs w:val="24"/>
        </w:rPr>
        <w:t>Клетнянский</w:t>
      </w:r>
      <w:proofErr w:type="spellEnd"/>
      <w:r>
        <w:rPr>
          <w:rFonts w:ascii="Arial" w:hAnsi="Arial" w:cs="Arial"/>
          <w:snapToGrid/>
          <w:sz w:val="24"/>
          <w:szCs w:val="24"/>
        </w:rPr>
        <w:t xml:space="preserve"> муниципальный район» на 2013 год и на плановый период 2014 и 2013 годов» изложить в редакции приложения 7 к настоящему Решению.</w:t>
      </w:r>
      <w:bookmarkStart w:id="0" w:name="_GoBack"/>
      <w:bookmarkEnd w:id="0"/>
    </w:p>
    <w:p w:rsidR="00FF210C" w:rsidRPr="007B1D70" w:rsidRDefault="00316C50" w:rsidP="00FF210C">
      <w:pPr>
        <w:widowControl/>
        <w:tabs>
          <w:tab w:val="num" w:pos="1637"/>
        </w:tabs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</w:t>
      </w:r>
      <w:r w:rsidR="00FF210C" w:rsidRPr="00197C96">
        <w:rPr>
          <w:rFonts w:ascii="Arial" w:hAnsi="Arial" w:cs="Arial"/>
          <w:snapToGrid/>
          <w:sz w:val="24"/>
          <w:szCs w:val="24"/>
        </w:rPr>
        <w:t xml:space="preserve">  </w:t>
      </w:r>
      <w:bookmarkStart w:id="1" w:name="_Toc164233669"/>
      <w:r w:rsidR="00FF210C">
        <w:rPr>
          <w:rFonts w:ascii="Arial" w:hAnsi="Arial" w:cs="Arial"/>
          <w:snapToGrid/>
          <w:sz w:val="24"/>
          <w:szCs w:val="24"/>
        </w:rPr>
        <w:t xml:space="preserve"> </w:t>
      </w:r>
      <w:bookmarkEnd w:id="1"/>
      <w:r w:rsidR="00495845">
        <w:rPr>
          <w:rFonts w:ascii="Arial" w:hAnsi="Arial" w:cs="Arial"/>
          <w:snapToGrid/>
          <w:sz w:val="24"/>
          <w:szCs w:val="24"/>
        </w:rPr>
        <w:t>14</w:t>
      </w:r>
      <w:r w:rsidR="00FF210C" w:rsidRPr="007B1D70">
        <w:rPr>
          <w:rFonts w:ascii="Arial" w:hAnsi="Arial" w:cs="Arial"/>
          <w:snapToGrid/>
          <w:sz w:val="24"/>
          <w:szCs w:val="24"/>
        </w:rPr>
        <w:t>. Настоящее Решение  вступает в силу со дня его опубликования.</w:t>
      </w:r>
    </w:p>
    <w:p w:rsidR="00FF210C" w:rsidRDefault="00FF210C" w:rsidP="00FF210C">
      <w:pPr>
        <w:widowControl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F210C" w:rsidRPr="007B1D70" w:rsidRDefault="00FF210C" w:rsidP="00FF210C">
      <w:pPr>
        <w:widowControl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Pr="00C43E4C">
        <w:rPr>
          <w:rFonts w:ascii="Arial" w:hAnsi="Arial" w:cs="Arial"/>
          <w:b/>
          <w:sz w:val="28"/>
          <w:szCs w:val="28"/>
        </w:rPr>
        <w:t>лав</w:t>
      </w:r>
      <w:r>
        <w:rPr>
          <w:rFonts w:ascii="Arial" w:hAnsi="Arial" w:cs="Arial"/>
          <w:b/>
          <w:sz w:val="28"/>
          <w:szCs w:val="28"/>
        </w:rPr>
        <w:t xml:space="preserve">а </w:t>
      </w:r>
      <w:proofErr w:type="spellStart"/>
      <w:r>
        <w:rPr>
          <w:rFonts w:ascii="Arial" w:hAnsi="Arial" w:cs="Arial"/>
          <w:b/>
          <w:sz w:val="28"/>
          <w:szCs w:val="28"/>
        </w:rPr>
        <w:t>Клетнянского</w:t>
      </w:r>
      <w:proofErr w:type="spellEnd"/>
      <w:r w:rsidRPr="007B1D70">
        <w:rPr>
          <w:rFonts w:ascii="Arial" w:hAnsi="Arial" w:cs="Arial"/>
          <w:b/>
          <w:sz w:val="28"/>
          <w:szCs w:val="28"/>
        </w:rPr>
        <w:t xml:space="preserve"> района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7B1D70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proofErr w:type="spellStart"/>
      <w:r w:rsidR="0062159F">
        <w:rPr>
          <w:rFonts w:ascii="Arial" w:hAnsi="Arial" w:cs="Arial"/>
          <w:b/>
          <w:sz w:val="28"/>
          <w:szCs w:val="28"/>
        </w:rPr>
        <w:t>Н.И.Нечипоренко</w:t>
      </w:r>
      <w:proofErr w:type="spellEnd"/>
    </w:p>
    <w:p w:rsidR="00FF210C" w:rsidRDefault="00FF210C" w:rsidP="00FF210C">
      <w:pPr>
        <w:widowControl/>
        <w:jc w:val="both"/>
        <w:rPr>
          <w:rFonts w:ascii="Arial" w:hAnsi="Arial" w:cs="Arial"/>
          <w:sz w:val="24"/>
          <w:szCs w:val="24"/>
        </w:rPr>
      </w:pPr>
    </w:p>
    <w:p w:rsidR="00FF210C" w:rsidRPr="00BA438E" w:rsidRDefault="00FF210C" w:rsidP="00FF210C">
      <w:pPr>
        <w:widowControl/>
        <w:jc w:val="both"/>
        <w:rPr>
          <w:rFonts w:ascii="Arial" w:hAnsi="Arial" w:cs="Arial"/>
          <w:sz w:val="24"/>
          <w:szCs w:val="24"/>
        </w:rPr>
      </w:pPr>
      <w:proofErr w:type="spellStart"/>
      <w:r w:rsidRPr="00BA438E">
        <w:rPr>
          <w:rFonts w:ascii="Arial" w:hAnsi="Arial" w:cs="Arial"/>
          <w:sz w:val="24"/>
          <w:szCs w:val="24"/>
        </w:rPr>
        <w:t>Исп.В.</w:t>
      </w:r>
      <w:r w:rsidR="0062159F">
        <w:rPr>
          <w:rFonts w:ascii="Arial" w:hAnsi="Arial" w:cs="Arial"/>
          <w:sz w:val="24"/>
          <w:szCs w:val="24"/>
        </w:rPr>
        <w:t>Н.Кортелева</w:t>
      </w:r>
      <w:proofErr w:type="spellEnd"/>
    </w:p>
    <w:p w:rsidR="00FF210C" w:rsidRPr="00BA438E" w:rsidRDefault="00FF210C" w:rsidP="00FF210C">
      <w:pPr>
        <w:widowControl/>
        <w:jc w:val="both"/>
        <w:rPr>
          <w:rFonts w:ascii="Arial" w:hAnsi="Arial" w:cs="Arial"/>
          <w:sz w:val="24"/>
          <w:szCs w:val="24"/>
        </w:rPr>
      </w:pPr>
      <w:r w:rsidRPr="00BA438E">
        <w:rPr>
          <w:rFonts w:ascii="Arial" w:hAnsi="Arial" w:cs="Arial"/>
          <w:sz w:val="24"/>
          <w:szCs w:val="24"/>
        </w:rPr>
        <w:t>Тел.9 14 52</w:t>
      </w:r>
    </w:p>
    <w:p w:rsidR="00FF210C" w:rsidRDefault="00FF210C" w:rsidP="00FF210C">
      <w:pPr>
        <w:rPr>
          <w:rFonts w:ascii="Arial" w:hAnsi="Arial" w:cs="Arial"/>
          <w:sz w:val="24"/>
          <w:szCs w:val="24"/>
        </w:rPr>
      </w:pPr>
    </w:p>
    <w:p w:rsidR="00D5426F" w:rsidRDefault="00D5426F"/>
    <w:sectPr w:rsidR="00D5426F" w:rsidSect="0004405A">
      <w:pgSz w:w="11906" w:h="16838" w:code="9"/>
      <w:pgMar w:top="454" w:right="567" w:bottom="454" w:left="102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A"/>
    <w:rsid w:val="00004D7B"/>
    <w:rsid w:val="0002469D"/>
    <w:rsid w:val="000A7646"/>
    <w:rsid w:val="000B5076"/>
    <w:rsid w:val="000B5876"/>
    <w:rsid w:val="000B7E97"/>
    <w:rsid w:val="000E0E98"/>
    <w:rsid w:val="000F6257"/>
    <w:rsid w:val="00145F83"/>
    <w:rsid w:val="00173C3A"/>
    <w:rsid w:val="00180F3E"/>
    <w:rsid w:val="001876A9"/>
    <w:rsid w:val="001929C7"/>
    <w:rsid w:val="001B66D6"/>
    <w:rsid w:val="001E09A3"/>
    <w:rsid w:val="001E4B97"/>
    <w:rsid w:val="00201622"/>
    <w:rsid w:val="00233390"/>
    <w:rsid w:val="00285753"/>
    <w:rsid w:val="00294A4B"/>
    <w:rsid w:val="00316C50"/>
    <w:rsid w:val="003506C9"/>
    <w:rsid w:val="00360811"/>
    <w:rsid w:val="00371DEF"/>
    <w:rsid w:val="00373CF1"/>
    <w:rsid w:val="003A5E31"/>
    <w:rsid w:val="003D56BB"/>
    <w:rsid w:val="00424323"/>
    <w:rsid w:val="00425DF3"/>
    <w:rsid w:val="00433D36"/>
    <w:rsid w:val="00437D17"/>
    <w:rsid w:val="0045441B"/>
    <w:rsid w:val="00470960"/>
    <w:rsid w:val="00485D65"/>
    <w:rsid w:val="00495845"/>
    <w:rsid w:val="004A6A34"/>
    <w:rsid w:val="004F09FA"/>
    <w:rsid w:val="0050653C"/>
    <w:rsid w:val="00513556"/>
    <w:rsid w:val="0052692E"/>
    <w:rsid w:val="005C2F7A"/>
    <w:rsid w:val="005D6619"/>
    <w:rsid w:val="005E0331"/>
    <w:rsid w:val="00604973"/>
    <w:rsid w:val="0062159F"/>
    <w:rsid w:val="00651442"/>
    <w:rsid w:val="00660D02"/>
    <w:rsid w:val="00661561"/>
    <w:rsid w:val="006851A5"/>
    <w:rsid w:val="006A2DA4"/>
    <w:rsid w:val="006A4B2F"/>
    <w:rsid w:val="006C22C3"/>
    <w:rsid w:val="006C47B2"/>
    <w:rsid w:val="00761351"/>
    <w:rsid w:val="0076343A"/>
    <w:rsid w:val="007B4FC9"/>
    <w:rsid w:val="007B7310"/>
    <w:rsid w:val="007C4664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160D8"/>
    <w:rsid w:val="00941C21"/>
    <w:rsid w:val="0097272C"/>
    <w:rsid w:val="00974842"/>
    <w:rsid w:val="009A6A03"/>
    <w:rsid w:val="009C0560"/>
    <w:rsid w:val="009E2CF7"/>
    <w:rsid w:val="009F703C"/>
    <w:rsid w:val="00A045A4"/>
    <w:rsid w:val="00A34CE6"/>
    <w:rsid w:val="00AB6A2F"/>
    <w:rsid w:val="00AD5210"/>
    <w:rsid w:val="00AF6021"/>
    <w:rsid w:val="00B14ADF"/>
    <w:rsid w:val="00B3587E"/>
    <w:rsid w:val="00B56E0E"/>
    <w:rsid w:val="00B7060E"/>
    <w:rsid w:val="00B72851"/>
    <w:rsid w:val="00B7395E"/>
    <w:rsid w:val="00BB029C"/>
    <w:rsid w:val="00C16128"/>
    <w:rsid w:val="00C22B35"/>
    <w:rsid w:val="00C41245"/>
    <w:rsid w:val="00C54977"/>
    <w:rsid w:val="00C74774"/>
    <w:rsid w:val="00C7786B"/>
    <w:rsid w:val="00C901B3"/>
    <w:rsid w:val="00CA10A1"/>
    <w:rsid w:val="00CA4D3D"/>
    <w:rsid w:val="00D27B2B"/>
    <w:rsid w:val="00D5426F"/>
    <w:rsid w:val="00D70C1A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F5D96"/>
    <w:rsid w:val="00EF5E13"/>
    <w:rsid w:val="00F07A8F"/>
    <w:rsid w:val="00F21141"/>
    <w:rsid w:val="00F55CEE"/>
    <w:rsid w:val="00F64E62"/>
    <w:rsid w:val="00F70EE7"/>
    <w:rsid w:val="00F71276"/>
    <w:rsid w:val="00F74AA0"/>
    <w:rsid w:val="00F84B5B"/>
    <w:rsid w:val="00F93FF8"/>
    <w:rsid w:val="00FF210C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C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210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4">
    <w:name w:val="Знак Знак Знак Знак"/>
    <w:basedOn w:val="a"/>
    <w:rsid w:val="00A34CE6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5">
    <w:name w:val="Знак Знак Знак Знак"/>
    <w:basedOn w:val="a"/>
    <w:rsid w:val="00F64E62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6">
    <w:name w:val="Знак Знак Знак Знак"/>
    <w:basedOn w:val="a"/>
    <w:rsid w:val="00D70C1A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C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210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4">
    <w:name w:val="Знак Знак Знак Знак"/>
    <w:basedOn w:val="a"/>
    <w:rsid w:val="00A34CE6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5">
    <w:name w:val="Знак Знак Знак Знак"/>
    <w:basedOn w:val="a"/>
    <w:rsid w:val="00F64E62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6">
    <w:name w:val="Знак Знак Знак Знак"/>
    <w:basedOn w:val="a"/>
    <w:rsid w:val="00D70C1A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2013-02-20T04:27:00Z</cp:lastPrinted>
  <dcterms:created xsi:type="dcterms:W3CDTF">2013-02-11T05:23:00Z</dcterms:created>
  <dcterms:modified xsi:type="dcterms:W3CDTF">2013-02-20T07:00:00Z</dcterms:modified>
</cp:coreProperties>
</file>